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Python, AI Developer at Infosys</w:t>
      </w:r>
    </w:p>
    <w:p>
      <w:pPr>
        <w:spacing w:after="240"/>
      </w:pPr>
      <w:r>
        <w:t>Job Description</w:t>
      </w:r>
    </w:p>
    <w:p>
      <w:pPr>
        <w:spacing w:after="240"/>
      </w:pPr>
      <w:r>
        <w:t>Infosys is seeking a Python, AI Developer. In this role, you will enable digital transformation for our clients in a global delivery model, research on technologies independently, recommend appropriate solutions and contribute to technology-specific best practice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