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Python Developer at Capgemini]</w:t>
        <w:br/>
        <w:t>Job Title: Python Developer Job Location: Dallas, TX, New Jersey, Chicago, IL, Merrimack, Boston, MA Job Type: Full time with benefits</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