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Engineer- (XR-Graphics) at Meta</w:t>
      </w:r>
    </w:p>
    <w:p>
      <w:pPr>
        <w:spacing w:after="240"/>
      </w:pPr>
      <w:r>
        <w:t>Supernatural is seeking a Graphics Engineer to join our Client Foundation team, responsible for building and supporting the core platform for our Supernatural Fitness Quest app. As a key member of our engineering team, you will play a critical role in shaping the development of 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