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CONTRACT - Associate Game Designer (NST) at Nintendo]</w:t>
        <w:br/>
        <w:t>Nintendo Software Technology Corporation Nintendo Software Technology Corporation, based in Redmond, Washington , is a wholly owned subsidiary of the world's largest manufacturer and marketer of video games, Nintendo Co., Ltd., headquartered in Kyoto, Japan. Nintendo Software Technology's mission is to design, develop and deliver the very best video games. We conduct research, use state-of-the-art equipment and review methods of operation so that we may continually improve the quality of the games that we produce. Each person employed at Nintendo Software Technology Corporation is a valued tea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