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QA Engineer at MTech Systems</w:t>
      </w:r>
    </w:p>
    <w:p>
      <w:pPr>
        <w:spacing w:after="240"/>
      </w:pPr>
      <w:r>
        <w:t>At MTech Systems, our company mission is to increase yield in protein production to help feed the growing world population without compromising animal welfare or damaging the planet. We aim to create software that delivers real-time data to the entire supply chain that allows pro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