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UX/UI Designer at EBizCharge</w:t>
      </w:r>
    </w:p>
    <w:p>
      <w:pPr>
        <w:spacing w:after="240"/>
      </w:pPr>
      <w:r>
        <w:t>Headquartered in Irvine, California, EBizCharge specializes in developing integrated payment solutions that facilitate electronic payment processing within ERP, CRM, Mobile, and eCommerce applications. Our applications are PCI compliant and fully integrated with major ERP/account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