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Synergis</w:t>
      </w:r>
    </w:p>
    <w:p>
      <w:pPr>
        <w:spacing w:after="240"/>
      </w:pPr>
      <w:r>
        <w:t>Job Title: UI/UX Designer (Marketing)</w:t>
      </w:r>
    </w:p>
    <w:p>
      <w:pPr>
        <w:spacing w:after="240"/>
      </w:pPr>
      <w:r>
        <w:t>Location: Coral Gables, FL – Onsite 3 days/week</w:t>
      </w:r>
    </w:p>
    <w:p>
      <w:pPr>
        <w:spacing w:after="240"/>
      </w:pPr>
      <w:r>
        <w:t>Contract Type: W2, 6-Month Contract-to-Hire</w:t>
      </w:r>
    </w:p>
    <w:p>
      <w:pPr>
        <w:spacing w:after="240"/>
      </w:pPr>
      <w:r>
        <w:t>Pay Range: $40-43/hour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talented UX/UI Designer with exceptional visual design skills and a strong brand sen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