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UI/UX Designer at Novig]</w:t>
        <w:br/>
        <w:t>$90k – $150k * meaningful equity Summary:</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