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User Interface Designer at Synergis]</w:t>
        <w:br/>
        <w:t>Job Title: Senior UI Designer – Contract Location: Hybrid – 3 days onsite in Atlanta, GA (Tuesdays required, 2 additional days flexible) Contract Type: W2 Contract (6 months)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