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UX/UI Designer II at Fabletics]</w:t>
        <w:br/>
        <w:t>Fabletics is looking for a UX/UI Designer II. As a UX/UI designer II, you will be responsible for delivering a world-class shopping experience for our customers. You will collaborate with product managers and software engineers to tackle a wide range of challenges across a variety of platforms. We will count on you to deliver high-quality wireframes, comps, prototypes, and annotations that support business goals and requirements. The right candidate will be a creative and out-of-the-box problem solver with a commitment to delivering high-quality work. The candidate will have a solid track reco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