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at MLabs]</w:t>
        <w:br/>
        <w:t>Location: Remote Project Duration: 12-15 months Type: Full-time or Part-time(At least 10 - 15 hrs/week)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