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Data Engineer at Alpine Bank</w:t>
      </w:r>
    </w:p>
    <w:p>
      <w:pPr>
        <w:spacing w:after="240"/>
      </w:pPr>
      <w:r>
        <w:t>Job Details</w:t>
      </w:r>
    </w:p>
    <w:p>
      <w:pPr>
        <w:spacing w:after="240"/>
      </w:pPr>
      <w:r>
        <w:t>Description</w:t>
      </w:r>
    </w:p>
    <w:p>
      <w:pPr>
        <w:spacing w:after="240"/>
      </w:pPr>
      <w:r>
        <w:t>General Purpose</w:t>
      </w:r>
    </w:p>
    <w:p>
      <w:pPr>
        <w:spacing w:after="240"/>
      </w:pPr>
      <w:r>
        <w:t>The Data Engineer designs, builds, maintains and optimizes the data analytics infrastructure, ensuring data is accessible and usable for analytics and operational purposes across the enterprise. Collaborates closely with cross-functional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