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Spotify]</w:t>
        <w:br/>
        <w:t>Our mission on the Advertising Product &amp; Technology team is to build a next generation advertising platform that aligns with our unique value proposition for audio and video. We work to scale the user experience for hundreds of millions of fans and hundreds of thousands of advertisers. This scale brings unique challenges as well as tremendous opportunities for our artists and creators. The Ads reporting team is dedicated to creating scalable, reliable data and backend systems that power our advertising ecosystem. Our mission is to enable seamless delivery of personalized, impactful ads while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