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 Platform at Plaid]</w:t>
        <w:br/>
        <w:t>We believe that the way people interact with their finances will drastically improve in the next few years. We’re dedicated to empowering this transformation by building the tools and experiences that thousands of developers use to create their own products. Plaid powers the tools millions of people rely on to live a healthier financial life. We work with thousands of companies like Venmo, SoFi, several of the Fortune 500, and many of the largest banks to make it easy for people to connect their financial accounts to the apps and services they want to use. Plaid’s network covers 12,000 financi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