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Python Engineer at BayOne Solutions</w:t>
      </w:r>
    </w:p>
    <w:p>
      <w:pPr>
        <w:spacing w:after="240"/>
      </w:pPr>
      <w:r>
        <w:t>Job Title: Junior Python Developer</w:t>
      </w:r>
    </w:p>
    <w:p>
      <w:pPr>
        <w:spacing w:after="240"/>
      </w:pPr>
      <w:r>
        <w:t>Location: Fremont CA(Hybrid)</w:t>
      </w:r>
    </w:p>
    <w:p>
      <w:pPr>
        <w:spacing w:after="240"/>
      </w:pPr>
      <w:r>
        <w:t>Job Type: long term contract</w:t>
      </w:r>
    </w:p>
    <w:p>
      <w:pPr>
        <w:spacing w:after="240"/>
      </w:pPr>
      <w:r>
        <w:t>Pay Rate: $30-35/hr on W2</w:t>
      </w:r>
    </w:p>
    <w:p>
      <w:pPr>
        <w:spacing w:after="240"/>
      </w:pPr>
      <w:r>
        <w:t>As a Junior Python Developer, you will work closely with our development team to build, test, and optimize Python applications. This is an excellent oppor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