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Account Manager at Briogeo Hair Care</w:t>
      </w:r>
    </w:p>
    <w:p>
      <w:pPr>
        <w:spacing w:after="240"/>
      </w:pPr>
      <w:r>
        <w:t>Position Title: Account Manager</w:t>
      </w:r>
    </w:p>
    <w:p>
      <w:pPr>
        <w:spacing w:after="240"/>
      </w:pPr>
      <w:r>
        <w:t>Location: Remote U.S</w:t>
      </w:r>
    </w:p>
    <w:p>
      <w:pPr>
        <w:spacing w:after="240"/>
      </w:pPr>
      <w:r>
        <w:t>Scope / Brands: Briogeo</w:t>
      </w:r>
    </w:p>
    <w:p>
      <w:pPr>
        <w:spacing w:after="240"/>
      </w:pPr>
      <w:r>
        <w:t>ABOUT THE WELLA COMPANY</w:t>
      </w:r>
    </w:p>
    <w:p>
      <w:pPr>
        <w:spacing w:after="240"/>
      </w:pPr>
      <w:r>
        <w:t>Together, WE enable individuals to look, feel, and be their true selves.</w:t>
      </w:r>
    </w:p>
    <w:p>
      <w:pPr>
        <w:spacing w:after="240"/>
      </w:pPr>
      <w:r>
        <w:t>Wella Company is one of the world’s leading beauty companies, comprised of a family of iconic brand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