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The Dignify Solutions, LLC]</w:t>
        <w:br/>
        <w:t>Technical Skills * Development experience in web-related technologies such as Web Services in REST, as per REST Principles. * Experience with Java8, SpringBoot, Core Spring, Spring MVC, Spring Integration, Hibernate/JPA, JDBC, XSD, Tomcat, Oracle/MySQL.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