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Design Verification Engineer at AMD</w:t>
      </w:r>
    </w:p>
    <w:p>
      <w:pPr>
        <w:spacing w:after="240"/>
      </w:pPr>
      <w:r>
        <w:t>WHAT YOU DO AT AMD CHANGES EVERYTHING</w:t>
      </w:r>
    </w:p>
    <w:p>
      <w:pPr>
        <w:spacing w:after="240"/>
      </w:pPr>
      <w:r>
        <w:t>We care deeply about transforming lives with AMD technology to enrich our industry, our communities, and the world. Our mission is to build great products that accelerate next-generation computing experiences - the building blocks for the da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