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Engineer Senior at nLeague</w:t>
      </w:r>
    </w:p>
    <w:p>
      <w:pPr>
        <w:spacing w:after="240"/>
      </w:pPr>
      <w:r>
        <w:t>Job ID: 8863594</w:t>
      </w:r>
    </w:p>
    <w:p>
      <w:pPr>
        <w:spacing w:after="240"/>
      </w:pPr>
      <w:r>
        <w:t>Senior QA Engineer</w:t>
      </w:r>
    </w:p>
    <w:p>
      <w:pPr>
        <w:spacing w:after="240"/>
      </w:pPr>
      <w:r>
        <w:t>Location: Denver, CO</w:t>
      </w:r>
    </w:p>
    <w:p>
      <w:pPr>
        <w:spacing w:after="240"/>
      </w:pPr>
      <w:r>
        <w:t>Duration: 12+ Months</w:t>
      </w:r>
    </w:p>
    <w:p>
      <w:pPr>
        <w:spacing w:after="240"/>
      </w:pPr>
      <w:r>
        <w:t>Client: CO OIT</w:t>
      </w:r>
    </w:p>
    <w:p>
      <w:pPr>
        <w:spacing w:after="240"/>
      </w:pPr>
      <w:r>
        <w:t>* This is a 100% remote position engaging with mostly remote teams</w:t>
      </w:r>
    </w:p>
    <w:p>
      <w:pPr>
        <w:spacing w:after="240"/>
      </w:pPr>
      <w:r>
        <w:t>Project Background and Objective</w:t>
      </w:r>
    </w:p>
    <w:p>
      <w:pPr>
        <w:spacing w:after="240"/>
      </w:pPr>
      <w:r>
        <w:t>This position requires a highly skilled Senior QA Engineer to establish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