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Fullstack at Arc]</w:t>
        <w:br/>
        <w:t>Arc is the future of startup finance. Arc helps startups grow through its integrated cash management and capital markets platform. With Arc, companies don't need to choose between safety, liquidity, and returns — they get all three in one software platform. Startups can access venture debt and working capital, deposit funds into FDIC insurance eligible accounts held at leading banks, and invest idle cash in insured cash sweeps ($5M FDIC insurance eligibility), Money Market Funds, and U.S. Treasury Bills that generate up to ~4.48% APY (as of 6/30/25).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