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(Backend) at GlobalPoint</w:t>
      </w:r>
    </w:p>
    <w:p>
      <w:pPr>
        <w:spacing w:after="240"/>
      </w:pPr>
      <w:r>
        <w:t>Java Backend Developer</w:t>
      </w:r>
    </w:p>
    <w:p>
      <w:pPr>
        <w:spacing w:after="240"/>
      </w:pPr>
      <w:r>
        <w:t>Seattle, WA</w:t>
      </w:r>
    </w:p>
    <w:p>
      <w:pPr>
        <w:spacing w:after="240"/>
      </w:pPr>
      <w:r>
        <w:t>On-site - Should be W2 and local (No 1099 / CTC)</w:t>
      </w:r>
    </w:p>
    <w:p>
      <w:pPr>
        <w:spacing w:after="240"/>
      </w:pPr>
      <w:r>
        <w:t>It's not a Fullstack role. Client need pure Java Backend developer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