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Python Developer at Persistent Systems]</w:t>
        <w:br/>
        <w:t>About Persistent We are an AI-led, platform-driven Digital Engineering and Enterprise Modernization partner, combining deep technical expertise and industry experience to help our clients anticipate what’s next. Our offerings and proven solutions create a unique competitive advantage for our clients by giving them the power to see beyond and rise above. We work with many industry-leading organizations across the world, including 12 of the 30 most innovative global companies, 60% of the largest banks in the US and India, and numerous innovators across the healthcare ecosystem. Our disruptor’s m</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