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Engineer: Frontend at Swiftlane</w:t>
      </w:r>
    </w:p>
    <w:p>
      <w:pPr>
        <w:spacing w:after="240"/>
      </w:pPr>
      <w:r>
        <w:t>About Swiftlane</w:t>
      </w:r>
    </w:p>
    <w:p>
      <w:pPr>
        <w:spacing w:after="240"/>
      </w:pPr>
      <w:r>
        <w:t>Swiftlane is an early stage, VC funded startup based out of San Francisco. We are a strong team of over 30 members, working on creating a very unique and modern experience for building security. Swiftlane provides the ability to open doors using just face recogni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