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 End Software Engineer - All Levels at Credit Karma</w:t>
      </w:r>
    </w:p>
    <w:p>
      <w:pPr>
        <w:spacing w:after="240"/>
      </w:pPr>
      <w:r>
        <w:t>Intuit Credit Karma is a mission-driven company, focused on championing financial progress for our more than 140 million members globally. While we're best known for pioneering free credit scores, our members turn to us for everything related to their financial goals, including 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