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Engineer I at Marriott International</w:t>
      </w:r>
    </w:p>
    <w:p>
      <w:pPr>
        <w:spacing w:after="240"/>
      </w:pPr>
      <w:r>
        <w:t>Additional Information</w:t>
      </w:r>
    </w:p>
    <w:p>
      <w:pPr>
        <w:spacing w:after="240"/>
      </w:pPr>
      <w:r>
        <w:t>Job Number 25149567</w:t>
      </w:r>
    </w:p>
    <w:p>
      <w:pPr>
        <w:spacing w:after="240"/>
      </w:pPr>
      <w:r>
        <w:t>Job Category Engineering &amp; Facilities</w:t>
      </w:r>
    </w:p>
    <w:p>
      <w:pPr>
        <w:spacing w:after="240"/>
      </w:pPr>
      <w:r>
        <w:t>Location The St. Regis Red Sea Resort, Ummahat Island 1, Red Sea, Saudi Arabia, Saudi Arabia,VIEW ON MAP</w:t>
      </w:r>
    </w:p>
    <w:p>
      <w:pPr>
        <w:spacing w:after="240"/>
      </w:pPr>
      <w:r>
        <w:t>Schedule Full Time</w:t>
      </w:r>
    </w:p>
    <w:p>
      <w:pPr>
        <w:spacing w:after="240"/>
      </w:pPr>
      <w:r>
        <w:t>Located Remotely? N</w:t>
      </w:r>
    </w:p>
    <w:p>
      <w:pPr>
        <w:spacing w:after="240"/>
      </w:pPr>
      <w:r>
        <w:t>Position Type Non-Management</w:t>
      </w:r>
    </w:p>
    <w:p>
      <w:pPr>
        <w:spacing w:after="240"/>
      </w:pPr>
      <w:r>
        <w:t>Политика Marriott 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