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Founding Engineer at noto</w:t>
      </w:r>
    </w:p>
    <w:p>
      <w:pPr>
        <w:spacing w:after="240"/>
      </w:pPr>
      <w:r>
        <w:t>About Noto</w:t>
      </w:r>
    </w:p>
    <w:p>
      <w:pPr>
        <w:spacing w:after="240"/>
      </w:pPr>
      <w:r>
        <w:t>Noto is building the AI native operating system for after school businesses like tutoring centers, music schools, and sports academies. Our mission is to be the core platform that powers the 150,000 after school businesses in the country.</w:t>
      </w:r>
    </w:p>
    <w:p>
      <w:pPr>
        <w:spacing w:after="240"/>
      </w:pPr>
      <w:r>
        <w:t>Despite their size and impor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