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MLabs]</w:t>
        <w:br/>
        <w:t>About The Role We're building the clean data layer for everyone, starting with financial firms. Our platform leverages AI and expert human review to solve data cleaning, delivering accurate, clean data in just a few lines of code. As a Founding Engineer, you'll have the opportunity to make a significant impact on our core product and company direction. We're a small, fast-moving team that values competence, a strong work ethic, a desire to learn, and kindness. What You'll 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