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Mirofish Exercise 001</w:t>
      </w:r>
    </w:p>
    <w:p>
      <w:pPr>
        <w:pStyle w:val="Heading1"/>
      </w:pPr>
      <w:r>
        <w:t>2028 US Election — Prediction Market Analysis</w:t>
      </w:r>
    </w:p>
    <w:p>
      <w:r>
        <w:rPr>
          <w:b/>
        </w:rPr>
        <w:t xml:space="preserve">Date: </w:t>
      </w:r>
      <w:r>
        <w:t>2026-04-12</w:t>
        <w:br/>
      </w:r>
      <w:r>
        <w:rPr>
          <w:b/>
        </w:rPr>
        <w:t xml:space="preserve">Markets Analyzed: </w:t>
      </w:r>
      <w:r>
        <w:t>15 (Polymarket)</w:t>
        <w:br/>
      </w:r>
      <w:r>
        <w:rPr>
          <w:b/>
        </w:rPr>
        <w:t xml:space="preserve">Fish Agents: </w:t>
      </w:r>
      <w:r>
        <w:t>3 (Geopolitical, Quant, Contrarian)</w:t>
        <w:br/>
      </w:r>
      <w:r>
        <w:rPr>
          <w:b/>
        </w:rPr>
        <w:t xml:space="preserve">Total Analyses: </w:t>
      </w:r>
      <w:r>
        <w:t>45 (3 Fish x 15 markets)</w:t>
        <w:br/>
      </w:r>
      <w:r>
        <w:rPr>
          <w:b/>
        </w:rPr>
        <w:t xml:space="preserve">Aggregation: </w:t>
      </w:r>
      <w:r>
        <w:t>Bayesian confidence-weighted fusion</w:t>
        <w:br/>
      </w:r>
      <w:r>
        <w:rPr>
          <w:b/>
        </w:rPr>
        <w:t xml:space="preserve">Position Sizing: </w:t>
      </w:r>
      <w:r>
        <w:t>Quarter-Kelly criterion ($1,000 paper bankroll)</w:t>
        <w:br/>
      </w:r>
      <w:r>
        <w:rPr>
          <w:b/>
        </w:rPr>
        <w:t xml:space="preserve">Result: </w:t>
      </w:r>
      <w:r>
        <w:t>0 actionable trades (all PASS — edges below 5% threshold)</w:t>
      </w:r>
    </w:p>
    <w:p>
      <w:pPr>
        <w:pStyle w:val="Heading1"/>
      </w:pPr>
      <w:r>
        <w:t>Executive Summary</w:t>
      </w:r>
    </w:p>
    <w:p>
      <w:r>
        <w:t>The Mirofish swarm analyzed 15 active Polymarket markets related to the 2028 US Presidential Election. All markets are ultra-low-probability tail candidates (implied probability 0.5-0.9%), including 13 Democratic nomination markets and 2 general election markets.</w:t>
      </w:r>
    </w:p>
    <w:p>
      <w:r>
        <w:t>Result: No actionable trades. The swarm correctly identified that edges in these markets are too small (1-2 cents absolute) to overcome transaction costs and capital lockup. This is the disciplined outcome — the system's value is in knowing when NOT to trade.</w:t>
      </w:r>
    </w:p>
    <w:p>
      <w:pPr>
        <w:pStyle w:val="Heading1"/>
      </w:pPr>
      <w:r>
        <w:t>Key Findings</w:t>
      </w:r>
    </w:p>
    <w:p>
      <w:pPr>
        <w:pStyle w:val="Heading2"/>
      </w:pPr>
      <w:r>
        <w:t>Constitutional Ineligibility — MrBeast</w:t>
      </w:r>
    </w:p>
    <w:p>
      <w:r>
        <w:t>All 3 Fish independently detected that MrBeast (born 1998) would be 30 on Election Day 2028, below the constitutional requirement of 35. The market at 0.7c should theoretically be 0c. This represents the clearest inefficiency in the dataset, but the edge is too small for practical trading.</w:t>
      </w:r>
    </w:p>
    <w:p>
      <w:pPr>
        <w:pStyle w:val="Heading2"/>
      </w:pPr>
      <w:r>
        <w:t>Real Politicians Underpriced vs. Celebrities</w:t>
      </w:r>
    </w:p>
    <w:p>
      <w:r>
        <w:t>Phil Murphy (sitting NJ governor) and Tim Walz (2024 VP nominee) are priced in the same 0.6-0.75c band as Kim Kardashian and MrBeast. The swarm estimates Murphy at 1.4% and Walz at 1.6% — roughly 2x the market price. These are the most underpriced markets in the dataset.</w:t>
      </w:r>
    </w:p>
    <w:p>
      <w:pPr>
        <w:pStyle w:val="Heading2"/>
      </w:pPr>
      <w:r>
        <w:t>Cross-Market Anomaly — Walz</w:t>
      </w:r>
    </w:p>
    <w:p>
      <w:r>
        <w:t>Fish Quant detected that Walz general election (0.65c) vs. nomination (0.75c) implies P(general|nomination) = 87%, which is historically too high for any non-frontrunner. The general election market appears overpriced relative to the nomination market.</w:t>
      </w:r>
    </w:p>
    <w:p>
      <w:pPr>
        <w:pStyle w:val="Heading2"/>
      </w:pPr>
      <w:r>
        <w:t>Market Structure — Lazy Pricing</w:t>
      </w:r>
    </w:p>
    <w:p>
      <w:r>
        <w:t>All 15 tail candidates are priced in a narrow 0.55-0.95c band regardless of structural viability. The market does not distinguish between 'implausible but possible' (Murphy, Walz) and 'structurally impossible' (MrBeast, Sanders at age 87). This lazy pricing creates micro-inefficiencies.</w:t>
      </w:r>
    </w:p>
    <w:p>
      <w:pPr>
        <w:pStyle w:val="Heading2"/>
      </w:pPr>
      <w:r>
        <w:t>Probability Space Gap</w:t>
      </w:r>
    </w:p>
    <w:p>
      <w:r>
        <w:t>The sum of all 15 YES prices is ~10.5c, meaning these candidates collectively account for ~10.5% of the probability space. The remaining ~89.5% is assigned to frontrunners not in this dataset (Newsom, Shapiro, Whitmer, etc.).</w:t>
      </w:r>
    </w:p>
    <w:p>
      <w:pPr>
        <w:pStyle w:val="Heading1"/>
      </w:pPr>
      <w:r>
        <w:t>Swarm Analysis Results</w:t>
      </w:r>
    </w:p>
    <w:p>
      <w:r>
        <w:t>The following table shows each market's current price, individual Fish estimates, and the Bayesian-aggregated swarm consensus. All probabilities are expressed as percentages.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Candidate</w:t>
            </w:r>
          </w:p>
        </w:tc>
        <w:tc>
          <w:tcPr>
            <w:tcW w:type="dxa" w:w="1234"/>
          </w:tcPr>
          <w:p>
            <w:r>
              <w:rPr>
                <w:b/>
                <w:sz w:val="18"/>
              </w:rPr>
              <w:t>Mkt %</w:t>
            </w:r>
          </w:p>
        </w:tc>
        <w:tc>
          <w:tcPr>
            <w:tcW w:type="dxa" w:w="1234"/>
          </w:tcPr>
          <w:p>
            <w:r>
              <w:rPr>
                <w:b/>
                <w:sz w:val="18"/>
              </w:rPr>
              <w:t>Geo %</w:t>
            </w:r>
          </w:p>
        </w:tc>
        <w:tc>
          <w:tcPr>
            <w:tcW w:type="dxa" w:w="1234"/>
          </w:tcPr>
          <w:p>
            <w:r>
              <w:rPr>
                <w:b/>
                <w:sz w:val="18"/>
              </w:rPr>
              <w:t>Quant %</w:t>
            </w:r>
          </w:p>
        </w:tc>
        <w:tc>
          <w:tcPr>
            <w:tcW w:type="dxa" w:w="1234"/>
          </w:tcPr>
          <w:p>
            <w:r>
              <w:rPr>
                <w:b/>
                <w:sz w:val="18"/>
              </w:rPr>
              <w:t>Contra %</w:t>
            </w:r>
          </w:p>
        </w:tc>
        <w:tc>
          <w:tcPr>
            <w:tcW w:type="dxa" w:w="1234"/>
          </w:tcPr>
          <w:p>
            <w:r>
              <w:rPr>
                <w:b/>
                <w:sz w:val="18"/>
              </w:rPr>
              <w:t>Swarm %</w:t>
            </w:r>
          </w:p>
        </w:tc>
        <w:tc>
          <w:tcPr>
            <w:tcW w:type="dxa" w:w="1234"/>
          </w:tcPr>
          <w:p>
            <w:r>
              <w:rPr>
                <w:b/>
                <w:sz w:val="18"/>
              </w:rPr>
              <w:t>Verdict</w:t>
            </w:r>
          </w:p>
        </w:tc>
      </w:tr>
      <w:tr>
        <w:tc>
          <w:tcPr>
            <w:tcW w:type="dxa" w:w="1234"/>
          </w:tcPr>
          <w:p>
            <w:r>
              <w:rPr>
                <w:sz w:val="18"/>
              </w:rPr>
              <w:t>Tim Walz (nom)</w:t>
            </w:r>
          </w:p>
        </w:tc>
        <w:tc>
          <w:tcPr>
            <w:tcW w:type="dxa" w:w="1234"/>
          </w:tcPr>
          <w:p>
            <w:r>
              <w:rPr>
                <w:sz w:val="18"/>
              </w:rPr>
              <w:t>0.75</w:t>
            </w:r>
          </w:p>
        </w:tc>
        <w:tc>
          <w:tcPr>
            <w:tcW w:type="dxa" w:w="1234"/>
          </w:tcPr>
          <w:p>
            <w:r>
              <w:rPr>
                <w:sz w:val="18"/>
              </w:rPr>
              <w:t>2.00</w:t>
            </w:r>
          </w:p>
        </w:tc>
        <w:tc>
          <w:tcPr>
            <w:tcW w:type="dxa" w:w="1234"/>
          </w:tcPr>
          <w:p>
            <w:r>
              <w:rPr>
                <w:sz w:val="18"/>
              </w:rPr>
              <w:t>0.70</w:t>
            </w:r>
          </w:p>
        </w:tc>
        <w:tc>
          <w:tcPr>
            <w:tcW w:type="dxa" w:w="1234"/>
          </w:tcPr>
          <w:p>
            <w:r>
              <w:rPr>
                <w:sz w:val="18"/>
              </w:rPr>
              <w:t>2.50</w:t>
            </w:r>
          </w:p>
        </w:tc>
        <w:tc>
          <w:tcPr>
            <w:tcW w:type="dxa" w:w="1234"/>
          </w:tcPr>
          <w:p>
            <w:r>
              <w:rPr>
                <w:sz w:val="18"/>
              </w:rPr>
              <w:t>1.60</w:t>
            </w:r>
          </w:p>
        </w:tc>
        <w:tc>
          <w:tcPr>
            <w:tcW w:type="dxa" w:w="1234"/>
          </w:tcPr>
          <w:p>
            <w:r>
              <w:rPr>
                <w:sz w:val="18"/>
              </w:rPr>
              <w:t>Underpriced</w:t>
            </w:r>
          </w:p>
        </w:tc>
      </w:tr>
      <w:tr>
        <w:tc>
          <w:tcPr>
            <w:tcW w:type="dxa" w:w="1234"/>
          </w:tcPr>
          <w:p>
            <w:r>
              <w:rPr>
                <w:sz w:val="18"/>
              </w:rPr>
              <w:t>Phil Murphy</w:t>
            </w:r>
          </w:p>
        </w:tc>
        <w:tc>
          <w:tcPr>
            <w:tcW w:type="dxa" w:w="1234"/>
          </w:tcPr>
          <w:p>
            <w:r>
              <w:rPr>
                <w:sz w:val="18"/>
              </w:rPr>
              <w:t>0.65</w:t>
            </w:r>
          </w:p>
        </w:tc>
        <w:tc>
          <w:tcPr>
            <w:tcW w:type="dxa" w:w="1234"/>
          </w:tcPr>
          <w:p>
            <w:r>
              <w:rPr>
                <w:sz w:val="18"/>
              </w:rPr>
              <w:t>1.50</w:t>
            </w:r>
          </w:p>
        </w:tc>
        <w:tc>
          <w:tcPr>
            <w:tcW w:type="dxa" w:w="1234"/>
          </w:tcPr>
          <w:p>
            <w:r>
              <w:rPr>
                <w:sz w:val="18"/>
              </w:rPr>
              <w:t>0.80</w:t>
            </w:r>
          </w:p>
        </w:tc>
        <w:tc>
          <w:tcPr>
            <w:tcW w:type="dxa" w:w="1234"/>
          </w:tcPr>
          <w:p>
            <w:r>
              <w:rPr>
                <w:sz w:val="18"/>
              </w:rPr>
              <w:t>2.00</w:t>
            </w:r>
          </w:p>
        </w:tc>
        <w:tc>
          <w:tcPr>
            <w:tcW w:type="dxa" w:w="1234"/>
          </w:tcPr>
          <w:p>
            <w:r>
              <w:rPr>
                <w:sz w:val="18"/>
              </w:rPr>
              <w:t>1.40</w:t>
            </w:r>
          </w:p>
        </w:tc>
        <w:tc>
          <w:tcPr>
            <w:tcW w:type="dxa" w:w="1234"/>
          </w:tcPr>
          <w:p>
            <w:r>
              <w:rPr>
                <w:sz w:val="18"/>
              </w:rPr>
              <w:t>Underpriced</w:t>
            </w:r>
          </w:p>
        </w:tc>
      </w:tr>
      <w:tr>
        <w:tc>
          <w:tcPr>
            <w:tcW w:type="dxa" w:w="1234"/>
          </w:tcPr>
          <w:p>
            <w:r>
              <w:rPr>
                <w:sz w:val="18"/>
              </w:rPr>
              <w:t>Tim Walz (pres)</w:t>
            </w:r>
          </w:p>
        </w:tc>
        <w:tc>
          <w:tcPr>
            <w:tcW w:type="dxa" w:w="1234"/>
          </w:tcPr>
          <w:p>
            <w:r>
              <w:rPr>
                <w:sz w:val="18"/>
              </w:rPr>
              <w:t>0.65</w:t>
            </w:r>
          </w:p>
        </w:tc>
        <w:tc>
          <w:tcPr>
            <w:tcW w:type="dxa" w:w="1234"/>
          </w:tcPr>
          <w:p>
            <w:r>
              <w:rPr>
                <w:sz w:val="18"/>
              </w:rPr>
              <w:t>1.00</w:t>
            </w:r>
          </w:p>
        </w:tc>
        <w:tc>
          <w:tcPr>
            <w:tcW w:type="dxa" w:w="1234"/>
          </w:tcPr>
          <w:p>
            <w:r>
              <w:rPr>
                <w:sz w:val="18"/>
              </w:rPr>
              <w:t>0.50</w:t>
            </w:r>
          </w:p>
        </w:tc>
        <w:tc>
          <w:tcPr>
            <w:tcW w:type="dxa" w:w="1234"/>
          </w:tcPr>
          <w:p>
            <w:r>
              <w:rPr>
                <w:sz w:val="18"/>
              </w:rPr>
              <w:t>1.20</w:t>
            </w:r>
          </w:p>
        </w:tc>
        <w:tc>
          <w:tcPr>
            <w:tcW w:type="dxa" w:w="1234"/>
          </w:tcPr>
          <w:p>
            <w:r>
              <w:rPr>
                <w:sz w:val="18"/>
              </w:rPr>
              <w:t>0.90</w:t>
            </w:r>
          </w:p>
        </w:tc>
        <w:tc>
          <w:tcPr>
            <w:tcW w:type="dxa" w:w="1234"/>
          </w:tcPr>
          <w:p>
            <w:r>
              <w:rPr>
                <w:sz w:val="18"/>
              </w:rPr>
              <w:t>Slightly under</w:t>
            </w:r>
          </w:p>
        </w:tc>
      </w:tr>
      <w:tr>
        <w:tc>
          <w:tcPr>
            <w:tcW w:type="dxa" w:w="1234"/>
          </w:tcPr>
          <w:p>
            <w:r>
              <w:rPr>
                <w:sz w:val="18"/>
              </w:rPr>
              <w:t>Andrew Yang</w:t>
            </w:r>
          </w:p>
        </w:tc>
        <w:tc>
          <w:tcPr>
            <w:tcW w:type="dxa" w:w="1234"/>
          </w:tcPr>
          <w:p>
            <w:r>
              <w:rPr>
                <w:sz w:val="18"/>
              </w:rPr>
              <w:t>0.75</w:t>
            </w:r>
          </w:p>
        </w:tc>
        <w:tc>
          <w:tcPr>
            <w:tcW w:type="dxa" w:w="1234"/>
          </w:tcPr>
          <w:p>
            <w:r>
              <w:rPr>
                <w:sz w:val="18"/>
              </w:rPr>
              <w:t>0.50</w:t>
            </w:r>
          </w:p>
        </w:tc>
        <w:tc>
          <w:tcPr>
            <w:tcW w:type="dxa" w:w="1234"/>
          </w:tcPr>
          <w:p>
            <w:r>
              <w:rPr>
                <w:sz w:val="18"/>
              </w:rPr>
              <w:t>0.60</w:t>
            </w:r>
          </w:p>
        </w:tc>
        <w:tc>
          <w:tcPr>
            <w:tcW w:type="dxa" w:w="1234"/>
          </w:tcPr>
          <w:p>
            <w:r>
              <w:rPr>
                <w:sz w:val="18"/>
              </w:rPr>
              <w:t>1.50</w:t>
            </w:r>
          </w:p>
        </w:tc>
        <w:tc>
          <w:tcPr>
            <w:tcW w:type="dxa" w:w="1234"/>
          </w:tcPr>
          <w:p>
            <w:r>
              <w:rPr>
                <w:sz w:val="18"/>
              </w:rPr>
              <w:t>0.87</w:t>
            </w:r>
          </w:p>
        </w:tc>
        <w:tc>
          <w:tcPr>
            <w:tcW w:type="dxa" w:w="1234"/>
          </w:tcPr>
          <w:p>
            <w:r>
              <w:rPr>
                <w:sz w:val="18"/>
              </w:rPr>
              <w:t>Monitor</w:t>
            </w:r>
          </w:p>
        </w:tc>
      </w:tr>
      <w:tr>
        <w:tc>
          <w:tcPr>
            <w:tcW w:type="dxa" w:w="1234"/>
          </w:tcPr>
          <w:p>
            <w:r>
              <w:rPr>
                <w:sz w:val="18"/>
              </w:rPr>
              <w:t>Beto O'Rourke</w:t>
            </w:r>
          </w:p>
        </w:tc>
        <w:tc>
          <w:tcPr>
            <w:tcW w:type="dxa" w:w="1234"/>
          </w:tcPr>
          <w:p>
            <w:r>
              <w:rPr>
                <w:sz w:val="18"/>
              </w:rPr>
              <w:t>0.65</w:t>
            </w:r>
          </w:p>
        </w:tc>
        <w:tc>
          <w:tcPr>
            <w:tcW w:type="dxa" w:w="1234"/>
          </w:tcPr>
          <w:p>
            <w:r>
              <w:rPr>
                <w:sz w:val="18"/>
              </w:rPr>
              <w:t>0.80</w:t>
            </w:r>
          </w:p>
        </w:tc>
        <w:tc>
          <w:tcPr>
            <w:tcW w:type="dxa" w:w="1234"/>
          </w:tcPr>
          <w:p>
            <w:r>
              <w:rPr>
                <w:sz w:val="18"/>
              </w:rPr>
              <w:t>0.70</w:t>
            </w:r>
          </w:p>
        </w:tc>
        <w:tc>
          <w:tcPr>
            <w:tcW w:type="dxa" w:w="1234"/>
          </w:tcPr>
          <w:p>
            <w:r>
              <w:rPr>
                <w:sz w:val="18"/>
              </w:rPr>
              <w:t>0.80</w:t>
            </w:r>
          </w:p>
        </w:tc>
        <w:tc>
          <w:tcPr>
            <w:tcW w:type="dxa" w:w="1234"/>
          </w:tcPr>
          <w:p>
            <w:r>
              <w:rPr>
                <w:sz w:val="18"/>
              </w:rPr>
              <w:t>0.77</w:t>
            </w:r>
          </w:p>
        </w:tc>
        <w:tc>
          <w:tcPr>
            <w:tcW w:type="dxa" w:w="1234"/>
          </w:tcPr>
          <w:p>
            <w:r>
              <w:rPr>
                <w:sz w:val="18"/>
              </w:rPr>
              <w:t>Fairly priced</w:t>
            </w:r>
          </w:p>
        </w:tc>
      </w:tr>
      <w:tr>
        <w:tc>
          <w:tcPr>
            <w:tcW w:type="dxa" w:w="1234"/>
          </w:tcPr>
          <w:p>
            <w:r>
              <w:rPr>
                <w:sz w:val="18"/>
              </w:rPr>
              <w:t>Oprah Winfrey</w:t>
            </w:r>
          </w:p>
        </w:tc>
        <w:tc>
          <w:tcPr>
            <w:tcW w:type="dxa" w:w="1234"/>
          </w:tcPr>
          <w:p>
            <w:r>
              <w:rPr>
                <w:sz w:val="18"/>
              </w:rPr>
              <w:t>0.95</w:t>
            </w:r>
          </w:p>
        </w:tc>
        <w:tc>
          <w:tcPr>
            <w:tcW w:type="dxa" w:w="1234"/>
          </w:tcPr>
          <w:p>
            <w:r>
              <w:rPr>
                <w:sz w:val="18"/>
              </w:rPr>
              <w:t>0.20</w:t>
            </w:r>
          </w:p>
        </w:tc>
        <w:tc>
          <w:tcPr>
            <w:tcW w:type="dxa" w:w="1234"/>
          </w:tcPr>
          <w:p>
            <w:r>
              <w:rPr>
                <w:sz w:val="18"/>
              </w:rPr>
              <w:t>0.60</w:t>
            </w:r>
          </w:p>
        </w:tc>
        <w:tc>
          <w:tcPr>
            <w:tcW w:type="dxa" w:w="1234"/>
          </w:tcPr>
          <w:p>
            <w:r>
              <w:rPr>
                <w:sz w:val="18"/>
              </w:rPr>
              <w:t>0.70</w:t>
            </w:r>
          </w:p>
        </w:tc>
        <w:tc>
          <w:tcPr>
            <w:tcW w:type="dxa" w:w="1234"/>
          </w:tcPr>
          <w:p>
            <w:r>
              <w:rPr>
                <w:sz w:val="18"/>
              </w:rPr>
              <w:t>0.50</w:t>
            </w:r>
          </w:p>
        </w:tc>
        <w:tc>
          <w:tcPr>
            <w:tcW w:type="dxa" w:w="1234"/>
          </w:tcPr>
          <w:p>
            <w:r>
              <w:rPr>
                <w:sz w:val="18"/>
              </w:rPr>
              <w:t>Overpriced</w:t>
            </w:r>
          </w:p>
        </w:tc>
      </w:tr>
      <w:tr>
        <w:tc>
          <w:tcPr>
            <w:tcW w:type="dxa" w:w="1234"/>
          </w:tcPr>
          <w:p>
            <w:r>
              <w:rPr>
                <w:sz w:val="18"/>
              </w:rPr>
              <w:t>Liz Cheney</w:t>
            </w:r>
          </w:p>
        </w:tc>
        <w:tc>
          <w:tcPr>
            <w:tcW w:type="dxa" w:w="1234"/>
          </w:tcPr>
          <w:p>
            <w:r>
              <w:rPr>
                <w:sz w:val="18"/>
              </w:rPr>
              <w:t>0.85</w:t>
            </w:r>
          </w:p>
        </w:tc>
        <w:tc>
          <w:tcPr>
            <w:tcW w:type="dxa" w:w="1234"/>
          </w:tcPr>
          <w:p>
            <w:r>
              <w:rPr>
                <w:sz w:val="18"/>
              </w:rPr>
              <w:t>0.20</w:t>
            </w:r>
          </w:p>
        </w:tc>
        <w:tc>
          <w:tcPr>
            <w:tcW w:type="dxa" w:w="1234"/>
          </w:tcPr>
          <w:p>
            <w:r>
              <w:rPr>
                <w:sz w:val="18"/>
              </w:rPr>
              <w:t>0.60</w:t>
            </w:r>
          </w:p>
        </w:tc>
        <w:tc>
          <w:tcPr>
            <w:tcW w:type="dxa" w:w="1234"/>
          </w:tcPr>
          <w:p>
            <w:r>
              <w:rPr>
                <w:sz w:val="18"/>
              </w:rPr>
              <w:t>0.40</w:t>
            </w:r>
          </w:p>
        </w:tc>
        <w:tc>
          <w:tcPr>
            <w:tcW w:type="dxa" w:w="1234"/>
          </w:tcPr>
          <w:p>
            <w:r>
              <w:rPr>
                <w:sz w:val="18"/>
              </w:rPr>
              <w:t>0.40</w:t>
            </w:r>
          </w:p>
        </w:tc>
        <w:tc>
          <w:tcPr>
            <w:tcW w:type="dxa" w:w="1234"/>
          </w:tcPr>
          <w:p>
            <w:r>
              <w:rPr>
                <w:sz w:val="18"/>
              </w:rPr>
              <w:t>Overpriced</w:t>
            </w:r>
          </w:p>
        </w:tc>
      </w:tr>
      <w:tr>
        <w:tc>
          <w:tcPr>
            <w:tcW w:type="dxa" w:w="1234"/>
          </w:tcPr>
          <w:p>
            <w:r>
              <w:rPr>
                <w:sz w:val="18"/>
              </w:rPr>
              <w:t>Chelsea Clinton</w:t>
            </w:r>
          </w:p>
        </w:tc>
        <w:tc>
          <w:tcPr>
            <w:tcW w:type="dxa" w:w="1234"/>
          </w:tcPr>
          <w:p>
            <w:r>
              <w:rPr>
                <w:sz w:val="18"/>
              </w:rPr>
              <w:t>0.85</w:t>
            </w:r>
          </w:p>
        </w:tc>
        <w:tc>
          <w:tcPr>
            <w:tcW w:type="dxa" w:w="1234"/>
          </w:tcPr>
          <w:p>
            <w:r>
              <w:rPr>
                <w:sz w:val="18"/>
              </w:rPr>
              <w:t>0.20</w:t>
            </w:r>
          </w:p>
        </w:tc>
        <w:tc>
          <w:tcPr>
            <w:tcW w:type="dxa" w:w="1234"/>
          </w:tcPr>
          <w:p>
            <w:r>
              <w:rPr>
                <w:sz w:val="18"/>
              </w:rPr>
              <w:t>0.50</w:t>
            </w:r>
          </w:p>
        </w:tc>
        <w:tc>
          <w:tcPr>
            <w:tcW w:type="dxa" w:w="1234"/>
          </w:tcPr>
          <w:p>
            <w:r>
              <w:rPr>
                <w:sz w:val="18"/>
              </w:rPr>
              <w:t>0.50</w:t>
            </w:r>
          </w:p>
        </w:tc>
        <w:tc>
          <w:tcPr>
            <w:tcW w:type="dxa" w:w="1234"/>
          </w:tcPr>
          <w:p>
            <w:r>
              <w:rPr>
                <w:sz w:val="18"/>
              </w:rPr>
              <w:t>0.40</w:t>
            </w:r>
          </w:p>
        </w:tc>
        <w:tc>
          <w:tcPr>
            <w:tcW w:type="dxa" w:w="1234"/>
          </w:tcPr>
          <w:p>
            <w:r>
              <w:rPr>
                <w:sz w:val="18"/>
              </w:rPr>
              <w:t>Overpriced</w:t>
            </w:r>
          </w:p>
        </w:tc>
      </w:tr>
      <w:tr>
        <w:tc>
          <w:tcPr>
            <w:tcW w:type="dxa" w:w="1234"/>
          </w:tcPr>
          <w:p>
            <w:r>
              <w:rPr>
                <w:sz w:val="18"/>
              </w:rPr>
              <w:t>George Clooney</w:t>
            </w:r>
          </w:p>
        </w:tc>
        <w:tc>
          <w:tcPr>
            <w:tcW w:type="dxa" w:w="1234"/>
          </w:tcPr>
          <w:p>
            <w:r>
              <w:rPr>
                <w:sz w:val="18"/>
              </w:rPr>
              <w:t>0.75</w:t>
            </w:r>
          </w:p>
        </w:tc>
        <w:tc>
          <w:tcPr>
            <w:tcW w:type="dxa" w:w="1234"/>
          </w:tcPr>
          <w:p>
            <w:r>
              <w:rPr>
                <w:sz w:val="18"/>
              </w:rPr>
              <w:t>0.10</w:t>
            </w:r>
          </w:p>
        </w:tc>
        <w:tc>
          <w:tcPr>
            <w:tcW w:type="dxa" w:w="1234"/>
          </w:tcPr>
          <w:p>
            <w:r>
              <w:rPr>
                <w:sz w:val="18"/>
              </w:rPr>
              <w:t>0.30</w:t>
            </w:r>
          </w:p>
        </w:tc>
        <w:tc>
          <w:tcPr>
            <w:tcW w:type="dxa" w:w="1234"/>
          </w:tcPr>
          <w:p>
            <w:r>
              <w:rPr>
                <w:sz w:val="18"/>
              </w:rPr>
              <w:t>0.80</w:t>
            </w:r>
          </w:p>
        </w:tc>
        <w:tc>
          <w:tcPr>
            <w:tcW w:type="dxa" w:w="1234"/>
          </w:tcPr>
          <w:p>
            <w:r>
              <w:rPr>
                <w:sz w:val="18"/>
              </w:rPr>
              <w:t>0.40</w:t>
            </w:r>
          </w:p>
        </w:tc>
        <w:tc>
          <w:tcPr>
            <w:tcW w:type="dxa" w:w="1234"/>
          </w:tcPr>
          <w:p>
            <w:r>
              <w:rPr>
                <w:sz w:val="18"/>
              </w:rPr>
              <w:t>Fairly priced</w:t>
            </w:r>
          </w:p>
        </w:tc>
      </w:tr>
      <w:tr>
        <w:tc>
          <w:tcPr>
            <w:tcW w:type="dxa" w:w="1234"/>
          </w:tcPr>
          <w:p>
            <w:r>
              <w:rPr>
                <w:sz w:val="18"/>
              </w:rPr>
              <w:t>Hillary Clinton</w:t>
            </w:r>
          </w:p>
        </w:tc>
        <w:tc>
          <w:tcPr>
            <w:tcW w:type="dxa" w:w="1234"/>
          </w:tcPr>
          <w:p>
            <w:r>
              <w:rPr>
                <w:sz w:val="18"/>
              </w:rPr>
              <w:t>0.75</w:t>
            </w:r>
          </w:p>
        </w:tc>
        <w:tc>
          <w:tcPr>
            <w:tcW w:type="dxa" w:w="1234"/>
          </w:tcPr>
          <w:p>
            <w:r>
              <w:rPr>
                <w:sz w:val="18"/>
              </w:rPr>
              <w:t>0.30</w:t>
            </w:r>
          </w:p>
        </w:tc>
        <w:tc>
          <w:tcPr>
            <w:tcW w:type="dxa" w:w="1234"/>
          </w:tcPr>
          <w:p>
            <w:r>
              <w:rPr>
                <w:sz w:val="18"/>
              </w:rPr>
              <w:t>0.50</w:t>
            </w:r>
          </w:p>
        </w:tc>
        <w:tc>
          <w:tcPr>
            <w:tcW w:type="dxa" w:w="1234"/>
          </w:tcPr>
          <w:p>
            <w:r>
              <w:rPr>
                <w:sz w:val="18"/>
              </w:rPr>
              <w:t>0.30</w:t>
            </w:r>
          </w:p>
        </w:tc>
        <w:tc>
          <w:tcPr>
            <w:tcW w:type="dxa" w:w="1234"/>
          </w:tcPr>
          <w:p>
            <w:r>
              <w:rPr>
                <w:sz w:val="18"/>
              </w:rPr>
              <w:t>0.37</w:t>
            </w:r>
          </w:p>
        </w:tc>
        <w:tc>
          <w:tcPr>
            <w:tcW w:type="dxa" w:w="1234"/>
          </w:tcPr>
          <w:p>
            <w:r>
              <w:rPr>
                <w:sz w:val="18"/>
              </w:rPr>
              <w:t>Overpriced</w:t>
            </w:r>
          </w:p>
        </w:tc>
      </w:tr>
      <w:tr>
        <w:tc>
          <w:tcPr>
            <w:tcW w:type="dxa" w:w="1234"/>
          </w:tcPr>
          <w:p>
            <w:r>
              <w:rPr>
                <w:sz w:val="18"/>
              </w:rPr>
              <w:t>LeBron (nom)</w:t>
            </w:r>
          </w:p>
        </w:tc>
        <w:tc>
          <w:tcPr>
            <w:tcW w:type="dxa" w:w="1234"/>
          </w:tcPr>
          <w:p>
            <w:r>
              <w:rPr>
                <w:sz w:val="18"/>
              </w:rPr>
              <w:t>0.75</w:t>
            </w:r>
          </w:p>
        </w:tc>
        <w:tc>
          <w:tcPr>
            <w:tcW w:type="dxa" w:w="1234"/>
          </w:tcPr>
          <w:p>
            <w:r>
              <w:rPr>
                <w:sz w:val="18"/>
              </w:rPr>
              <w:t>0.10</w:t>
            </w:r>
          </w:p>
        </w:tc>
        <w:tc>
          <w:tcPr>
            <w:tcW w:type="dxa" w:w="1234"/>
          </w:tcPr>
          <w:p>
            <w:r>
              <w:rPr>
                <w:sz w:val="18"/>
              </w:rPr>
              <w:t>0.30</w:t>
            </w:r>
          </w:p>
        </w:tc>
        <w:tc>
          <w:tcPr>
            <w:tcW w:type="dxa" w:w="1234"/>
          </w:tcPr>
          <w:p>
            <w:r>
              <w:rPr>
                <w:sz w:val="18"/>
              </w:rPr>
              <w:t>0.50</w:t>
            </w:r>
          </w:p>
        </w:tc>
        <w:tc>
          <w:tcPr>
            <w:tcW w:type="dxa" w:w="1234"/>
          </w:tcPr>
          <w:p>
            <w:r>
              <w:rPr>
                <w:sz w:val="18"/>
              </w:rPr>
              <w:t>0.30</w:t>
            </w:r>
          </w:p>
        </w:tc>
        <w:tc>
          <w:tcPr>
            <w:tcW w:type="dxa" w:w="1234"/>
          </w:tcPr>
          <w:p>
            <w:r>
              <w:rPr>
                <w:sz w:val="18"/>
              </w:rPr>
              <w:t>Overpriced</w:t>
            </w:r>
          </w:p>
        </w:tc>
      </w:tr>
      <w:tr>
        <w:tc>
          <w:tcPr>
            <w:tcW w:type="dxa" w:w="1234"/>
          </w:tcPr>
          <w:p>
            <w:r>
              <w:rPr>
                <w:sz w:val="18"/>
              </w:rPr>
              <w:t>Bernie Sanders</w:t>
            </w:r>
          </w:p>
        </w:tc>
        <w:tc>
          <w:tcPr>
            <w:tcW w:type="dxa" w:w="1234"/>
          </w:tcPr>
          <w:p>
            <w:r>
              <w:rPr>
                <w:sz w:val="18"/>
              </w:rPr>
              <w:t>0.55</w:t>
            </w:r>
          </w:p>
        </w:tc>
        <w:tc>
          <w:tcPr>
            <w:tcW w:type="dxa" w:w="1234"/>
          </w:tcPr>
          <w:p>
            <w:r>
              <w:rPr>
                <w:sz w:val="18"/>
              </w:rPr>
              <w:t>0.20</w:t>
            </w:r>
          </w:p>
        </w:tc>
        <w:tc>
          <w:tcPr>
            <w:tcW w:type="dxa" w:w="1234"/>
          </w:tcPr>
          <w:p>
            <w:r>
              <w:rPr>
                <w:sz w:val="18"/>
              </w:rPr>
              <w:t>0.30</w:t>
            </w:r>
          </w:p>
        </w:tc>
        <w:tc>
          <w:tcPr>
            <w:tcW w:type="dxa" w:w="1234"/>
          </w:tcPr>
          <w:p>
            <w:r>
              <w:rPr>
                <w:sz w:val="18"/>
              </w:rPr>
              <w:t>0.20</w:t>
            </w:r>
          </w:p>
        </w:tc>
        <w:tc>
          <w:tcPr>
            <w:tcW w:type="dxa" w:w="1234"/>
          </w:tcPr>
          <w:p>
            <w:r>
              <w:rPr>
                <w:sz w:val="18"/>
              </w:rPr>
              <w:t>0.23</w:t>
            </w:r>
          </w:p>
        </w:tc>
        <w:tc>
          <w:tcPr>
            <w:tcW w:type="dxa" w:w="1234"/>
          </w:tcPr>
          <w:p>
            <w:r>
              <w:rPr>
                <w:sz w:val="18"/>
              </w:rPr>
              <w:t>Overpriced</w:t>
            </w:r>
          </w:p>
        </w:tc>
      </w:tr>
      <w:tr>
        <w:tc>
          <w:tcPr>
            <w:tcW w:type="dxa" w:w="1234"/>
          </w:tcPr>
          <w:p>
            <w:r>
              <w:rPr>
                <w:sz w:val="18"/>
              </w:rPr>
              <w:t>MrBeast</w:t>
            </w:r>
          </w:p>
        </w:tc>
        <w:tc>
          <w:tcPr>
            <w:tcW w:type="dxa" w:w="1234"/>
          </w:tcPr>
          <w:p>
            <w:r>
              <w:rPr>
                <w:sz w:val="18"/>
              </w:rPr>
              <w:t>0.75</w:t>
            </w:r>
          </w:p>
        </w:tc>
        <w:tc>
          <w:tcPr>
            <w:tcW w:type="dxa" w:w="1234"/>
          </w:tcPr>
          <w:p>
            <w:r>
              <w:rPr>
                <w:sz w:val="18"/>
              </w:rPr>
              <w:t>0.05</w:t>
            </w:r>
          </w:p>
        </w:tc>
        <w:tc>
          <w:tcPr>
            <w:tcW w:type="dxa" w:w="1234"/>
          </w:tcPr>
          <w:p>
            <w:r>
              <w:rPr>
                <w:sz w:val="18"/>
              </w:rPr>
              <w:t>0.20</w:t>
            </w:r>
          </w:p>
        </w:tc>
        <w:tc>
          <w:tcPr>
            <w:tcW w:type="dxa" w:w="1234"/>
          </w:tcPr>
          <w:p>
            <w:r>
              <w:rPr>
                <w:sz w:val="18"/>
              </w:rPr>
              <w:t>0.30</w:t>
            </w:r>
          </w:p>
        </w:tc>
        <w:tc>
          <w:tcPr>
            <w:tcW w:type="dxa" w:w="1234"/>
          </w:tcPr>
          <w:p>
            <w:r>
              <w:rPr>
                <w:sz w:val="18"/>
              </w:rPr>
              <w:t>0.18</w:t>
            </w:r>
          </w:p>
        </w:tc>
        <w:tc>
          <w:tcPr>
            <w:tcW w:type="dxa" w:w="1234"/>
          </w:tcPr>
          <w:p>
            <w:r>
              <w:rPr>
                <w:sz w:val="18"/>
              </w:rPr>
              <w:t>Ineligible</w:t>
            </w:r>
          </w:p>
        </w:tc>
      </w:tr>
      <w:tr>
        <w:tc>
          <w:tcPr>
            <w:tcW w:type="dxa" w:w="1234"/>
          </w:tcPr>
          <w:p>
            <w:r>
              <w:rPr>
                <w:sz w:val="18"/>
              </w:rPr>
              <w:t>Kim Kardashian</w:t>
            </w:r>
          </w:p>
        </w:tc>
        <w:tc>
          <w:tcPr>
            <w:tcW w:type="dxa" w:w="1234"/>
          </w:tcPr>
          <w:p>
            <w:r>
              <w:rPr>
                <w:sz w:val="18"/>
              </w:rPr>
              <w:t>0.65</w:t>
            </w:r>
          </w:p>
        </w:tc>
        <w:tc>
          <w:tcPr>
            <w:tcW w:type="dxa" w:w="1234"/>
          </w:tcPr>
          <w:p>
            <w:r>
              <w:rPr>
                <w:sz w:val="18"/>
              </w:rPr>
              <w:t>0.05</w:t>
            </w:r>
          </w:p>
        </w:tc>
        <w:tc>
          <w:tcPr>
            <w:tcW w:type="dxa" w:w="1234"/>
          </w:tcPr>
          <w:p>
            <w:r>
              <w:rPr>
                <w:sz w:val="18"/>
              </w:rPr>
              <w:t>0.20</w:t>
            </w:r>
          </w:p>
        </w:tc>
        <w:tc>
          <w:tcPr>
            <w:tcW w:type="dxa" w:w="1234"/>
          </w:tcPr>
          <w:p>
            <w:r>
              <w:rPr>
                <w:sz w:val="18"/>
              </w:rPr>
              <w:t>0.30</w:t>
            </w:r>
          </w:p>
        </w:tc>
        <w:tc>
          <w:tcPr>
            <w:tcW w:type="dxa" w:w="1234"/>
          </w:tcPr>
          <w:p>
            <w:r>
              <w:rPr>
                <w:sz w:val="18"/>
              </w:rPr>
              <w:t>0.18</w:t>
            </w:r>
          </w:p>
        </w:tc>
        <w:tc>
          <w:tcPr>
            <w:tcW w:type="dxa" w:w="1234"/>
          </w:tcPr>
          <w:p>
            <w:r>
              <w:rPr>
                <w:sz w:val="18"/>
              </w:rPr>
              <w:t>Overpriced</w:t>
            </w:r>
          </w:p>
        </w:tc>
      </w:tr>
      <w:tr>
        <w:tc>
          <w:tcPr>
            <w:tcW w:type="dxa" w:w="1234"/>
          </w:tcPr>
          <w:p>
            <w:r>
              <w:rPr>
                <w:sz w:val="18"/>
              </w:rPr>
              <w:t>LeBron (pres)</w:t>
            </w:r>
          </w:p>
        </w:tc>
        <w:tc>
          <w:tcPr>
            <w:tcW w:type="dxa" w:w="1234"/>
          </w:tcPr>
          <w:p>
            <w:r>
              <w:rPr>
                <w:sz w:val="18"/>
              </w:rPr>
              <w:t>0.55</w:t>
            </w:r>
          </w:p>
        </w:tc>
        <w:tc>
          <w:tcPr>
            <w:tcW w:type="dxa" w:w="1234"/>
          </w:tcPr>
          <w:p>
            <w:r>
              <w:rPr>
                <w:sz w:val="18"/>
              </w:rPr>
              <w:t>0.05</w:t>
            </w:r>
          </w:p>
        </w:tc>
        <w:tc>
          <w:tcPr>
            <w:tcW w:type="dxa" w:w="1234"/>
          </w:tcPr>
          <w:p>
            <w:r>
              <w:rPr>
                <w:sz w:val="18"/>
              </w:rPr>
              <w:t>0.30</w:t>
            </w:r>
          </w:p>
        </w:tc>
        <w:tc>
          <w:tcPr>
            <w:tcW w:type="dxa" w:w="1234"/>
          </w:tcPr>
          <w:p>
            <w:r>
              <w:rPr>
                <w:sz w:val="18"/>
              </w:rPr>
              <w:t>0.20</w:t>
            </w:r>
          </w:p>
        </w:tc>
        <w:tc>
          <w:tcPr>
            <w:tcW w:type="dxa" w:w="1234"/>
          </w:tcPr>
          <w:p>
            <w:r>
              <w:rPr>
                <w:sz w:val="18"/>
              </w:rPr>
              <w:t>0.18</w:t>
            </w:r>
          </w:p>
        </w:tc>
        <w:tc>
          <w:tcPr>
            <w:tcW w:type="dxa" w:w="1234"/>
          </w:tcPr>
          <w:p>
            <w:r>
              <w:rPr>
                <w:sz w:val="18"/>
              </w:rPr>
              <w:t>Overpriced</w:t>
            </w:r>
          </w:p>
        </w:tc>
      </w:tr>
    </w:tbl>
    <w:p>
      <w:pPr>
        <w:pStyle w:val="Heading1"/>
      </w:pPr>
      <w:r>
        <w:t>Individual Fish Performance</w:t>
      </w:r>
    </w:p>
    <w:p>
      <w:pPr>
        <w:pStyle w:val="Heading2"/>
      </w:pPr>
      <w:r>
        <w:t>Fish Geopolitical Analyst</w:t>
      </w:r>
    </w:p>
    <w:p>
      <w:r>
        <w:t>Focused on institutional pathways, political infrastructure, and historical precedent. Produced the most conservative estimates for celebrities (0.05-0.10%) and the most differentiated estimates for real politicians (1.0-2.0% for Murphy/Walz). Strongest analysis: correctly identifying that Andrew Yang left the Democratic Party and would need to rejoin, reducing his probability.</w:t>
      </w:r>
    </w:p>
    <w:p>
      <w:pPr>
        <w:pStyle w:val="Heading2"/>
      </w:pPr>
      <w:r>
        <w:t>Fish Quant</w:t>
      </w:r>
    </w:p>
    <w:p>
      <w:r>
        <w:t>Applied base rate analysis, volume/liquidity metrics, and cross-market consistency checks. Key contribution: detecting the Walz general-vs-nomination pricing anomaly (implied conditional probability of 87%). Also identified MrBeast's constitutional ineligibility through age calculation. Highest confidence scores across all analyses (0.72-0.92), reflecting quantitative certainty.</w:t>
      </w:r>
    </w:p>
    <w:p>
      <w:pPr>
        <w:pStyle w:val="Heading2"/>
      </w:pPr>
      <w:r>
        <w:t>Fish Contrarian</w:t>
      </w:r>
    </w:p>
    <w:p>
      <w:r>
        <w:t>Challenged consensus on every market, looking for reasons prices might be wrong. Produced the highest estimates for Murphy (2.0%), Walz (2.5%), and Yang (1.5%) — all real politicians the market undervalues. Also correctly argued that being contrarian on MrBeast and Sanders would be wrong — sometimes the consensus IS right. Lowest confidence scores (0.50-0.65 for candidates it rated higher), appropriately reflecting uncertainty in contrarian positions.</w:t>
      </w:r>
    </w:p>
    <w:p>
      <w:pPr>
        <w:pStyle w:val="Heading1"/>
      </w:pPr>
      <w:r>
        <w:t>Self-Critique &amp; Improvements for Next Exercise</w:t>
      </w:r>
    </w:p>
    <w:p>
      <w:pPr>
        <w:pStyle w:val="Heading2"/>
      </w:pPr>
      <w:r>
        <w:t>What Worked Well</w:t>
      </w:r>
    </w:p>
    <w:p>
      <w:pPr>
        <w:pStyle w:val="ListBullet"/>
      </w:pPr>
      <w:r>
        <w:t>3 Fish with distinct personas produced genuinely different analyses</w:t>
      </w:r>
    </w:p>
    <w:p>
      <w:pPr>
        <w:pStyle w:val="ListBullet"/>
      </w:pPr>
      <w:r>
        <w:t>Cross-market anomaly detection (Walz nom vs general) — novel insight</w:t>
      </w:r>
    </w:p>
    <w:p>
      <w:pPr>
        <w:pStyle w:val="ListBullet"/>
      </w:pPr>
      <w:r>
        <w:t>Constitutional ineligibility catch (MrBeast) — all 3 Fish found it independently</w:t>
      </w:r>
    </w:p>
    <w:p>
      <w:pPr>
        <w:pStyle w:val="ListBullet"/>
      </w:pPr>
      <w:r>
        <w:t>Disciplined PASS on all markets — correct decision given tiny edges</w:t>
      </w:r>
    </w:p>
    <w:p>
      <w:pPr>
        <w:pStyle w:val="ListBullet"/>
      </w:pPr>
      <w:r>
        <w:t>Full pipeline worked end-to-end: scan -&gt; analyze -&gt; aggregate -&gt; signal</w:t>
      </w:r>
    </w:p>
    <w:p>
      <w:pPr>
        <w:pStyle w:val="ListBullet"/>
      </w:pPr>
      <w:r>
        <w:t>File-based communication via shared_state/ worked flawlessly</w:t>
      </w:r>
    </w:p>
    <w:p>
      <w:pPr>
        <w:pStyle w:val="Heading2"/>
      </w:pPr>
      <w:r>
        <w:t>What Should Improve</w:t>
      </w:r>
    </w:p>
    <w:p>
      <w:pPr>
        <w:pStyle w:val="ListBullet"/>
      </w:pPr>
      <w:r>
        <w:t>All 15 markets were ultra-low-probability tail candidates — not ideal for demonstrating edge detection. Next exercise should target 20-80% probability markets.</w:t>
      </w:r>
    </w:p>
    <w:p>
      <w:pPr>
        <w:pStyle w:val="ListBullet"/>
      </w:pPr>
      <w:r>
        <w:t>No news/RAG context provided to Fish — they analyzed from knowledge cutoff only. Adding real-time news would improve analysis quality.</w:t>
      </w:r>
    </w:p>
    <w:p>
      <w:pPr>
        <w:pStyle w:val="ListBullet"/>
      </w:pPr>
      <w:r>
        <w:t>Only 3 Fish used. Adding Bayesian Statistician and Domain Expert would improve diversity.</w:t>
      </w:r>
    </w:p>
    <w:p>
      <w:pPr>
        <w:pStyle w:val="ListBullet"/>
      </w:pPr>
      <w:r>
        <w:t>No debate round (Strategy C) — Fish analyzed independently without challenging each other. Adding adversarial pairing would sharpen estimates.</w:t>
      </w:r>
    </w:p>
    <w:p>
      <w:pPr>
        <w:pStyle w:val="ListBullet"/>
      </w:pPr>
      <w:r>
        <w:t>Market prices were visible in some Fish analyses (the CLAUDE.md instruction to withhold prices was not consistently followed). Need stricter price-blinding.</w:t>
      </w:r>
    </w:p>
    <w:p>
      <w:pPr>
        <w:pStyle w:val="ListBullet"/>
      </w:pPr>
      <w:r>
        <w:t>Aggregation used simple confidence weighting — no historical Brier scores yet (first exercise, no track record). Calibration will improve with more exercises.</w:t>
      </w:r>
    </w:p>
    <w:p>
      <w:pPr>
        <w:pStyle w:val="Heading1"/>
      </w:pPr>
      <w:r>
        <w:t>Proposed Next Exercises</w:t>
      </w:r>
    </w:p>
    <w:p>
      <w:pPr>
        <w:pStyle w:val="Heading2"/>
      </w:pPr>
      <w:r>
        <w:t>Exercise 002: Crypto Markets</w:t>
      </w:r>
    </w:p>
    <w:p>
      <w:r>
        <w:t>Analyze Bitcoin, Ethereum, and crypto regulatory markets. These tend to have higher probabilities (20-80%) and larger edges. Good for testing the Kelly criterion with meaningful position sizes.</w:t>
      </w:r>
    </w:p>
    <w:p>
      <w:pPr>
        <w:pStyle w:val="Heading2"/>
      </w:pPr>
      <w:r>
        <w:t>Exercise 003: Geopolitics &amp; Conflict</w:t>
      </w:r>
    </w:p>
    <w:p>
      <w:r>
        <w:t>Russia-Ukraine ceasefire, Taiwan scenarios, trade war escalation. High-impact events where geopolitical Fish has strongest edge.</w:t>
      </w:r>
    </w:p>
    <w:p>
      <w:pPr>
        <w:pStyle w:val="Heading2"/>
      </w:pPr>
      <w:r>
        <w:t>Exercise 004: Economic Indicators</w:t>
      </w:r>
    </w:p>
    <w:p>
      <w:r>
        <w:t>Fed rate decisions, inflation targets, recession probability. Quant Fish's home territory — base rates and time series are most useful here.</w:t>
      </w:r>
    </w:p>
    <w:p>
      <w:pPr>
        <w:pStyle w:val="Heading2"/>
      </w:pPr>
      <w:r>
        <w:t>Exercise 005: Technology &amp; AI</w:t>
      </w:r>
    </w:p>
    <w:p>
      <w:r>
        <w:t>AI regulation, tech company milestones, product launches. Domain Expert Fish would add the most value here.</w:t>
      </w:r>
    </w:p>
    <w:p>
      <w:pPr>
        <w:pStyle w:val="Heading2"/>
      </w:pPr>
      <w:r>
        <w:t>Exercise 006: Sports (Calibration Test)</w:t>
      </w:r>
    </w:p>
    <w:p>
      <w:r>
        <w:t>Sports markets have fast resolution and clear outcomes — ideal for building calibration data quickly. 50+ resolutions in one week is possible.</w:t>
      </w:r>
    </w:p>
    <w:p>
      <w:pPr>
        <w:pStyle w:val="Heading1"/>
      </w:pPr>
      <w:r>
        <w:t>Methodology</w:t>
      </w:r>
    </w:p>
    <w:p>
      <w:r>
        <w:t>Aggregation: Bayesian confidence-weighted fusion. P_swarm = sum(w_i * P_i) / sum(w_i), where w_i = confidence_i. Position sizing: Quarter-Kelly criterion with 5% max position cap and 15% drawdown stop. Paper trading mode (no real capital at risk). See docs/MATHEMATICAL_FOUNDATIONS.md for full derivation.</w:t>
      </w:r>
    </w:p>
    <w:p/>
    <w:p>
      <w:pPr>
        <w:jc w:val="center"/>
      </w:pPr>
      <w:r>
        <w:rPr>
          <w:color w:val="808080"/>
          <w:sz w:val="16"/>
        </w:rPr>
        <w:t>Generated by Mirofish Prediction Engine v0.1.0</w:t>
        <w:br/>
        <w:t>Human-AI Collaboration: KSK (human) + Claude Code Opus 4.6 (AI)</w:t>
        <w:br/>
        <w:t>Report date: 2026-04-12 15:54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