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network protocol involved in the incident is the TCP protocol. We learn this from the tcpdump logs that show a 3 way handshake between the source computer and the server.</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Customers are reporting that the website suggests that they download a file for free recipes. After downloading the file, the website redirects them to another URL, </w:t>
            </w:r>
            <w:hyperlink r:id="rId6">
              <w:r w:rsidDel="00000000" w:rsidR="00000000" w:rsidRPr="00000000">
                <w:rPr>
                  <w:rFonts w:ascii="Google Sans" w:cs="Google Sans" w:eastAsia="Google Sans" w:hAnsi="Google Sans"/>
                  <w:color w:val="1155cc"/>
                  <w:sz w:val="24"/>
                  <w:szCs w:val="24"/>
                  <w:u w:val="single"/>
                  <w:rtl w:val="0"/>
                </w:rPr>
                <w:t xml:space="preserve">greatrecipesforme.com</w:t>
              </w:r>
            </w:hyperlink>
            <w:r w:rsidDel="00000000" w:rsidR="00000000" w:rsidRPr="00000000">
              <w:rPr>
                <w:rFonts w:ascii="Google Sans" w:cs="Google Sans" w:eastAsia="Google Sans" w:hAnsi="Google Sans"/>
                <w:sz w:val="24"/>
                <w:szCs w:val="24"/>
                <w:rtl w:val="0"/>
              </w:rPr>
              <w:t xml:space="preserve">, and their computer slows down</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seen from the tcpdump logs, after initial connection to our website (yummyrecipesforme.com), there is an HTTP GET method using HTTP protocol version 1.1. This is the download request for the malicious file. </w:t>
            </w:r>
          </w:p>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2 minutes there is another request to the DNS server, this time for the URL </w:t>
            </w:r>
            <w:hyperlink r:id="rId7">
              <w:r w:rsidDel="00000000" w:rsidR="00000000" w:rsidRPr="00000000">
                <w:rPr>
                  <w:rFonts w:ascii="Google Sans" w:cs="Google Sans" w:eastAsia="Google Sans" w:hAnsi="Google Sans"/>
                  <w:color w:val="1155cc"/>
                  <w:sz w:val="24"/>
                  <w:szCs w:val="24"/>
                  <w:u w:val="single"/>
                  <w:rtl w:val="0"/>
                </w:rPr>
                <w:t xml:space="preserve">greatrecipesforme.com</w:t>
              </w:r>
            </w:hyperlink>
            <w:r w:rsidDel="00000000" w:rsidR="00000000" w:rsidRPr="00000000">
              <w:rPr>
                <w:rFonts w:ascii="Google Sans" w:cs="Google Sans" w:eastAsia="Google Sans" w:hAnsi="Google Sans"/>
                <w:sz w:val="24"/>
                <w:szCs w:val="24"/>
                <w:rtl w:val="0"/>
              </w:rPr>
              <w:t xml:space="preserve"> which has a different IP address (192.0.2.172) than the one we do (203.0.113.22). This redirects the traffic to the new IP address and website.</w:t>
            </w:r>
          </w:p>
        </w:tc>
      </w:tr>
    </w:tbl>
    <w:p w:rsidR="00000000" w:rsidDel="00000000" w:rsidP="00000000" w:rsidRDefault="00000000" w:rsidRPr="00000000" w14:paraId="00000010">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malicious actor/former employee successfully guessed the default admin password because it was not hard enough. Severe actions need to be taken to protect the organization from similar brute force attacks. Stricter password policies, limit to failed password attempts and MFA could be some of the improvements needed moving forward.</w:t>
            </w:r>
          </w:p>
        </w:tc>
      </w:tr>
    </w:tbl>
    <w:p w:rsidR="00000000" w:rsidDel="00000000" w:rsidP="00000000" w:rsidRDefault="00000000" w:rsidRPr="00000000" w14:paraId="00000013">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4">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5">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reatrecipesforme.com" TargetMode="External"/><Relationship Id="rId7" Type="http://schemas.openxmlformats.org/officeDocument/2006/relationships/hyperlink" Target="http://great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