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7nlk2ynsm6vx" w:id="0"/>
      <w:bookmarkEnd w:id="0"/>
      <w:r w:rsidDel="00000000" w:rsidR="00000000" w:rsidRPr="00000000">
        <w:rPr>
          <w:rFonts w:ascii="Google Sans" w:cs="Google Sans" w:eastAsia="Google Sans" w:hAnsi="Google Sans"/>
          <w:rtl w:val="0"/>
        </w:rPr>
        <w:t xml:space="preserve">PASTA worksheet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80"/>
        <w:tblGridChange w:id="0">
          <w:tblGrid>
            <w:gridCol w:w="2580"/>
            <w:gridCol w:w="67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pStyle w:val="Heading3"/>
              <w:widowControl w:val="0"/>
              <w:spacing w:line="240" w:lineRule="auto"/>
              <w:rPr>
                <w:rFonts w:ascii="Google Sans" w:cs="Google Sans" w:eastAsia="Google Sans" w:hAnsi="Google Sans"/>
                <w:b w:val="1"/>
                <w:bCs w:val="1"/>
              </w:rPr>
            </w:pPr>
            <w:bookmarkStart w:colFirst="0" w:colLast="0" w:name="_52vtqzpfabqd" w:id="1"/>
            <w:bookmarkEnd w:id="1"/>
            <w:r w:rsidDel="00000000" w:rsidR="00000000" w:rsidRPr="00000000">
              <w:rPr>
                <w:rFonts w:ascii="Google Sans" w:cs="Google Sans" w:eastAsia="Google Sans" w:hAnsi="Google Sans"/>
                <w:b w:val="1"/>
                <w:bCs w:val="1"/>
                <w:rtl w:val="0"/>
              </w:rPr>
              <w:t xml:space="preserve">Stages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pStyle w:val="Heading3"/>
              <w:widowControl w:val="0"/>
              <w:spacing w:line="240" w:lineRule="auto"/>
              <w:rPr>
                <w:rFonts w:ascii="Google Sans" w:cs="Google Sans" w:eastAsia="Google Sans" w:hAnsi="Google Sans"/>
                <w:b w:val="1"/>
                <w:bCs w:val="1"/>
              </w:rPr>
            </w:pPr>
            <w:bookmarkStart w:colFirst="0" w:colLast="0" w:name="_rqizykdowjbx" w:id="2"/>
            <w:bookmarkEnd w:id="2"/>
            <w:r w:rsidDel="00000000" w:rsidR="00000000" w:rsidRPr="00000000">
              <w:rPr>
                <w:rFonts w:ascii="Google Sans" w:cs="Google Sans" w:eastAsia="Google Sans" w:hAnsi="Google Sans"/>
                <w:b w:val="1"/>
                <w:bCs w:val="1"/>
                <w:rtl w:val="0"/>
              </w:rPr>
              <w:t xml:space="preserve">Sneaker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 Define business and security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app will be processing transactions. There is a lot of back-end processing with features like payments, messaging and searching. Industry regulations such PCI DSS should be considered for safe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 Define the technical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Technologies such as APIs are vital for the functionality and responsiveness of the application. Also, taking advantage of technologies such as PKI and SHA-256 will drastically improve the security of the application. Finally, SQL is crucial for interacting with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III. Decompose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basic flow of the data will be a user searching for a sneaker, that search is being processed and passed to the database which returns the listings that match that search term. This is received by the application that then showcases it to the user. Other data flows exist for messaging and payment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IV. Threat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application could be vulnerable to both internal and external threats. The most common internal threat we need to account for is employees and administrative personnel. For external threats, hackers and fraudulent buyers or malicious sellers are the most common for such a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 Vulnerability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Vulnerabilities that could be exploited include bugs in the code, a weakness in the database or a misconfigured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 Attack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most common attacks we need to prepare for are session hijackings through weak login credentials and SQL injections due to a lack of prepared statements.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VII. Risk analysis and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most important security controls we have to implement before launching the application include:</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Strong password policies</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Multifactor Authentication (MFA)</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Encryption</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Prepared statements</w:t>
            </w:r>
          </w:p>
        </w:tc>
      </w:tr>
    </w:tbl>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