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3F" w:rsidRDefault="0080553F">
      <w:pPr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 xml:space="preserve">API: </w:t>
      </w:r>
    </w:p>
    <w:p w:rsidR="0080553F" w:rsidRDefault="0080553F">
      <w:pPr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 xml:space="preserve">The REST API is the fundamental fabric of </w:t>
      </w:r>
      <w:proofErr w:type="spellStart"/>
      <w:r>
        <w:rPr>
          <w:rFonts w:ascii="Open Sans" w:hAnsi="Open Sans"/>
          <w:color w:val="222222"/>
          <w:shd w:val="clear" w:color="auto" w:fill="FFFFFF"/>
        </w:rPr>
        <w:t>Kubernetes</w:t>
      </w:r>
      <w:proofErr w:type="spellEnd"/>
      <w:r>
        <w:rPr>
          <w:rFonts w:ascii="Open Sans" w:hAnsi="Open Sans"/>
          <w:color w:val="222222"/>
          <w:shd w:val="clear" w:color="auto" w:fill="FFFFFF"/>
        </w:rPr>
        <w:t xml:space="preserve">. </w:t>
      </w:r>
    </w:p>
    <w:p w:rsidR="00267727" w:rsidRDefault="0080553F">
      <w:pPr>
        <w:rPr>
          <w:rFonts w:ascii="Open Sans" w:hAnsi="Open Sans"/>
          <w:color w:val="222222"/>
          <w:shd w:val="clear" w:color="auto" w:fill="FFFFFF"/>
        </w:rPr>
      </w:pPr>
      <w:r w:rsidRPr="0080553F">
        <w:rPr>
          <w:rFonts w:ascii="Open Sans" w:hAnsi="Open Sans"/>
          <w:color w:val="FF0000"/>
          <w:shd w:val="clear" w:color="auto" w:fill="FFFFFF"/>
        </w:rPr>
        <w:t>All operations and communications between components, and external user commands are REST API calls that the API Server handles</w:t>
      </w:r>
      <w:r>
        <w:rPr>
          <w:rFonts w:ascii="Open Sans" w:hAnsi="Open Sans"/>
          <w:color w:val="222222"/>
          <w:shd w:val="clear" w:color="auto" w:fill="FFFFFF"/>
        </w:rPr>
        <w:t xml:space="preserve">. Consequently, </w:t>
      </w:r>
      <w:r w:rsidRPr="0080553F">
        <w:rPr>
          <w:rFonts w:ascii="Open Sans" w:hAnsi="Open Sans"/>
          <w:color w:val="FF0000"/>
          <w:shd w:val="clear" w:color="auto" w:fill="FFFFFF"/>
        </w:rPr>
        <w:t xml:space="preserve">everything in the </w:t>
      </w:r>
      <w:proofErr w:type="spellStart"/>
      <w:r w:rsidRPr="0080553F">
        <w:rPr>
          <w:rFonts w:ascii="Open Sans" w:hAnsi="Open Sans"/>
          <w:color w:val="FF0000"/>
          <w:shd w:val="clear" w:color="auto" w:fill="FFFFFF"/>
        </w:rPr>
        <w:t>Kubernetes</w:t>
      </w:r>
      <w:proofErr w:type="spellEnd"/>
      <w:r w:rsidRPr="0080553F">
        <w:rPr>
          <w:rFonts w:ascii="Open Sans" w:hAnsi="Open Sans"/>
          <w:color w:val="FF0000"/>
          <w:shd w:val="clear" w:color="auto" w:fill="FFFFFF"/>
        </w:rPr>
        <w:t xml:space="preserve"> platform is treated as an API object and has a corresponding entry </w:t>
      </w:r>
      <w:r>
        <w:rPr>
          <w:rFonts w:ascii="Open Sans" w:hAnsi="Open Sans"/>
          <w:color w:val="222222"/>
          <w:shd w:val="clear" w:color="auto" w:fill="FFFFFF"/>
        </w:rPr>
        <w:t>in the </w:t>
      </w:r>
      <w:hyperlink r:id="rId7" w:history="1">
        <w:r>
          <w:rPr>
            <w:rStyle w:val="Hyperlink"/>
            <w:rFonts w:ascii="Open Sans" w:hAnsi="Open Sans"/>
            <w:color w:val="3371E3"/>
            <w:u w:val="none"/>
            <w:shd w:val="clear" w:color="auto" w:fill="FFFFFF"/>
          </w:rPr>
          <w:t>API</w:t>
        </w:r>
      </w:hyperlink>
      <w:r>
        <w:rPr>
          <w:rFonts w:ascii="Open Sans" w:hAnsi="Open Sans"/>
          <w:color w:val="222222"/>
          <w:shd w:val="clear" w:color="auto" w:fill="FFFFFF"/>
        </w:rPr>
        <w:t>.</w:t>
      </w:r>
    </w:p>
    <w:p w:rsidR="0080553F" w:rsidRPr="0080553F" w:rsidRDefault="0080553F" w:rsidP="008055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color w:val="002060"/>
          <w:sz w:val="36"/>
          <w:szCs w:val="36"/>
          <w:lang w:eastAsia="en-IN"/>
        </w:rPr>
      </w:pPr>
      <w:r w:rsidRPr="0080553F">
        <w:rPr>
          <w:rFonts w:ascii="Open Sans" w:eastAsia="Times New Roman" w:hAnsi="Open Sans" w:cs="Times New Roman"/>
          <w:color w:val="002060"/>
          <w:sz w:val="36"/>
          <w:szCs w:val="36"/>
          <w:lang w:eastAsia="en-IN"/>
        </w:rPr>
        <w:t>API versioning</w:t>
      </w:r>
      <w:hyperlink r:id="rId8" w:anchor="api-versioning" w:history="1">
        <w:r w:rsidRPr="00027A66">
          <w:rPr>
            <w:rFonts w:ascii="Open Sans" w:eastAsia="Times New Roman" w:hAnsi="Open Sans" w:cs="Times New Roman"/>
            <w:color w:val="002060"/>
            <w:sz w:val="36"/>
            <w:szCs w:val="36"/>
            <w:lang w:eastAsia="en-IN"/>
          </w:rPr>
          <w:t> </w:t>
        </w:r>
      </w:hyperlink>
    </w:p>
    <w:p w:rsidR="0080553F" w:rsidRPr="0080553F" w:rsidRDefault="0080553F" w:rsidP="0080553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Alpha:</w:t>
      </w:r>
    </w:p>
    <w:p w:rsidR="0080553F" w:rsidRPr="0080553F" w:rsidRDefault="0080553F" w:rsidP="0080553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The version names contain </w:t>
      </w:r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alpha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 (for example, </w:t>
      </w:r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v1alpha1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).</w:t>
      </w:r>
    </w:p>
    <w:p w:rsidR="0080553F" w:rsidRPr="0080553F" w:rsidRDefault="0080553F" w:rsidP="008055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 xml:space="preserve">The software may contain bugs. Enabling a feature may expose bugs. A 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feature may be disabled by default.</w:t>
      </w:r>
    </w:p>
    <w:p w:rsidR="0080553F" w:rsidRPr="0080553F" w:rsidRDefault="0080553F" w:rsidP="008055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The support for a feature may be dropped at any time without notice.</w:t>
      </w:r>
    </w:p>
    <w:p w:rsidR="0080553F" w:rsidRPr="0080553F" w:rsidRDefault="0080553F" w:rsidP="008055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The API may change in incompatible ways in a later software release without </w:t>
      </w:r>
      <w:r>
        <w:rPr>
          <w:rFonts w:ascii="Open Sans" w:hAnsi="Open Sans"/>
          <w:color w:val="222222"/>
          <w:shd w:val="clear" w:color="auto" w:fill="FFFFFF"/>
        </w:rPr>
        <w:t>notice.</w:t>
      </w:r>
    </w:p>
    <w:p w:rsidR="0080553F" w:rsidRPr="0080553F" w:rsidRDefault="0080553F" w:rsidP="0080553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Beta:</w:t>
      </w:r>
    </w:p>
    <w:p w:rsidR="0080553F" w:rsidRPr="0080553F" w:rsidRDefault="0080553F" w:rsidP="0080553F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The version names contain </w:t>
      </w:r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beta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 (for example, </w:t>
      </w:r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v2beta3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).</w:t>
      </w:r>
    </w:p>
    <w:p w:rsidR="0080553F" w:rsidRPr="0080553F" w:rsidRDefault="0080553F" w:rsidP="0080553F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The software is well tested. Enabling a feature is considered safe. Features are enabled by default.</w:t>
      </w:r>
    </w:p>
    <w:p w:rsidR="0080553F" w:rsidRPr="0080553F" w:rsidRDefault="0080553F" w:rsidP="0080553F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The support for a feature will not be dropped, though the details may change.</w:t>
      </w:r>
    </w:p>
    <w:p w:rsidR="0080553F" w:rsidRPr="0080553F" w:rsidRDefault="0080553F" w:rsidP="0080553F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The software is not recommended for production uses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. Subsequent releases may introduce incompatible changes. If you have multiple clusters which can be upgraded independently, you may be able to relax this restriction.</w:t>
      </w:r>
    </w:p>
    <w:p w:rsidR="0080553F" w:rsidRPr="0080553F" w:rsidRDefault="0080553F" w:rsidP="0080553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Stable:</w:t>
      </w:r>
    </w:p>
    <w:p w:rsidR="0080553F" w:rsidRPr="0080553F" w:rsidRDefault="0080553F" w:rsidP="0080553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The version name is </w:t>
      </w:r>
      <w:proofErr w:type="spellStart"/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vX</w:t>
      </w:r>
      <w:proofErr w:type="spellEnd"/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 where </w:t>
      </w:r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X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 is an integer.</w:t>
      </w:r>
    </w:p>
    <w:p w:rsidR="0080553F" w:rsidRDefault="0080553F" w:rsidP="0080553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The stable versions of features appear in released software for many subsequent versions.</w:t>
      </w:r>
    </w:p>
    <w:tbl>
      <w:tblPr>
        <w:tblW w:w="148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  <w:gridCol w:w="11427"/>
      </w:tblGrid>
      <w:tr w:rsidR="0080553F" w:rsidRPr="0080553F" w:rsidTr="0080553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80553F" w:rsidRPr="0080553F" w:rsidRDefault="0080553F" w:rsidP="0080553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80553F">
              <w:rPr>
                <w:rFonts w:ascii="Open Sans" w:eastAsia="Times New Roman" w:hAnsi="Open Sans" w:cs="Times New Roman"/>
                <w:b/>
                <w:bCs/>
                <w:color w:val="222222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:rsidR="0080553F" w:rsidRPr="0080553F" w:rsidRDefault="0080553F" w:rsidP="0080553F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222222"/>
                <w:sz w:val="24"/>
                <w:szCs w:val="24"/>
                <w:lang w:eastAsia="en-IN"/>
              </w:rPr>
            </w:pPr>
            <w:r w:rsidRPr="0080553F">
              <w:rPr>
                <w:rFonts w:ascii="Open Sans" w:eastAsia="Times New Roman" w:hAnsi="Open Sans" w:cs="Times New Roman"/>
                <w:b/>
                <w:bCs/>
                <w:color w:val="222222"/>
                <w:sz w:val="24"/>
                <w:szCs w:val="24"/>
                <w:lang w:eastAsia="en-IN"/>
              </w:rPr>
              <w:t>Track</w:t>
            </w:r>
          </w:p>
        </w:tc>
      </w:tr>
      <w:tr w:rsidR="0080553F" w:rsidRPr="0080553F" w:rsidTr="0080553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0553F" w:rsidRPr="0080553F" w:rsidRDefault="0080553F" w:rsidP="0080553F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</w:pPr>
            <w:r w:rsidRPr="0080553F"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0553F" w:rsidRPr="0080553F" w:rsidRDefault="0080553F" w:rsidP="0080553F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</w:pPr>
            <w:r w:rsidRPr="0080553F">
              <w:rPr>
                <w:rFonts w:ascii="Open Sans" w:eastAsia="Times New Roman" w:hAnsi="Open Sans" w:cs="Times New Roman"/>
                <w:color w:val="FF0000"/>
                <w:sz w:val="24"/>
                <w:szCs w:val="24"/>
                <w:lang w:eastAsia="en-IN"/>
              </w:rPr>
              <w:t>GA (generally available, stable)</w:t>
            </w:r>
          </w:p>
        </w:tc>
      </w:tr>
      <w:tr w:rsidR="0080553F" w:rsidRPr="0080553F" w:rsidTr="0080553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0553F" w:rsidRPr="0080553F" w:rsidRDefault="0080553F" w:rsidP="0080553F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</w:pPr>
            <w:r w:rsidRPr="0080553F"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  <w:t>v1beta1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0553F" w:rsidRPr="0080553F" w:rsidRDefault="0080553F" w:rsidP="0080553F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</w:pPr>
            <w:r w:rsidRPr="0080553F"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  <w:t>Beta (pre-release)</w:t>
            </w:r>
          </w:p>
        </w:tc>
      </w:tr>
      <w:tr w:rsidR="0080553F" w:rsidRPr="0080553F" w:rsidTr="0080553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0553F" w:rsidRPr="0080553F" w:rsidRDefault="0080553F" w:rsidP="0080553F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</w:pPr>
            <w:r w:rsidRPr="0080553F"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  <w:t>v1alpha1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0553F" w:rsidRPr="0080553F" w:rsidRDefault="0080553F" w:rsidP="0080553F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</w:pPr>
            <w:r w:rsidRPr="0080553F">
              <w:rPr>
                <w:rFonts w:ascii="Open Sans" w:eastAsia="Times New Roman" w:hAnsi="Open Sans" w:cs="Times New Roman"/>
                <w:color w:val="222222"/>
                <w:sz w:val="24"/>
                <w:szCs w:val="24"/>
                <w:lang w:eastAsia="en-IN"/>
              </w:rPr>
              <w:t>Alpha (experimental)</w:t>
            </w:r>
          </w:p>
        </w:tc>
      </w:tr>
    </w:tbl>
    <w:p w:rsidR="0080553F" w:rsidRPr="0080553F" w:rsidRDefault="0080553F" w:rsidP="0080553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</w:p>
    <w:p w:rsidR="0080553F" w:rsidRPr="0080553F" w:rsidRDefault="0080553F" w:rsidP="0080553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color w:val="002060"/>
          <w:sz w:val="36"/>
          <w:szCs w:val="36"/>
          <w:lang w:eastAsia="en-IN"/>
        </w:rPr>
      </w:pPr>
      <w:r w:rsidRPr="0080553F">
        <w:rPr>
          <w:rFonts w:ascii="Open Sans" w:eastAsia="Times New Roman" w:hAnsi="Open Sans" w:cs="Times New Roman"/>
          <w:color w:val="002060"/>
          <w:sz w:val="36"/>
          <w:szCs w:val="36"/>
          <w:lang w:eastAsia="en-IN"/>
        </w:rPr>
        <w:t>Enabling or disabling API groups </w:t>
      </w:r>
    </w:p>
    <w:p w:rsidR="0080553F" w:rsidRPr="0080553F" w:rsidRDefault="0080553F" w:rsidP="0080553F">
      <w:pPr>
        <w:shd w:val="clear" w:color="auto" w:fill="FFFFFF"/>
        <w:spacing w:after="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en-IN"/>
        </w:rPr>
        <w:t>Certain resources and API groups are enabled by default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. You can enable or disable them by setting </w:t>
      </w:r>
      <w:r w:rsidRPr="0080553F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--runtime-</w:t>
      </w:r>
      <w:proofErr w:type="spellStart"/>
      <w:r w:rsidRPr="0080553F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config</w:t>
      </w:r>
      <w:proofErr w:type="spellEnd"/>
      <w:r w:rsidRPr="0080553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 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on the API server. </w:t>
      </w:r>
    </w:p>
    <w:p w:rsidR="0080553F" w:rsidRPr="0080553F" w:rsidRDefault="0080553F" w:rsidP="0080553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to disable </w:t>
      </w:r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batch/v1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, set </w:t>
      </w:r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--runtime-</w:t>
      </w:r>
      <w:proofErr w:type="spellStart"/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config</w:t>
      </w:r>
      <w:proofErr w:type="spellEnd"/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=batch/v1=false</w:t>
      </w:r>
    </w:p>
    <w:p w:rsidR="0080553F" w:rsidRPr="0080553F" w:rsidRDefault="0080553F" w:rsidP="0080553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to enable </w:t>
      </w:r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batch/v2alpha1</w:t>
      </w:r>
      <w:r w:rsidRPr="0080553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, set </w:t>
      </w:r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--runtime-</w:t>
      </w:r>
      <w:proofErr w:type="spellStart"/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config</w:t>
      </w:r>
      <w:proofErr w:type="spellEnd"/>
      <w:r w:rsidRPr="0080553F">
        <w:rPr>
          <w:rFonts w:ascii="Consolas" w:eastAsia="Times New Roman" w:hAnsi="Consolas" w:cs="Courier New"/>
          <w:color w:val="222222"/>
          <w:sz w:val="20"/>
          <w:szCs w:val="20"/>
          <w:lang w:eastAsia="en-IN"/>
        </w:rPr>
        <w:t>=batch/v2alpha1</w:t>
      </w:r>
    </w:p>
    <w:p w:rsidR="0080553F" w:rsidRPr="0080553F" w:rsidRDefault="0080553F" w:rsidP="0080553F">
      <w:pPr>
        <w:shd w:val="clear" w:color="auto" w:fill="FFFFFF"/>
        <w:spacing w:after="12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</w:pPr>
      <w:r w:rsidRPr="0080553F">
        <w:rPr>
          <w:rFonts w:ascii="Open Sans" w:eastAsia="Times New Roman" w:hAnsi="Open Sans" w:cs="Times New Roman"/>
          <w:b/>
          <w:bCs/>
          <w:color w:val="000000"/>
          <w:sz w:val="24"/>
          <w:szCs w:val="24"/>
          <w:lang w:eastAsia="en-IN"/>
        </w:rPr>
        <w:t>Note:</w:t>
      </w:r>
      <w:r w:rsidRPr="0080553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 When you enable or disable groups or resources, you need to restart the API server and controller manager to pick up the </w:t>
      </w:r>
      <w:r w:rsidRPr="0080553F"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  <w:t>--runtime-</w:t>
      </w:r>
      <w:proofErr w:type="spellStart"/>
      <w:r w:rsidRPr="0080553F"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  <w:t>config</w:t>
      </w:r>
      <w:proofErr w:type="spellEnd"/>
      <w:r w:rsidRPr="0080553F">
        <w:rPr>
          <w:rFonts w:ascii="Open Sans" w:eastAsia="Times New Roman" w:hAnsi="Open Sans" w:cs="Times New Roman"/>
          <w:color w:val="FF0000"/>
          <w:sz w:val="24"/>
          <w:szCs w:val="24"/>
          <w:lang w:eastAsia="en-IN"/>
        </w:rPr>
        <w:t> </w:t>
      </w:r>
      <w:r w:rsidRPr="0080553F">
        <w:rPr>
          <w:rFonts w:ascii="Open Sans" w:eastAsia="Times New Roman" w:hAnsi="Open Sans" w:cs="Times New Roman"/>
          <w:color w:val="000000"/>
          <w:sz w:val="24"/>
          <w:szCs w:val="24"/>
          <w:lang w:eastAsia="en-IN"/>
        </w:rPr>
        <w:t>changes.</w:t>
      </w:r>
    </w:p>
    <w:p w:rsidR="0080553F" w:rsidRDefault="0080553F">
      <w:pPr>
        <w:rPr>
          <w:rFonts w:ascii="Open Sans" w:eastAsia="Times New Roman" w:hAnsi="Open Sans" w:cs="Times New Roman"/>
          <w:color w:val="222222"/>
          <w:sz w:val="36"/>
          <w:szCs w:val="36"/>
          <w:lang w:eastAsia="en-IN"/>
        </w:rPr>
      </w:pPr>
    </w:p>
    <w:p w:rsidR="001511E0" w:rsidRPr="00027A66" w:rsidRDefault="001511E0">
      <w:pPr>
        <w:rPr>
          <w:rFonts w:ascii="Open Sans" w:eastAsia="Times New Roman" w:hAnsi="Open Sans" w:cs="Times New Roman"/>
          <w:color w:val="002060"/>
          <w:sz w:val="36"/>
          <w:szCs w:val="36"/>
          <w:lang w:eastAsia="en-IN"/>
        </w:rPr>
      </w:pPr>
      <w:proofErr w:type="spellStart"/>
      <w:r w:rsidRPr="00027A66">
        <w:rPr>
          <w:rFonts w:ascii="Open Sans" w:eastAsia="Times New Roman" w:hAnsi="Open Sans" w:cs="Times New Roman"/>
          <w:color w:val="002060"/>
          <w:sz w:val="36"/>
          <w:szCs w:val="36"/>
          <w:lang w:eastAsia="en-IN"/>
        </w:rPr>
        <w:lastRenderedPageBreak/>
        <w:t>Kubectl</w:t>
      </w:r>
      <w:proofErr w:type="spellEnd"/>
      <w:r w:rsidRPr="00027A66">
        <w:rPr>
          <w:rFonts w:ascii="Open Sans" w:eastAsia="Times New Roman" w:hAnsi="Open Sans" w:cs="Times New Roman"/>
          <w:color w:val="002060"/>
          <w:sz w:val="36"/>
          <w:szCs w:val="36"/>
          <w:lang w:eastAsia="en-IN"/>
        </w:rPr>
        <w:t xml:space="preserve"> </w:t>
      </w:r>
      <w:proofErr w:type="spellStart"/>
      <w:r w:rsidRPr="00027A66">
        <w:rPr>
          <w:rFonts w:ascii="Open Sans" w:eastAsia="Times New Roman" w:hAnsi="Open Sans" w:cs="Times New Roman"/>
          <w:color w:val="002060"/>
          <w:sz w:val="36"/>
          <w:szCs w:val="36"/>
          <w:lang w:eastAsia="en-IN"/>
        </w:rPr>
        <w:t>api-resouces</w:t>
      </w:r>
      <w:proofErr w:type="spellEnd"/>
    </w:p>
    <w:p w:rsidR="00BA326F" w:rsidRDefault="00BA326F">
      <w:pPr>
        <w:rPr>
          <w:rFonts w:ascii="Open Sans" w:eastAsia="Times New Roman" w:hAnsi="Open Sans" w:cs="Times New Roman"/>
          <w:color w:val="FF0000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7FF00C5C" wp14:editId="0D3F25FB">
            <wp:extent cx="5731510" cy="459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E0" w:rsidRDefault="001511E0">
      <w:pPr>
        <w:rPr>
          <w:rFonts w:ascii="Open Sans" w:eastAsia="Times New Roman" w:hAnsi="Open Sans" w:cs="Times New Roman"/>
          <w:color w:val="FF0000"/>
          <w:sz w:val="36"/>
          <w:szCs w:val="36"/>
          <w:lang w:eastAsia="en-IN"/>
        </w:rPr>
      </w:pPr>
    </w:p>
    <w:p w:rsidR="00BA326F" w:rsidRDefault="00BA326F">
      <w:p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You also have the option to get API resources for a particular </w:t>
      </w:r>
      <w:r w:rsidRPr="00BA326F">
        <w:rPr>
          <w:rFonts w:ascii="Open Sans" w:hAnsi="Open Sans"/>
          <w:color w:val="FF0000"/>
          <w:sz w:val="27"/>
          <w:szCs w:val="27"/>
          <w:shd w:val="clear" w:color="auto" w:fill="FFFFFF"/>
        </w:rPr>
        <w:t>API group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 for example:</w:t>
      </w:r>
    </w:p>
    <w:p w:rsidR="00BA326F" w:rsidRDefault="00BA326F">
      <w:pPr>
        <w:rPr>
          <w:rFonts w:ascii="Open Sans" w:eastAsia="Times New Roman" w:hAnsi="Open Sans" w:cs="Times New Roman"/>
          <w:color w:val="FF0000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06A45D3A" wp14:editId="7DEB1491">
            <wp:extent cx="5731510" cy="13342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6F" w:rsidRDefault="00BA326F">
      <w:pPr>
        <w:rPr>
          <w:rFonts w:ascii="Open Sans" w:eastAsia="Times New Roman" w:hAnsi="Open Sans" w:cs="Times New Roman"/>
          <w:color w:val="FF0000"/>
          <w:sz w:val="36"/>
          <w:szCs w:val="36"/>
          <w:lang w:eastAsia="en-IN"/>
        </w:rPr>
      </w:pPr>
    </w:p>
    <w:p w:rsidR="00BA326F" w:rsidRPr="00027A66" w:rsidRDefault="00BA326F" w:rsidP="00BA326F">
      <w:pPr>
        <w:pStyle w:val="Heading3"/>
        <w:shd w:val="clear" w:color="auto" w:fill="FFFFFF"/>
        <w:spacing w:before="300" w:after="240"/>
        <w:rPr>
          <w:rFonts w:ascii="Open Sans" w:hAnsi="Open Sans"/>
          <w:color w:val="002060"/>
        </w:rPr>
      </w:pPr>
      <w:r w:rsidRPr="00027A66">
        <w:rPr>
          <w:rFonts w:ascii="Open Sans" w:hAnsi="Open Sans"/>
          <w:color w:val="002060"/>
        </w:rPr>
        <w:t>API Versions</w:t>
      </w:r>
    </w:p>
    <w:p w:rsidR="00BA326F" w:rsidRDefault="00BA326F" w:rsidP="00BA326F">
      <w:pPr>
        <w:pStyle w:val="NormalWeb"/>
        <w:shd w:val="clear" w:color="auto" w:fill="FFFFFF"/>
        <w:spacing w:before="0" w:beforeAutospacing="0" w:after="450" w:afterAutospacing="0"/>
        <w:rPr>
          <w:rFonts w:ascii="Open Sans" w:hAnsi="Open Sans"/>
          <w:color w:val="333333"/>
          <w:sz w:val="27"/>
          <w:szCs w:val="27"/>
        </w:rPr>
      </w:pPr>
      <w:r>
        <w:rPr>
          <w:rFonts w:ascii="Open Sans" w:hAnsi="Open Sans"/>
          <w:color w:val="333333"/>
          <w:sz w:val="27"/>
          <w:szCs w:val="27"/>
        </w:rPr>
        <w:t>You can also get all API versions supported by your cluster using this command:</w:t>
      </w:r>
    </w:p>
    <w:p w:rsidR="00BA326F" w:rsidRDefault="00BA326F">
      <w:pPr>
        <w:rPr>
          <w:rFonts w:ascii="Open Sans" w:eastAsia="Times New Roman" w:hAnsi="Open Sans" w:cs="Times New Roman"/>
          <w:color w:val="FF0000"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637CACE" wp14:editId="3574CD74">
            <wp:extent cx="5731510" cy="45037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E0" w:rsidRPr="00027A66" w:rsidRDefault="001511E0" w:rsidP="001511E0">
      <w:pPr>
        <w:pStyle w:val="Heading2"/>
        <w:shd w:val="clear" w:color="auto" w:fill="FFFFFF"/>
        <w:rPr>
          <w:rFonts w:ascii="Open Sans" w:hAnsi="Open Sans"/>
          <w:b w:val="0"/>
          <w:bCs w:val="0"/>
          <w:color w:val="002060"/>
        </w:rPr>
      </w:pPr>
      <w:r w:rsidRPr="00027A66">
        <w:rPr>
          <w:rFonts w:ascii="Open Sans" w:hAnsi="Open Sans"/>
          <w:b w:val="0"/>
          <w:bCs w:val="0"/>
          <w:color w:val="002060"/>
        </w:rPr>
        <w:t>API endpoints for health</w:t>
      </w:r>
      <w:bookmarkStart w:id="0" w:name="_GoBack"/>
      <w:bookmarkEnd w:id="0"/>
    </w:p>
    <w:p w:rsidR="001511E0" w:rsidRDefault="001511E0" w:rsidP="001511E0">
      <w:pPr>
        <w:pStyle w:val="NormalWeb"/>
        <w:shd w:val="clear" w:color="auto" w:fill="FFFFFF"/>
        <w:spacing w:before="0" w:beforeAutospacing="0" w:after="0"/>
        <w:rPr>
          <w:rFonts w:ascii="Open Sans" w:hAnsi="Open Sans"/>
          <w:color w:val="222222"/>
        </w:rPr>
      </w:pPr>
      <w:r>
        <w:rPr>
          <w:rFonts w:ascii="Open Sans" w:hAnsi="Open Sans"/>
          <w:color w:val="222222"/>
        </w:rPr>
        <w:t xml:space="preserve">The </w:t>
      </w:r>
      <w:proofErr w:type="spellStart"/>
      <w:r>
        <w:rPr>
          <w:rFonts w:ascii="Open Sans" w:hAnsi="Open Sans"/>
          <w:color w:val="222222"/>
        </w:rPr>
        <w:t>Kubernetes</w:t>
      </w:r>
      <w:proofErr w:type="spellEnd"/>
      <w:r>
        <w:rPr>
          <w:rFonts w:ascii="Open Sans" w:hAnsi="Open Sans"/>
          <w:color w:val="222222"/>
        </w:rPr>
        <w:t xml:space="preserve"> API server provides 3 API endpoints </w:t>
      </w:r>
      <w:r w:rsidRPr="001511E0">
        <w:rPr>
          <w:rFonts w:ascii="Open Sans" w:hAnsi="Open Sans"/>
          <w:color w:val="FF0000"/>
        </w:rPr>
        <w:t>(</w:t>
      </w:r>
      <w:proofErr w:type="spellStart"/>
      <w:r w:rsidRPr="001511E0">
        <w:rPr>
          <w:rStyle w:val="HTMLCode"/>
          <w:rFonts w:ascii="Consolas" w:hAnsi="Consolas"/>
          <w:color w:val="FF0000"/>
        </w:rPr>
        <w:t>healthz</w:t>
      </w:r>
      <w:proofErr w:type="spellEnd"/>
      <w:r w:rsidRPr="001511E0">
        <w:rPr>
          <w:rFonts w:ascii="Open Sans" w:hAnsi="Open Sans"/>
          <w:color w:val="FF0000"/>
        </w:rPr>
        <w:t>, </w:t>
      </w:r>
      <w:proofErr w:type="spellStart"/>
      <w:r w:rsidRPr="001511E0">
        <w:rPr>
          <w:rStyle w:val="HTMLCode"/>
          <w:rFonts w:ascii="Consolas" w:hAnsi="Consolas"/>
          <w:color w:val="FF0000"/>
        </w:rPr>
        <w:t>livez</w:t>
      </w:r>
      <w:proofErr w:type="spellEnd"/>
      <w:r w:rsidRPr="001511E0">
        <w:rPr>
          <w:rFonts w:ascii="Open Sans" w:hAnsi="Open Sans"/>
          <w:color w:val="FF0000"/>
        </w:rPr>
        <w:t> and </w:t>
      </w:r>
      <w:proofErr w:type="spellStart"/>
      <w:r w:rsidRPr="001511E0">
        <w:rPr>
          <w:rStyle w:val="HTMLCode"/>
          <w:rFonts w:ascii="Consolas" w:hAnsi="Consolas"/>
          <w:color w:val="FF0000"/>
        </w:rPr>
        <w:t>readyz</w:t>
      </w:r>
      <w:proofErr w:type="spellEnd"/>
      <w:r>
        <w:rPr>
          <w:rFonts w:ascii="Open Sans" w:hAnsi="Open Sans"/>
          <w:color w:val="222222"/>
        </w:rPr>
        <w:t xml:space="preserve">) to indicate the </w:t>
      </w:r>
      <w:r w:rsidRPr="001511E0">
        <w:rPr>
          <w:rFonts w:ascii="Open Sans" w:hAnsi="Open Sans"/>
          <w:color w:val="FF0000"/>
        </w:rPr>
        <w:t>current status of the API server.</w:t>
      </w:r>
    </w:p>
    <w:p w:rsidR="001511E0" w:rsidRDefault="001511E0">
      <w:pPr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>Machines that check the </w:t>
      </w:r>
      <w:proofErr w:type="spellStart"/>
      <w:r>
        <w:rPr>
          <w:rStyle w:val="HTMLCode"/>
          <w:rFonts w:ascii="Consolas" w:eastAsiaTheme="minorHAnsi" w:hAnsi="Consolas"/>
          <w:color w:val="222222"/>
        </w:rPr>
        <w:t>healthz</w:t>
      </w:r>
      <w:proofErr w:type="spellEnd"/>
      <w:r>
        <w:rPr>
          <w:rFonts w:ascii="Open Sans" w:hAnsi="Open Sans"/>
          <w:color w:val="222222"/>
          <w:shd w:val="clear" w:color="auto" w:fill="FFFFFF"/>
        </w:rPr>
        <w:t>/</w:t>
      </w:r>
      <w:proofErr w:type="spellStart"/>
      <w:r>
        <w:rPr>
          <w:rStyle w:val="HTMLCode"/>
          <w:rFonts w:ascii="Consolas" w:eastAsiaTheme="minorHAnsi" w:hAnsi="Consolas"/>
          <w:color w:val="222222"/>
        </w:rPr>
        <w:t>livez</w:t>
      </w:r>
      <w:proofErr w:type="spellEnd"/>
      <w:r>
        <w:rPr>
          <w:rFonts w:ascii="Open Sans" w:hAnsi="Open Sans"/>
          <w:color w:val="222222"/>
          <w:shd w:val="clear" w:color="auto" w:fill="FFFFFF"/>
        </w:rPr>
        <w:t>/</w:t>
      </w:r>
      <w:proofErr w:type="spellStart"/>
      <w:r>
        <w:rPr>
          <w:rStyle w:val="HTMLCode"/>
          <w:rFonts w:ascii="Consolas" w:eastAsiaTheme="minorHAnsi" w:hAnsi="Consolas"/>
          <w:color w:val="222222"/>
        </w:rPr>
        <w:t>readyz</w:t>
      </w:r>
      <w:proofErr w:type="spellEnd"/>
      <w:r>
        <w:rPr>
          <w:rFonts w:ascii="Open Sans" w:hAnsi="Open Sans"/>
          <w:color w:val="222222"/>
          <w:shd w:val="clear" w:color="auto" w:fill="FFFFFF"/>
        </w:rPr>
        <w:t xml:space="preserve"> of the API server </w:t>
      </w:r>
      <w:r w:rsidRPr="00BA326F">
        <w:rPr>
          <w:rFonts w:ascii="Open Sans" w:hAnsi="Open Sans"/>
          <w:color w:val="FF0000"/>
          <w:shd w:val="clear" w:color="auto" w:fill="FFFFFF"/>
        </w:rPr>
        <w:t>should rely on the HTTP status code. A status code </w:t>
      </w:r>
      <w:r w:rsidRPr="00BA326F">
        <w:rPr>
          <w:rStyle w:val="HTMLCode"/>
          <w:rFonts w:ascii="Consolas" w:eastAsiaTheme="minorHAnsi" w:hAnsi="Consolas"/>
          <w:color w:val="FF0000"/>
        </w:rPr>
        <w:t>200</w:t>
      </w:r>
      <w:r w:rsidRPr="00BA326F">
        <w:rPr>
          <w:rFonts w:ascii="Open Sans" w:hAnsi="Open Sans"/>
          <w:color w:val="FF0000"/>
          <w:shd w:val="clear" w:color="auto" w:fill="FFFFFF"/>
        </w:rPr>
        <w:t> indicates the API server is </w:t>
      </w:r>
      <w:r w:rsidRPr="00BA326F">
        <w:rPr>
          <w:rStyle w:val="HTMLCode"/>
          <w:rFonts w:ascii="Consolas" w:eastAsiaTheme="minorHAnsi" w:hAnsi="Consolas"/>
          <w:color w:val="FF0000"/>
        </w:rPr>
        <w:t>healthy</w:t>
      </w:r>
      <w:r w:rsidRPr="00BA326F">
        <w:rPr>
          <w:rFonts w:ascii="Open Sans" w:hAnsi="Open Sans"/>
          <w:color w:val="FF0000"/>
          <w:shd w:val="clear" w:color="auto" w:fill="FFFFFF"/>
        </w:rPr>
        <w:t>/</w:t>
      </w:r>
      <w:r w:rsidRPr="00BA326F">
        <w:rPr>
          <w:rStyle w:val="HTMLCode"/>
          <w:rFonts w:ascii="Consolas" w:eastAsiaTheme="minorHAnsi" w:hAnsi="Consolas"/>
          <w:color w:val="FF0000"/>
        </w:rPr>
        <w:t>live</w:t>
      </w:r>
      <w:r w:rsidRPr="00BA326F">
        <w:rPr>
          <w:rFonts w:ascii="Open Sans" w:hAnsi="Open Sans"/>
          <w:color w:val="FF0000"/>
          <w:shd w:val="clear" w:color="auto" w:fill="FFFFFF"/>
        </w:rPr>
        <w:t>/</w:t>
      </w:r>
      <w:r w:rsidRPr="00BA326F">
        <w:rPr>
          <w:rStyle w:val="HTMLCode"/>
          <w:rFonts w:ascii="Consolas" w:eastAsiaTheme="minorHAnsi" w:hAnsi="Consolas"/>
          <w:color w:val="FF0000"/>
        </w:rPr>
        <w:t>ready</w:t>
      </w:r>
      <w:r w:rsidRPr="00BA326F">
        <w:rPr>
          <w:rFonts w:ascii="Open Sans" w:hAnsi="Open Sans"/>
          <w:color w:val="FF0000"/>
          <w:shd w:val="clear" w:color="auto" w:fill="FFFFFF"/>
        </w:rPr>
        <w:t xml:space="preserve">, </w:t>
      </w:r>
      <w:r>
        <w:rPr>
          <w:rFonts w:ascii="Open Sans" w:hAnsi="Open Sans"/>
          <w:color w:val="222222"/>
          <w:shd w:val="clear" w:color="auto" w:fill="FFFFFF"/>
        </w:rPr>
        <w:t>depending of the called endpoint</w:t>
      </w:r>
    </w:p>
    <w:p w:rsidR="00BA326F" w:rsidRDefault="00BA326F">
      <w:pPr>
        <w:rPr>
          <w:rFonts w:ascii="Open Sans" w:hAnsi="Open Sans"/>
          <w:color w:val="222222"/>
          <w:shd w:val="clear" w:color="auto" w:fill="FFFFFF"/>
        </w:rPr>
      </w:pPr>
      <w:r>
        <w:rPr>
          <w:rFonts w:ascii="Open Sans" w:hAnsi="Open Sans"/>
          <w:color w:val="222222"/>
          <w:shd w:val="clear" w:color="auto" w:fill="FFFFFF"/>
        </w:rPr>
        <w:t xml:space="preserve">For all endpoints you can use </w:t>
      </w:r>
      <w:r w:rsidRPr="00BA326F">
        <w:rPr>
          <w:rFonts w:ascii="Open Sans" w:hAnsi="Open Sans"/>
          <w:color w:val="FF0000"/>
          <w:shd w:val="clear" w:color="auto" w:fill="FFFFFF"/>
        </w:rPr>
        <w:t>the </w:t>
      </w:r>
      <w:r w:rsidRPr="00BA326F">
        <w:rPr>
          <w:rStyle w:val="HTMLCode"/>
          <w:rFonts w:ascii="Consolas" w:eastAsiaTheme="minorHAnsi" w:hAnsi="Consolas"/>
          <w:color w:val="FF0000"/>
        </w:rPr>
        <w:t>verbose</w:t>
      </w:r>
      <w:r w:rsidRPr="00BA326F">
        <w:rPr>
          <w:rFonts w:ascii="Open Sans" w:hAnsi="Open Sans"/>
          <w:color w:val="FF0000"/>
          <w:shd w:val="clear" w:color="auto" w:fill="FFFFFF"/>
        </w:rPr>
        <w:t> paramete</w:t>
      </w:r>
      <w:r>
        <w:rPr>
          <w:rFonts w:ascii="Open Sans" w:hAnsi="Open Sans"/>
          <w:color w:val="222222"/>
          <w:shd w:val="clear" w:color="auto" w:fill="FFFFFF"/>
        </w:rPr>
        <w:t>r to print out the checks and their status. This can be useful for a human operator to debug the current status of the API server</w:t>
      </w:r>
    </w:p>
    <w:p w:rsidR="00BA326F" w:rsidRDefault="00BA326F" w:rsidP="00BA32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BA326F" w:rsidRPr="003B2B68" w:rsidRDefault="00BA326F" w:rsidP="00BA32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bdr w:val="none" w:sz="0" w:space="0" w:color="auto" w:frame="1"/>
          <w:lang w:eastAsia="en-IN"/>
        </w:rPr>
      </w:pPr>
      <w:proofErr w:type="gramStart"/>
      <w:r w:rsidRPr="003B2B68">
        <w:rPr>
          <w:rFonts w:ascii="Consolas" w:eastAsia="Times New Roman" w:hAnsi="Consolas" w:cs="Courier New"/>
          <w:color w:val="FF0000"/>
          <w:sz w:val="21"/>
          <w:szCs w:val="21"/>
          <w:bdr w:val="none" w:sz="0" w:space="0" w:color="auto" w:frame="1"/>
          <w:lang w:eastAsia="en-IN"/>
        </w:rPr>
        <w:t>curl</w:t>
      </w:r>
      <w:proofErr w:type="gramEnd"/>
      <w:r w:rsidRPr="003B2B68">
        <w:rPr>
          <w:rFonts w:ascii="Consolas" w:eastAsia="Times New Roman" w:hAnsi="Consolas" w:cs="Courier New"/>
          <w:color w:val="FF0000"/>
          <w:sz w:val="21"/>
          <w:szCs w:val="21"/>
          <w:bdr w:val="none" w:sz="0" w:space="0" w:color="auto" w:frame="1"/>
          <w:lang w:eastAsia="en-IN"/>
        </w:rPr>
        <w:t xml:space="preserve"> -k https://localhost:6443/livez?verbose</w:t>
      </w:r>
    </w:p>
    <w:p w:rsidR="00BA326F" w:rsidRDefault="00BA326F" w:rsidP="00BA326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</w:p>
    <w:p w:rsidR="00BA326F" w:rsidRPr="00BA326F" w:rsidRDefault="00BA326F" w:rsidP="00BA326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</w:pPr>
      <w:proofErr w:type="gramStart"/>
      <w:r w:rsidRPr="00BA326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>or</w:t>
      </w:r>
      <w:proofErr w:type="gramEnd"/>
      <w:r w:rsidRPr="00BA326F">
        <w:rPr>
          <w:rFonts w:ascii="Open Sans" w:eastAsia="Times New Roman" w:hAnsi="Open Sans" w:cs="Times New Roman"/>
          <w:color w:val="222222"/>
          <w:sz w:val="24"/>
          <w:szCs w:val="24"/>
          <w:lang w:eastAsia="en-IN"/>
        </w:rPr>
        <w:t xml:space="preserve"> from a remote host with authentication:</w:t>
      </w:r>
    </w:p>
    <w:p w:rsidR="00BA326F" w:rsidRPr="00BA326F" w:rsidRDefault="00BA326F" w:rsidP="00BA32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en-IN"/>
        </w:rPr>
      </w:pPr>
      <w:proofErr w:type="spellStart"/>
      <w:proofErr w:type="gramStart"/>
      <w:r w:rsidRPr="003B2B68">
        <w:rPr>
          <w:rFonts w:ascii="Consolas" w:eastAsia="Times New Roman" w:hAnsi="Consolas" w:cs="Courier New"/>
          <w:color w:val="FF0000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  <w:proofErr w:type="gramEnd"/>
      <w:r w:rsidRPr="003B2B68">
        <w:rPr>
          <w:rFonts w:ascii="Consolas" w:eastAsia="Times New Roman" w:hAnsi="Consolas" w:cs="Courier New"/>
          <w:color w:val="FF0000"/>
          <w:sz w:val="21"/>
          <w:szCs w:val="21"/>
          <w:bdr w:val="none" w:sz="0" w:space="0" w:color="auto" w:frame="1"/>
          <w:lang w:eastAsia="en-IN"/>
        </w:rPr>
        <w:t xml:space="preserve"> get --raw='/</w:t>
      </w:r>
      <w:proofErr w:type="spellStart"/>
      <w:r w:rsidRPr="003B2B68">
        <w:rPr>
          <w:rFonts w:ascii="Consolas" w:eastAsia="Times New Roman" w:hAnsi="Consolas" w:cs="Courier New"/>
          <w:color w:val="FF0000"/>
          <w:sz w:val="21"/>
          <w:szCs w:val="21"/>
          <w:bdr w:val="none" w:sz="0" w:space="0" w:color="auto" w:frame="1"/>
          <w:lang w:eastAsia="en-IN"/>
        </w:rPr>
        <w:t>readyz?verbose</w:t>
      </w:r>
      <w:proofErr w:type="spellEnd"/>
      <w:r w:rsidRPr="003B2B68">
        <w:rPr>
          <w:rFonts w:ascii="Consolas" w:eastAsia="Times New Roman" w:hAnsi="Consolas" w:cs="Courier New"/>
          <w:color w:val="FF0000"/>
          <w:sz w:val="21"/>
          <w:szCs w:val="21"/>
          <w:bdr w:val="none" w:sz="0" w:space="0" w:color="auto" w:frame="1"/>
          <w:lang w:eastAsia="en-IN"/>
        </w:rPr>
        <w:t>'</w:t>
      </w:r>
    </w:p>
    <w:p w:rsidR="00BA326F" w:rsidRDefault="00BA326F">
      <w:pPr>
        <w:rPr>
          <w:color w:val="FF0000"/>
        </w:rPr>
      </w:pP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]ping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]log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etcd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lastRenderedPageBreak/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/start-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apiserver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-admission-initializer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/generic-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apiserver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-start-informers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/start-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apiextensions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-informers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/start-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apiextensions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-controllers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crd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-informer-synced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/bootstrap-controller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rbac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/bootstrap-roles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/scheduling/bootstrap-system-priority-classes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/start-cluster-authentication-info-controller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/start-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-aggregator-informers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apiservice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-registration-controller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apiservice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-status-available-controller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kube-apiserver-autoregistration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autoregister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-completion ok</w:t>
      </w:r>
    </w:p>
    <w:p w:rsidR="00BA326F" w:rsidRDefault="00BA326F" w:rsidP="00BA326F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[+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]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poststarthook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apiservice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openapi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-controller ok</w:t>
      </w:r>
    </w:p>
    <w:p w:rsidR="00BA326F" w:rsidRDefault="00BA326F" w:rsidP="00BA326F">
      <w:pPr>
        <w:pStyle w:val="HTMLPreformatted"/>
        <w:shd w:val="clear" w:color="auto" w:fill="F8F9FA"/>
        <w:rPr>
          <w:rFonts w:ascii="Consolas" w:hAnsi="Consolas"/>
          <w:color w:val="222222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healthz</w:t>
      </w:r>
      <w:proofErr w:type="spellEnd"/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check passed</w:t>
      </w:r>
    </w:p>
    <w:p w:rsidR="00BA326F" w:rsidRPr="001511E0" w:rsidRDefault="00BA326F">
      <w:pPr>
        <w:rPr>
          <w:color w:val="FF0000"/>
        </w:rPr>
      </w:pPr>
    </w:p>
    <w:sectPr w:rsidR="00BA326F" w:rsidRPr="0015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043"/>
    <w:multiLevelType w:val="multilevel"/>
    <w:tmpl w:val="2C9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84705"/>
    <w:multiLevelType w:val="multilevel"/>
    <w:tmpl w:val="BAF4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3F"/>
    <w:rsid w:val="00027A66"/>
    <w:rsid w:val="001511E0"/>
    <w:rsid w:val="00267727"/>
    <w:rsid w:val="003B2B68"/>
    <w:rsid w:val="006F482A"/>
    <w:rsid w:val="0080553F"/>
    <w:rsid w:val="00B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5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53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55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55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5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26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6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2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5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53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55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55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5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26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6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2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252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1605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192">
          <w:blockQuote w:val="1"/>
          <w:marLeft w:val="0"/>
          <w:marRight w:val="0"/>
          <w:marTop w:val="120"/>
          <w:marBottom w:val="120"/>
          <w:divBdr>
            <w:top w:val="single" w:sz="6" w:space="0" w:color="EEEEEE"/>
            <w:left w:val="single" w:sz="48" w:space="0" w:color="428BCA"/>
            <w:bottom w:val="single" w:sz="6" w:space="0" w:color="EEEEEE"/>
            <w:right w:val="single" w:sz="6" w:space="0" w:color="EEEEEE"/>
          </w:divBdr>
          <w:divsChild>
            <w:div w:id="396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using-ap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ubernetes.io/docs/reference/generated/kubernetes-api/v1.22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62AA6-DEAB-4EE8-8610-BE79CFC4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2021-10-22T06:14:00Z</dcterms:created>
  <dcterms:modified xsi:type="dcterms:W3CDTF">2021-10-22T07:05:00Z</dcterms:modified>
</cp:coreProperties>
</file>