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DE37" w14:textId="21BE00D5" w:rsidR="008B5ECD" w:rsidRPr="00960571" w:rsidRDefault="008B5ECD" w:rsidP="008B5ECD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  <w14:ligatures w14:val="none"/>
        </w:rPr>
        <w:t>Pre</w:t>
      </w:r>
      <w:r w:rsidRPr="00960571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  <w14:ligatures w14:val="none"/>
        </w:rPr>
        <w:noBreakHyphen/>
        <w:t xml:space="preserve">Submission Plan: Fraud Analytics at </w:t>
      </w:r>
      <w:proofErr w:type="spellStart"/>
      <w:r w:rsidRPr="00960571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  <w14:ligatures w14:val="none"/>
        </w:rPr>
        <w:t>NovaBank</w:t>
      </w:r>
      <w:proofErr w:type="spellEnd"/>
    </w:p>
    <w:p w14:paraId="5015C16A" w14:textId="77777777" w:rsidR="008B5ECD" w:rsidRPr="00960571" w:rsidRDefault="00000000" w:rsidP="008B5ECD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7A3FC96F">
          <v:rect id="_x0000_i1025" style="width:0;height:1.5pt" o:hralign="center" o:hrstd="t" o:hr="t" fillcolor="#a0a0a0" stroked="f"/>
        </w:pict>
      </w:r>
    </w:p>
    <w:p w14:paraId="6DA9ECC0" w14:textId="55B10BE5" w:rsidR="008B5ECD" w:rsidRPr="00960571" w:rsidRDefault="008B5ECD" w:rsidP="008B5EC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1. Business Problem Understanding &amp; Objective Formulation</w:t>
      </w:r>
      <w:r w:rsidR="00162AE9" w:rsidRPr="00960571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.</w:t>
      </w:r>
    </w:p>
    <w:p w14:paraId="2AEC7B83" w14:textId="21EE8032" w:rsidR="008B5ECD" w:rsidRPr="00960571" w:rsidRDefault="008B5ECD" w:rsidP="008B5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Domain Context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</w:t>
      </w:r>
      <w:proofErr w:type="spellStart"/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NovaBank</w:t>
      </w:r>
      <w:proofErr w:type="spellEnd"/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is a fast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noBreakHyphen/>
        <w:t>growing digital bank offering savings, loans, credit cards, wallets, and online payments.</w:t>
      </w:r>
      <w:r w:rsidR="00D805EE"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="006D5101"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Rapid expansion in digital adoption has driven a significant increase in both customer volume and transaction throughput. While this growth has positively impacted revenue, it has simultaneously created a mounting challenge in fraud detection and financial risk management.</w:t>
      </w:r>
    </w:p>
    <w:p w14:paraId="4D4B0A82" w14:textId="77777777" w:rsidR="008B5ECD" w:rsidRPr="00960571" w:rsidRDefault="008B5ECD" w:rsidP="008B5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Business Problem(s)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</w:t>
      </w:r>
    </w:p>
    <w:p w14:paraId="52DF06BA" w14:textId="77777777" w:rsidR="008B5ECD" w:rsidRPr="00960571" w:rsidRDefault="008B5ECD" w:rsidP="008B5E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High false positives in rule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noBreakHyphen/>
        <w:t>based fraud detection → wasted resources, analyst fatigue.</w:t>
      </w:r>
    </w:p>
    <w:p w14:paraId="5111DDD1" w14:textId="77777777" w:rsidR="008B5ECD" w:rsidRPr="00960571" w:rsidRDefault="008B5ECD" w:rsidP="008B5E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Genuine fraud cases slipping through → financial losses, customer dissatisfaction, reputational damage.</w:t>
      </w:r>
    </w:p>
    <w:p w14:paraId="3309FC2A" w14:textId="77777777" w:rsidR="00D805EE" w:rsidRPr="00960571" w:rsidRDefault="008B5ECD" w:rsidP="00D805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Rising complaints and regulatory scrutiny.</w:t>
      </w:r>
    </w:p>
    <w:p w14:paraId="42E893E2" w14:textId="1F4B9E70" w:rsidR="00D805EE" w:rsidRPr="00960571" w:rsidRDefault="00D805EE" w:rsidP="00D805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Reactive rather than proactive fraud management.</w:t>
      </w:r>
    </w:p>
    <w:p w14:paraId="45DDD14F" w14:textId="77777777" w:rsidR="008B5ECD" w:rsidRPr="00960571" w:rsidRDefault="008B5ECD" w:rsidP="008B5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Business Objective(s)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</w:t>
      </w:r>
    </w:p>
    <w:p w14:paraId="69B3AEB2" w14:textId="77777777" w:rsidR="008B5ECD" w:rsidRPr="00960571" w:rsidRDefault="008B5ECD" w:rsidP="008B5E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Reduce fraud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noBreakHyphen/>
        <w:t>related losses and operational costs.</w:t>
      </w:r>
    </w:p>
    <w:p w14:paraId="2D41CB31" w14:textId="77777777" w:rsidR="008B5ECD" w:rsidRPr="00960571" w:rsidRDefault="008B5ECD" w:rsidP="008B5E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Improve customer trust and satisfaction.</w:t>
      </w:r>
    </w:p>
    <w:p w14:paraId="501CD930" w14:textId="77777777" w:rsidR="008B5ECD" w:rsidRPr="00960571" w:rsidRDefault="008B5ECD" w:rsidP="008B5E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Strengthen compliance and risk management.</w:t>
      </w:r>
    </w:p>
    <w:p w14:paraId="7DC4DDBA" w14:textId="77777777" w:rsidR="008B5ECD" w:rsidRPr="00960571" w:rsidRDefault="008B5ECD" w:rsidP="008B5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Analytical Objective(s)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</w:t>
      </w:r>
    </w:p>
    <w:p w14:paraId="047B19DE" w14:textId="77777777" w:rsidR="008B5ECD" w:rsidRPr="00960571" w:rsidRDefault="008B5ECD" w:rsidP="008B5E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Use historical transaction and customer data to identify fraud patterns.</w:t>
      </w:r>
    </w:p>
    <w:p w14:paraId="019BFF57" w14:textId="77777777" w:rsidR="008B5ECD" w:rsidRPr="00960571" w:rsidRDefault="008B5ECD" w:rsidP="008B5E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Develop predictive models to prioritize high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noBreakHyphen/>
        <w:t>risk alerts.</w:t>
      </w:r>
    </w:p>
    <w:p w14:paraId="772BADB4" w14:textId="77777777" w:rsidR="00D805EE" w:rsidRPr="00960571" w:rsidRDefault="008B5ECD" w:rsidP="00D805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Create actionable insights for fraud operations and risk teams.</w:t>
      </w:r>
    </w:p>
    <w:p w14:paraId="5631D367" w14:textId="77777777" w:rsidR="00D805EE" w:rsidRPr="00960571" w:rsidRDefault="00D805EE" w:rsidP="00D805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Detect anomalous transaction patterns and suspicious activities.</w:t>
      </w:r>
    </w:p>
    <w:p w14:paraId="4176A1D4" w14:textId="73E5E93E" w:rsidR="00D805EE" w:rsidRPr="00960571" w:rsidRDefault="00D805EE" w:rsidP="00D805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Segment customers/accounts based on fraud risk levels.</w:t>
      </w:r>
    </w:p>
    <w:p w14:paraId="774F5F1D" w14:textId="77777777" w:rsidR="008B5ECD" w:rsidRPr="00960571" w:rsidRDefault="00000000" w:rsidP="008B5ECD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7C1FA739">
          <v:rect id="_x0000_i1026" style="width:0;height:1.5pt" o:hralign="center" o:hrstd="t" o:hr="t" fillcolor="#a0a0a0" stroked="f"/>
        </w:pict>
      </w:r>
    </w:p>
    <w:p w14:paraId="3B00E361" w14:textId="77777777" w:rsidR="008B5ECD" w:rsidRPr="00960571" w:rsidRDefault="008B5ECD" w:rsidP="008B5EC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2. Challenges &amp; Constraints</w:t>
      </w:r>
    </w:p>
    <w:p w14:paraId="2C1FE638" w14:textId="77777777" w:rsidR="008B5ECD" w:rsidRPr="00960571" w:rsidRDefault="008B5ECD" w:rsidP="008B5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Challenges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</w:t>
      </w:r>
    </w:p>
    <w:p w14:paraId="5ECFADFC" w14:textId="77777777" w:rsidR="008B5ECD" w:rsidRPr="00960571" w:rsidRDefault="008B5ECD" w:rsidP="008B5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Large, heterogeneous datasets (transactions, demographics, devices, legacy attributes).</w:t>
      </w:r>
    </w:p>
    <w:p w14:paraId="60528CDD" w14:textId="77777777" w:rsidR="008B5ECD" w:rsidRPr="00960571" w:rsidRDefault="008B5ECD" w:rsidP="008B5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Potential data quality issues (missing values, inconsistent formats).</w:t>
      </w:r>
    </w:p>
    <w:p w14:paraId="59F2DED6" w14:textId="77777777" w:rsidR="008B5ECD" w:rsidRPr="00960571" w:rsidRDefault="008B5ECD" w:rsidP="008B5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Imbalanced data (fraud cases are rare compared to legitimate transactions).</w:t>
      </w:r>
    </w:p>
    <w:p w14:paraId="555BAECD" w14:textId="77777777" w:rsidR="008B5ECD" w:rsidRPr="00960571" w:rsidRDefault="008B5ECD" w:rsidP="008B5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Implementation Challenges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</w:t>
      </w:r>
    </w:p>
    <w:p w14:paraId="394DE05D" w14:textId="77777777" w:rsidR="008B5ECD" w:rsidRPr="00960571" w:rsidRDefault="008B5ECD" w:rsidP="008B5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Integration with existing rule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noBreakHyphen/>
        <w:t>based systems.</w:t>
      </w:r>
    </w:p>
    <w:p w14:paraId="7BA52D38" w14:textId="77777777" w:rsidR="008B5ECD" w:rsidRPr="00960571" w:rsidRDefault="008B5ECD" w:rsidP="008B5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Real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noBreakHyphen/>
        <w:t>time detection requirements.</w:t>
      </w:r>
    </w:p>
    <w:p w14:paraId="0AC4AA98" w14:textId="77777777" w:rsidR="008B5ECD" w:rsidRPr="00960571" w:rsidRDefault="008B5ECD" w:rsidP="008B5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Scalability across millions of transactions.</w:t>
      </w:r>
    </w:p>
    <w:p w14:paraId="35D13667" w14:textId="77777777" w:rsidR="008B5ECD" w:rsidRPr="00960571" w:rsidRDefault="008B5ECD" w:rsidP="008B5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lastRenderedPageBreak/>
        <w:t>Business Constraints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</w:t>
      </w:r>
    </w:p>
    <w:p w14:paraId="3620D533" w14:textId="77777777" w:rsidR="008B5ECD" w:rsidRPr="00960571" w:rsidRDefault="008B5ECD" w:rsidP="008B5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Regulatory compliance (KYC, AML guidelines).</w:t>
      </w:r>
    </w:p>
    <w:p w14:paraId="249FDFD1" w14:textId="77777777" w:rsidR="008B5ECD" w:rsidRPr="00960571" w:rsidRDefault="008B5ECD" w:rsidP="008B5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Customer privacy and data security.</w:t>
      </w:r>
    </w:p>
    <w:p w14:paraId="245A2A0C" w14:textId="77777777" w:rsidR="008B5ECD" w:rsidRPr="00960571" w:rsidRDefault="008B5ECD" w:rsidP="008B5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Limited tolerance for false negatives (missed fraud).</w:t>
      </w:r>
    </w:p>
    <w:p w14:paraId="320BCF06" w14:textId="77777777" w:rsidR="008B5ECD" w:rsidRPr="00960571" w:rsidRDefault="008B5ECD" w:rsidP="008B5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Assumptions &amp; Limitations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</w:t>
      </w:r>
    </w:p>
    <w:p w14:paraId="0A11E9A8" w14:textId="77777777" w:rsidR="008B5ECD" w:rsidRPr="00960571" w:rsidRDefault="008B5ECD" w:rsidP="008B5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Historical data is representative of future fraud patterns.</w:t>
      </w:r>
    </w:p>
    <w:p w14:paraId="6C3D88A7" w14:textId="2EF90393" w:rsidR="008B5ECD" w:rsidRPr="00960571" w:rsidRDefault="008B5ECD" w:rsidP="008B5E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Access to </w:t>
      </w:r>
      <w:r w:rsidR="00D805EE"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labelled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fraud cases for supervised learning.</w:t>
      </w:r>
    </w:p>
    <w:p w14:paraId="15F93B8E" w14:textId="2B9DE7EA" w:rsidR="00D805EE" w:rsidRPr="00960571" w:rsidRDefault="00D805EE" w:rsidP="00D805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Data quality is adequate after preprocessing.</w:t>
      </w:r>
    </w:p>
    <w:p w14:paraId="7B3EB959" w14:textId="77777777" w:rsidR="008B5ECD" w:rsidRPr="00960571" w:rsidRDefault="00000000" w:rsidP="008B5ECD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655F384E">
          <v:rect id="_x0000_i1027" style="width:0;height:1.5pt" o:hralign="center" o:hrstd="t" o:hr="t" fillcolor="#a0a0a0" stroked="f"/>
        </w:pict>
      </w:r>
    </w:p>
    <w:p w14:paraId="30598FA8" w14:textId="77777777" w:rsidR="008B5ECD" w:rsidRPr="00960571" w:rsidRDefault="008B5ECD" w:rsidP="008B5EC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3. Background Study / Literature Review</w:t>
      </w:r>
    </w:p>
    <w:p w14:paraId="76E8F17A" w14:textId="77777777" w:rsidR="008B5ECD" w:rsidRPr="00960571" w:rsidRDefault="008B5ECD" w:rsidP="008B5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Industry Practices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</w:t>
      </w:r>
    </w:p>
    <w:p w14:paraId="6184C02B" w14:textId="77777777" w:rsidR="008B5ECD" w:rsidRPr="00960571" w:rsidRDefault="008B5ECD" w:rsidP="008B5E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Banks increasingly use machine learning (ML) for fraud detection (e.g., logistic regression, random forests, gradient boosting, neural networks).</w:t>
      </w:r>
    </w:p>
    <w:p w14:paraId="3CCD0C5C" w14:textId="4426B5D8" w:rsidR="008B5ECD" w:rsidRPr="00960571" w:rsidRDefault="004F7003" w:rsidP="008B5E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Behavioural</w:t>
      </w:r>
      <w:r w:rsidR="008B5ECD"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biometrics and device intelligence are emerging tools.</w:t>
      </w:r>
    </w:p>
    <w:p w14:paraId="215FFDFD" w14:textId="77777777" w:rsidR="008B5ECD" w:rsidRPr="00960571" w:rsidRDefault="008B5ECD" w:rsidP="008B5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Academic Research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</w:t>
      </w:r>
    </w:p>
    <w:p w14:paraId="0693A04D" w14:textId="6EA9071B" w:rsidR="00714233" w:rsidRPr="00960571" w:rsidRDefault="008B5ECD" w:rsidP="00714233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Studies highlight ensemble methods and anomaly detection as effective for imbalanced fraud datasets.</w:t>
      </w:r>
      <w:r w:rsidR="00714233"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example, behavioural Analytics (McKinsey, 2022 — Industry Report): Leading financial institutions have adopted behavioural profiling — tracking deviations from a customer's historical transaction patterns — as a powerful signal for fraud detection, reducing false positives by up to 35%.</w:t>
      </w:r>
    </w:p>
    <w:p w14:paraId="58F86756" w14:textId="77777777" w:rsidR="008B5ECD" w:rsidRPr="00960571" w:rsidRDefault="008B5ECD" w:rsidP="008B5E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Use of graph analytics to detect fraud rings and collusion.</w:t>
      </w:r>
    </w:p>
    <w:p w14:paraId="4CA13C76" w14:textId="77777777" w:rsidR="008B5ECD" w:rsidRPr="00960571" w:rsidRDefault="008B5ECD" w:rsidP="008B5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Best Practices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</w:t>
      </w:r>
    </w:p>
    <w:p w14:paraId="60995C1F" w14:textId="77777777" w:rsidR="008B5ECD" w:rsidRPr="00960571" w:rsidRDefault="008B5ECD" w:rsidP="008B5E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Hybrid approach: combine rules + ML models.</w:t>
      </w:r>
    </w:p>
    <w:p w14:paraId="112A9E1A" w14:textId="77777777" w:rsidR="00714233" w:rsidRPr="00960571" w:rsidRDefault="008B5ECD" w:rsidP="007142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Continuous model retraining with new fraud patterns.</w:t>
      </w:r>
    </w:p>
    <w:p w14:paraId="5E91B848" w14:textId="3C305AF6" w:rsidR="00714233" w:rsidRPr="00960571" w:rsidRDefault="00714233" w:rsidP="007142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Two-stage models (anomaly detection followed by classification) have been adopted by major banks to reduce alert volumes while maintaining high recall.</w:t>
      </w:r>
    </w:p>
    <w:p w14:paraId="170B4F36" w14:textId="77777777" w:rsidR="008B5ECD" w:rsidRPr="00960571" w:rsidRDefault="00000000" w:rsidP="008B5ECD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10FFF942">
          <v:rect id="_x0000_i1028" style="width:0;height:1.5pt" o:hralign="center" o:hrstd="t" o:hr="t" fillcolor="#a0a0a0" stroked="f"/>
        </w:pict>
      </w:r>
    </w:p>
    <w:p w14:paraId="27EA9300" w14:textId="77777777" w:rsidR="008B5ECD" w:rsidRPr="00960571" w:rsidRDefault="008B5ECD" w:rsidP="008B5EC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4. Proposed Methodology / Solution Approach</w:t>
      </w:r>
    </w:p>
    <w:p w14:paraId="6D162C4E" w14:textId="77777777" w:rsidR="008B5ECD" w:rsidRPr="00960571" w:rsidRDefault="008B5ECD" w:rsidP="008B5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Workflow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</w:t>
      </w:r>
    </w:p>
    <w:p w14:paraId="06AEAD37" w14:textId="77777777" w:rsidR="008B5ECD" w:rsidRPr="00960571" w:rsidRDefault="008B5ECD" w:rsidP="008B5E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Understanding &amp; Preprocessing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</w:p>
    <w:p w14:paraId="7637DAA3" w14:textId="77777777" w:rsidR="008B5ECD" w:rsidRPr="00960571" w:rsidRDefault="008B5ECD" w:rsidP="008B5E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Clean, normalize, and integrate transaction, customer, and device data.</w:t>
      </w:r>
    </w:p>
    <w:p w14:paraId="57CBA03E" w14:textId="5072DA0F" w:rsidR="008B5ECD" w:rsidRPr="00960571" w:rsidRDefault="008B5ECD" w:rsidP="008B5E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Handle missing values and imbalanced class</w:t>
      </w:r>
      <w:r w:rsidR="00714233"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es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9CF3C45" w14:textId="77777777" w:rsidR="008B5ECD" w:rsidRPr="00960571" w:rsidRDefault="008B5ECD" w:rsidP="008B5E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Exploratory Data Analysis (EDA)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</w:p>
    <w:p w14:paraId="5E48036C" w14:textId="6966CD1E" w:rsidR="008B5ECD" w:rsidRPr="00960571" w:rsidRDefault="008B5ECD" w:rsidP="008B5E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Identify fraud trends, customer segments, and suspicious </w:t>
      </w:r>
      <w:r w:rsidR="00714233"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behaviours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BB836B5" w14:textId="77777777" w:rsidR="008B5ECD" w:rsidRPr="00960571" w:rsidRDefault="008B5ECD" w:rsidP="008B5E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Feature Engineering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</w:p>
    <w:p w14:paraId="35176385" w14:textId="42A8230A" w:rsidR="008B5ECD" w:rsidRPr="00960571" w:rsidRDefault="008B5ECD" w:rsidP="008B5E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Create risk indicators.</w:t>
      </w:r>
    </w:p>
    <w:p w14:paraId="5D51ADC5" w14:textId="77777777" w:rsidR="008B5ECD" w:rsidRPr="00960571" w:rsidRDefault="008B5ECD" w:rsidP="008B5E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lastRenderedPageBreak/>
        <w:t>Model Development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</w:p>
    <w:p w14:paraId="21845135" w14:textId="77777777" w:rsidR="008B5ECD" w:rsidRPr="00960571" w:rsidRDefault="008B5ECD" w:rsidP="008B5E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Train supervised ML models (Gradient Boosting, Random Forest, Logistic Regression).</w:t>
      </w:r>
    </w:p>
    <w:p w14:paraId="6C2C34A5" w14:textId="6B016CC5" w:rsidR="008B5ECD" w:rsidRPr="00960571" w:rsidRDefault="008B5ECD" w:rsidP="008B5E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Explore anomaly detection </w:t>
      </w:r>
      <w:proofErr w:type="gramStart"/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( Autoencoders</w:t>
      </w:r>
      <w:proofErr w:type="gramEnd"/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).</w:t>
      </w:r>
    </w:p>
    <w:p w14:paraId="76EC8856" w14:textId="77777777" w:rsidR="008B5ECD" w:rsidRPr="00960571" w:rsidRDefault="008B5ECD" w:rsidP="008B5E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Evaluation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</w:p>
    <w:p w14:paraId="6B3748BF" w14:textId="6CE42384" w:rsidR="008B5ECD" w:rsidRPr="00960571" w:rsidRDefault="008B5ECD" w:rsidP="008B5E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Metrics: Precision, Recall, F1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noBreakHyphen/>
        <w:t>score.</w:t>
      </w:r>
    </w:p>
    <w:p w14:paraId="42EEAAD1" w14:textId="77777777" w:rsidR="008B5ECD" w:rsidRPr="00960571" w:rsidRDefault="008B5ECD" w:rsidP="008B5E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Emphasis on minimizing false negatives.</w:t>
      </w:r>
    </w:p>
    <w:p w14:paraId="591BEF43" w14:textId="77777777" w:rsidR="008B5ECD" w:rsidRPr="00960571" w:rsidRDefault="008B5ECD" w:rsidP="008B5E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Deployment Framework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</w:p>
    <w:p w14:paraId="1FB6C74A" w14:textId="77777777" w:rsidR="008B5ECD" w:rsidRPr="00960571" w:rsidRDefault="008B5ECD" w:rsidP="008B5E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Integrate with existing fraud monitoring systems.</w:t>
      </w:r>
    </w:p>
    <w:p w14:paraId="42083594" w14:textId="77777777" w:rsidR="008B5ECD" w:rsidRPr="00960571" w:rsidRDefault="008B5ECD" w:rsidP="008B5E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Real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noBreakHyphen/>
        <w:t>time scoring API for transactions.</w:t>
      </w:r>
    </w:p>
    <w:p w14:paraId="4FFC447C" w14:textId="77777777" w:rsidR="008B5ECD" w:rsidRPr="00960571" w:rsidRDefault="008B5ECD" w:rsidP="008B5EC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Dashboard for fraud analysts.</w:t>
      </w:r>
    </w:p>
    <w:p w14:paraId="1FD0C839" w14:textId="4965B1FD" w:rsidR="00714233" w:rsidRPr="00960571" w:rsidRDefault="008B5ECD" w:rsidP="00714233">
      <w:pPr>
        <w:numPr>
          <w:ilvl w:val="0"/>
          <w:numId w:val="4"/>
        </w:numPr>
        <w:spacing w:before="100" w:beforeAutospacing="1" w:after="60" w:afterAutospacing="1" w:line="240" w:lineRule="auto"/>
        <w:rPr>
          <w:rFonts w:ascii="Calibri" w:hAnsi="Calibri" w:cs="Calibri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Diagram (conceptual)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>: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301"/>
        <w:gridCol w:w="1374"/>
        <w:gridCol w:w="300"/>
        <w:gridCol w:w="1374"/>
        <w:gridCol w:w="300"/>
        <w:gridCol w:w="1374"/>
        <w:gridCol w:w="300"/>
        <w:gridCol w:w="1374"/>
        <w:gridCol w:w="300"/>
        <w:gridCol w:w="1374"/>
      </w:tblGrid>
      <w:tr w:rsidR="00714233" w:rsidRPr="00960571" w14:paraId="7C58765E" w14:textId="77777777"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  <w:hideMark/>
          </w:tcPr>
          <w:p w14:paraId="279DEBF4" w14:textId="77777777" w:rsidR="00714233" w:rsidRPr="00960571" w:rsidRDefault="00714233">
            <w:pPr>
              <w:spacing w:before="60" w:after="60"/>
              <w:jc w:val="center"/>
              <w:rPr>
                <w:rFonts w:ascii="Calibri" w:hAnsi="Calibri" w:cs="Calibri"/>
              </w:rPr>
            </w:pPr>
            <w:r w:rsidRPr="0096057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Data Ingestion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1C0C9" w14:textId="77777777" w:rsidR="00714233" w:rsidRPr="00960571" w:rsidRDefault="00714233">
            <w:pPr>
              <w:jc w:val="center"/>
              <w:rPr>
                <w:rFonts w:ascii="Calibri" w:hAnsi="Calibri" w:cs="Calibri"/>
              </w:rPr>
            </w:pPr>
            <w:r w:rsidRPr="00960571">
              <w:rPr>
                <w:rFonts w:ascii="Calibri" w:hAnsi="Calibri" w:cs="Calibri"/>
                <w:b/>
                <w:bCs/>
                <w:color w:val="1B2A4A"/>
              </w:rPr>
              <w:t>→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1A6B6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  <w:hideMark/>
          </w:tcPr>
          <w:p w14:paraId="56FDD45B" w14:textId="754440C1" w:rsidR="00714233" w:rsidRPr="00960571" w:rsidRDefault="00845C55">
            <w:pPr>
              <w:spacing w:before="60" w:after="60"/>
              <w:jc w:val="center"/>
              <w:rPr>
                <w:rFonts w:ascii="Calibri" w:hAnsi="Calibri" w:cs="Calibri"/>
              </w:rPr>
            </w:pPr>
            <w:r w:rsidRPr="0096057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Data Analysis, Preprocessing</w:t>
            </w:r>
            <w:r w:rsidR="00714233" w:rsidRPr="0096057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 &amp; Cleaning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C89247" w14:textId="77777777" w:rsidR="00714233" w:rsidRPr="00960571" w:rsidRDefault="00714233">
            <w:pPr>
              <w:jc w:val="center"/>
              <w:rPr>
                <w:rFonts w:ascii="Calibri" w:hAnsi="Calibri" w:cs="Calibri"/>
              </w:rPr>
            </w:pPr>
            <w:r w:rsidRPr="00960571">
              <w:rPr>
                <w:rFonts w:ascii="Calibri" w:hAnsi="Calibri" w:cs="Calibri"/>
                <w:b/>
                <w:bCs/>
                <w:color w:val="1B2A4A"/>
              </w:rPr>
              <w:t>→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1A6B6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  <w:hideMark/>
          </w:tcPr>
          <w:p w14:paraId="43A0AB39" w14:textId="77777777" w:rsidR="00714233" w:rsidRPr="00960571" w:rsidRDefault="00714233">
            <w:pPr>
              <w:spacing w:before="60" w:after="60"/>
              <w:jc w:val="center"/>
              <w:rPr>
                <w:rFonts w:ascii="Calibri" w:hAnsi="Calibri" w:cs="Calibri"/>
              </w:rPr>
            </w:pPr>
            <w:r w:rsidRPr="0096057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Feature Engineering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58619" w14:textId="77777777" w:rsidR="00714233" w:rsidRPr="00960571" w:rsidRDefault="00714233">
            <w:pPr>
              <w:jc w:val="center"/>
              <w:rPr>
                <w:rFonts w:ascii="Calibri" w:hAnsi="Calibri" w:cs="Calibri"/>
              </w:rPr>
            </w:pPr>
            <w:r w:rsidRPr="00960571">
              <w:rPr>
                <w:rFonts w:ascii="Calibri" w:hAnsi="Calibri" w:cs="Calibri"/>
                <w:b/>
                <w:bCs/>
                <w:color w:val="1B2A4A"/>
              </w:rPr>
              <w:t>→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C9A84C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  <w:hideMark/>
          </w:tcPr>
          <w:p w14:paraId="6B861F22" w14:textId="77777777" w:rsidR="00714233" w:rsidRPr="00960571" w:rsidRDefault="00714233">
            <w:pPr>
              <w:spacing w:before="60" w:after="60"/>
              <w:jc w:val="center"/>
              <w:rPr>
                <w:rFonts w:ascii="Calibri" w:hAnsi="Calibri" w:cs="Calibri"/>
              </w:rPr>
            </w:pPr>
            <w:r w:rsidRPr="00960571">
              <w:rPr>
                <w:rFonts w:ascii="Calibri" w:hAnsi="Calibri" w:cs="Calibri"/>
                <w:b/>
                <w:bCs/>
                <w:color w:val="1B2A4A"/>
                <w:sz w:val="18"/>
                <w:szCs w:val="18"/>
              </w:rPr>
              <w:t>Model Development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654215" w14:textId="77777777" w:rsidR="00714233" w:rsidRPr="00960571" w:rsidRDefault="00714233">
            <w:pPr>
              <w:jc w:val="center"/>
              <w:rPr>
                <w:rFonts w:ascii="Calibri" w:hAnsi="Calibri" w:cs="Calibri"/>
              </w:rPr>
            </w:pPr>
            <w:r w:rsidRPr="00960571">
              <w:rPr>
                <w:rFonts w:ascii="Calibri" w:hAnsi="Calibri" w:cs="Calibri"/>
                <w:b/>
                <w:bCs/>
                <w:color w:val="1B2A4A"/>
              </w:rPr>
              <w:t>→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C9A84C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  <w:hideMark/>
          </w:tcPr>
          <w:p w14:paraId="2EA4D44E" w14:textId="5DAE5173" w:rsidR="00714233" w:rsidRPr="00960571" w:rsidRDefault="00845C55">
            <w:pPr>
              <w:spacing w:before="60" w:after="60"/>
              <w:jc w:val="center"/>
              <w:rPr>
                <w:rFonts w:ascii="Calibri" w:hAnsi="Calibri" w:cs="Calibri"/>
              </w:rPr>
            </w:pPr>
            <w:r w:rsidRPr="00960571">
              <w:rPr>
                <w:rFonts w:ascii="Calibri" w:hAnsi="Calibri" w:cs="Calibri"/>
                <w:b/>
                <w:bCs/>
                <w:color w:val="1B2A4A"/>
                <w:sz w:val="18"/>
                <w:szCs w:val="18"/>
              </w:rPr>
              <w:t>Risk Scoring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1826A" w14:textId="77777777" w:rsidR="00714233" w:rsidRPr="00960571" w:rsidRDefault="00714233">
            <w:pPr>
              <w:jc w:val="center"/>
              <w:rPr>
                <w:rFonts w:ascii="Calibri" w:hAnsi="Calibri" w:cs="Calibri"/>
              </w:rPr>
            </w:pPr>
            <w:r w:rsidRPr="00960571">
              <w:rPr>
                <w:rFonts w:ascii="Calibri" w:hAnsi="Calibri" w:cs="Calibri"/>
                <w:b/>
                <w:bCs/>
                <w:color w:val="1B2A4A"/>
              </w:rPr>
              <w:t>→</w:t>
            </w: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  <w:hideMark/>
          </w:tcPr>
          <w:p w14:paraId="11A4DA54" w14:textId="7EEA604B" w:rsidR="00714233" w:rsidRPr="00960571" w:rsidRDefault="00845C55">
            <w:pPr>
              <w:spacing w:before="60" w:after="60"/>
              <w:jc w:val="center"/>
              <w:rPr>
                <w:rFonts w:ascii="Calibri" w:hAnsi="Calibri" w:cs="Calibri"/>
              </w:rPr>
            </w:pPr>
            <w:r w:rsidRPr="00960571">
              <w:rPr>
                <w:rFonts w:ascii="Calibri" w:hAnsi="Calibri" w:cs="Calibri"/>
                <w:b/>
                <w:bCs/>
                <w:color w:val="FFFFFF" w:themeColor="background1"/>
                <w:sz w:val="18"/>
                <w:szCs w:val="18"/>
              </w:rPr>
              <w:t>Analyst Dashboard</w:t>
            </w:r>
          </w:p>
        </w:tc>
      </w:tr>
    </w:tbl>
    <w:p w14:paraId="66083D96" w14:textId="77777777" w:rsidR="008B5ECD" w:rsidRPr="00960571" w:rsidRDefault="00000000" w:rsidP="008B5ECD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470A0230">
          <v:rect id="_x0000_i1029" style="width:0;height:1.5pt" o:hralign="center" o:hrstd="t" o:hr="t" fillcolor="#a0a0a0" stroked="f"/>
        </w:pict>
      </w:r>
    </w:p>
    <w:p w14:paraId="652F8379" w14:textId="77777777" w:rsidR="008B5ECD" w:rsidRPr="00960571" w:rsidRDefault="008B5ECD" w:rsidP="008B5EC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5. Proposed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4187"/>
        <w:gridCol w:w="959"/>
      </w:tblGrid>
      <w:tr w:rsidR="008B5ECD" w:rsidRPr="00960571" w14:paraId="442EB0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3ACF2" w14:textId="77777777" w:rsidR="008B5ECD" w:rsidRPr="00960571" w:rsidRDefault="008B5ECD" w:rsidP="008B5E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59EA0A5" w14:textId="77777777" w:rsidR="008B5ECD" w:rsidRPr="00960571" w:rsidRDefault="008B5ECD" w:rsidP="008B5E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185C6F6" w14:textId="77777777" w:rsidR="008B5ECD" w:rsidRPr="00960571" w:rsidRDefault="008B5ECD" w:rsidP="008B5E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Duration</w:t>
            </w:r>
          </w:p>
        </w:tc>
      </w:tr>
      <w:tr w:rsidR="008B5ECD" w:rsidRPr="00960571" w14:paraId="165D2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40EA" w14:textId="77777777" w:rsidR="008B5ECD" w:rsidRPr="00960571" w:rsidRDefault="008B5ECD" w:rsidP="008B5EC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Week 1–2</w:t>
            </w:r>
          </w:p>
        </w:tc>
        <w:tc>
          <w:tcPr>
            <w:tcW w:w="0" w:type="auto"/>
            <w:vAlign w:val="center"/>
            <w:hideMark/>
          </w:tcPr>
          <w:p w14:paraId="6C66326A" w14:textId="77777777" w:rsidR="008B5ECD" w:rsidRPr="00960571" w:rsidRDefault="008B5ECD" w:rsidP="008B5EC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Data collection, cleaning, preprocessing</w:t>
            </w:r>
          </w:p>
        </w:tc>
        <w:tc>
          <w:tcPr>
            <w:tcW w:w="0" w:type="auto"/>
            <w:vAlign w:val="center"/>
            <w:hideMark/>
          </w:tcPr>
          <w:p w14:paraId="27A8EB72" w14:textId="77777777" w:rsidR="008B5ECD" w:rsidRPr="00960571" w:rsidRDefault="008B5ECD" w:rsidP="008B5EC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2 weeks</w:t>
            </w:r>
          </w:p>
        </w:tc>
      </w:tr>
      <w:tr w:rsidR="008B5ECD" w:rsidRPr="00960571" w14:paraId="092B2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1E31" w14:textId="77777777" w:rsidR="008B5ECD" w:rsidRPr="00960571" w:rsidRDefault="008B5ECD" w:rsidP="008B5EC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Week 3–4</w:t>
            </w:r>
          </w:p>
        </w:tc>
        <w:tc>
          <w:tcPr>
            <w:tcW w:w="0" w:type="auto"/>
            <w:vAlign w:val="center"/>
            <w:hideMark/>
          </w:tcPr>
          <w:p w14:paraId="6655FB04" w14:textId="77777777" w:rsidR="008B5ECD" w:rsidRPr="00960571" w:rsidRDefault="008B5ECD" w:rsidP="008B5EC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Exploratory analysis, feature engineering</w:t>
            </w:r>
          </w:p>
        </w:tc>
        <w:tc>
          <w:tcPr>
            <w:tcW w:w="0" w:type="auto"/>
            <w:vAlign w:val="center"/>
            <w:hideMark/>
          </w:tcPr>
          <w:p w14:paraId="0B8BB1A8" w14:textId="77777777" w:rsidR="008B5ECD" w:rsidRPr="00960571" w:rsidRDefault="008B5ECD" w:rsidP="008B5EC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2 weeks</w:t>
            </w:r>
          </w:p>
        </w:tc>
      </w:tr>
      <w:tr w:rsidR="008B5ECD" w:rsidRPr="00960571" w14:paraId="6CADD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02458" w14:textId="77777777" w:rsidR="008B5ECD" w:rsidRPr="00960571" w:rsidRDefault="008B5ECD" w:rsidP="008B5EC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Week 5–7</w:t>
            </w:r>
          </w:p>
        </w:tc>
        <w:tc>
          <w:tcPr>
            <w:tcW w:w="0" w:type="auto"/>
            <w:vAlign w:val="center"/>
            <w:hideMark/>
          </w:tcPr>
          <w:p w14:paraId="129F38A3" w14:textId="77777777" w:rsidR="008B5ECD" w:rsidRPr="00960571" w:rsidRDefault="008B5ECD" w:rsidP="008B5EC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Model development &amp; training</w:t>
            </w:r>
          </w:p>
        </w:tc>
        <w:tc>
          <w:tcPr>
            <w:tcW w:w="0" w:type="auto"/>
            <w:vAlign w:val="center"/>
            <w:hideMark/>
          </w:tcPr>
          <w:p w14:paraId="014C7194" w14:textId="77777777" w:rsidR="008B5ECD" w:rsidRPr="00960571" w:rsidRDefault="008B5ECD" w:rsidP="008B5EC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3 weeks</w:t>
            </w:r>
          </w:p>
        </w:tc>
      </w:tr>
      <w:tr w:rsidR="008B5ECD" w:rsidRPr="00960571" w14:paraId="2B808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7B13C" w14:textId="77777777" w:rsidR="008B5ECD" w:rsidRPr="00960571" w:rsidRDefault="008B5ECD" w:rsidP="008B5EC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14:paraId="27872756" w14:textId="77777777" w:rsidR="008B5ECD" w:rsidRPr="00960571" w:rsidRDefault="008B5ECD" w:rsidP="008B5EC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Model evaluation &amp; validation</w:t>
            </w:r>
          </w:p>
        </w:tc>
        <w:tc>
          <w:tcPr>
            <w:tcW w:w="0" w:type="auto"/>
            <w:vAlign w:val="center"/>
            <w:hideMark/>
          </w:tcPr>
          <w:p w14:paraId="06FCCE3C" w14:textId="77777777" w:rsidR="008B5ECD" w:rsidRPr="00960571" w:rsidRDefault="008B5ECD" w:rsidP="008B5EC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1 week</w:t>
            </w:r>
          </w:p>
        </w:tc>
      </w:tr>
      <w:tr w:rsidR="008B5ECD" w:rsidRPr="00960571" w14:paraId="1166F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9214" w14:textId="77777777" w:rsidR="008B5ECD" w:rsidRPr="00960571" w:rsidRDefault="008B5ECD" w:rsidP="008B5EC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Week 9</w:t>
            </w:r>
          </w:p>
        </w:tc>
        <w:tc>
          <w:tcPr>
            <w:tcW w:w="0" w:type="auto"/>
            <w:vAlign w:val="center"/>
            <w:hideMark/>
          </w:tcPr>
          <w:p w14:paraId="61E5160E" w14:textId="77777777" w:rsidR="008B5ECD" w:rsidRPr="00960571" w:rsidRDefault="008B5ECD" w:rsidP="008B5EC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Dashboard design &amp; reporting</w:t>
            </w:r>
          </w:p>
        </w:tc>
        <w:tc>
          <w:tcPr>
            <w:tcW w:w="0" w:type="auto"/>
            <w:vAlign w:val="center"/>
            <w:hideMark/>
          </w:tcPr>
          <w:p w14:paraId="2C8BFC9E" w14:textId="77777777" w:rsidR="008B5ECD" w:rsidRPr="00960571" w:rsidRDefault="008B5ECD" w:rsidP="008B5EC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1 week</w:t>
            </w:r>
          </w:p>
        </w:tc>
      </w:tr>
      <w:tr w:rsidR="008B5ECD" w:rsidRPr="00960571" w14:paraId="6C3ED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F36E6" w14:textId="77777777" w:rsidR="008B5ECD" w:rsidRPr="00960571" w:rsidRDefault="008B5ECD" w:rsidP="008B5EC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Week 10</w:t>
            </w:r>
          </w:p>
        </w:tc>
        <w:tc>
          <w:tcPr>
            <w:tcW w:w="0" w:type="auto"/>
            <w:vAlign w:val="center"/>
            <w:hideMark/>
          </w:tcPr>
          <w:p w14:paraId="3AF9F7DC" w14:textId="77777777" w:rsidR="008B5ECD" w:rsidRPr="00960571" w:rsidRDefault="008B5ECD" w:rsidP="008B5EC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Final presentation &amp; deployment proposal</w:t>
            </w:r>
          </w:p>
        </w:tc>
        <w:tc>
          <w:tcPr>
            <w:tcW w:w="0" w:type="auto"/>
            <w:vAlign w:val="center"/>
            <w:hideMark/>
          </w:tcPr>
          <w:p w14:paraId="22A698C0" w14:textId="77777777" w:rsidR="008B5ECD" w:rsidRPr="00960571" w:rsidRDefault="008B5ECD" w:rsidP="008B5EC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960571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1 week</w:t>
            </w:r>
          </w:p>
        </w:tc>
      </w:tr>
    </w:tbl>
    <w:p w14:paraId="4104377C" w14:textId="77777777" w:rsidR="008B5ECD" w:rsidRPr="00960571" w:rsidRDefault="00000000" w:rsidP="008B5ECD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6602C187">
          <v:rect id="_x0000_i1030" style="width:0;height:1.5pt" o:hralign="center" o:hrstd="t" o:hr="t" fillcolor="#a0a0a0" stroked="f"/>
        </w:pict>
      </w:r>
    </w:p>
    <w:p w14:paraId="59D173ED" w14:textId="77777777" w:rsidR="008B5ECD" w:rsidRPr="00960571" w:rsidRDefault="008B5ECD" w:rsidP="008B5EC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6. Expected Deliverables / Outputs</w:t>
      </w:r>
    </w:p>
    <w:p w14:paraId="535929CE" w14:textId="77777777" w:rsidR="008B5ECD" w:rsidRPr="00960571" w:rsidRDefault="008B5ECD" w:rsidP="008B5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Analysis Report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(EDA findings, fraud trends).</w:t>
      </w:r>
    </w:p>
    <w:p w14:paraId="1EA5B475" w14:textId="77777777" w:rsidR="008B5ECD" w:rsidRPr="00960571" w:rsidRDefault="008B5ECD" w:rsidP="008B5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Machine Learning Models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(fraud detection classifiers, anomaly detectors).</w:t>
      </w:r>
    </w:p>
    <w:p w14:paraId="5608A034" w14:textId="77777777" w:rsidR="008B5ECD" w:rsidRPr="00960571" w:rsidRDefault="008B5ECD" w:rsidP="008B5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Dashboard / Visualization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(fraud risk scores, alert prioritization).</w:t>
      </w:r>
    </w:p>
    <w:p w14:paraId="23F6D178" w14:textId="77777777" w:rsidR="008B5ECD" w:rsidRPr="00960571" w:rsidRDefault="008B5ECD" w:rsidP="008B5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Business Recommendations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(policy updates, fraud prevention strategies).</w:t>
      </w:r>
    </w:p>
    <w:p w14:paraId="4ECEB59F" w14:textId="77777777" w:rsidR="008B5ECD" w:rsidRPr="00960571" w:rsidRDefault="008B5ECD" w:rsidP="008B5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Final Presentation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(executive summary for leadership).</w:t>
      </w:r>
    </w:p>
    <w:p w14:paraId="6B1A641C" w14:textId="77777777" w:rsidR="008B5ECD" w:rsidRPr="00960571" w:rsidRDefault="008B5ECD" w:rsidP="008B5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Technical Documentation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(data pipeline, model architecture, evaluation metrics).</w:t>
      </w:r>
    </w:p>
    <w:p w14:paraId="6E7F6DB8" w14:textId="77777777" w:rsidR="008B5ECD" w:rsidRPr="00960571" w:rsidRDefault="008B5ECD" w:rsidP="008B5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6057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Deployment Proposal</w:t>
      </w:r>
      <w:r w:rsidRPr="00960571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(integration plan with existing systems).</w:t>
      </w:r>
    </w:p>
    <w:p w14:paraId="29A12D3F" w14:textId="77777777" w:rsidR="008B5ECD" w:rsidRPr="00960571" w:rsidRDefault="00000000" w:rsidP="008B5ECD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12C74CEF">
          <v:rect id="_x0000_i1031" style="width:0;height:1.5pt" o:hralign="center" o:hrstd="t" o:hr="t" fillcolor="#a0a0a0" stroked="f"/>
        </w:pict>
      </w:r>
    </w:p>
    <w:p w14:paraId="5244F335" w14:textId="77777777" w:rsidR="00723A4B" w:rsidRPr="00960571" w:rsidRDefault="00723A4B">
      <w:pPr>
        <w:rPr>
          <w:rFonts w:ascii="Calibri" w:hAnsi="Calibri" w:cs="Calibri"/>
        </w:rPr>
      </w:pPr>
    </w:p>
    <w:sectPr w:rsidR="00723A4B" w:rsidRPr="00960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58A8"/>
    <w:multiLevelType w:val="multilevel"/>
    <w:tmpl w:val="F22A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123E"/>
    <w:multiLevelType w:val="multilevel"/>
    <w:tmpl w:val="3218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E52F4"/>
    <w:multiLevelType w:val="multilevel"/>
    <w:tmpl w:val="24A4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B4775C"/>
    <w:multiLevelType w:val="multilevel"/>
    <w:tmpl w:val="A506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94ED4"/>
    <w:multiLevelType w:val="multilevel"/>
    <w:tmpl w:val="CE6E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63767"/>
    <w:multiLevelType w:val="multilevel"/>
    <w:tmpl w:val="3C62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06A74"/>
    <w:multiLevelType w:val="hybridMultilevel"/>
    <w:tmpl w:val="65A4B866"/>
    <w:lvl w:ilvl="0" w:tplc="D360AFA0">
      <w:start w:val="1"/>
      <w:numFmt w:val="bullet"/>
      <w:lvlText w:val="•"/>
      <w:lvlJc w:val="left"/>
      <w:pPr>
        <w:ind w:left="480" w:hanging="280"/>
      </w:pPr>
    </w:lvl>
    <w:lvl w:ilvl="1" w:tplc="2EAE3896">
      <w:start w:val="1"/>
      <w:numFmt w:val="bullet"/>
      <w:lvlText w:val="◦"/>
      <w:lvlJc w:val="left"/>
      <w:pPr>
        <w:ind w:left="840" w:hanging="280"/>
      </w:pPr>
    </w:lvl>
    <w:lvl w:ilvl="2" w:tplc="243425E0">
      <w:numFmt w:val="decimal"/>
      <w:lvlText w:val=""/>
      <w:lvlJc w:val="left"/>
      <w:pPr>
        <w:ind w:left="0" w:firstLine="0"/>
      </w:pPr>
    </w:lvl>
    <w:lvl w:ilvl="3" w:tplc="6D746E3E">
      <w:numFmt w:val="decimal"/>
      <w:lvlText w:val=""/>
      <w:lvlJc w:val="left"/>
      <w:pPr>
        <w:ind w:left="0" w:firstLine="0"/>
      </w:pPr>
    </w:lvl>
    <w:lvl w:ilvl="4" w:tplc="CE2E4308">
      <w:numFmt w:val="decimal"/>
      <w:lvlText w:val=""/>
      <w:lvlJc w:val="left"/>
      <w:pPr>
        <w:ind w:left="0" w:firstLine="0"/>
      </w:pPr>
    </w:lvl>
    <w:lvl w:ilvl="5" w:tplc="18E6B17C">
      <w:numFmt w:val="decimal"/>
      <w:lvlText w:val=""/>
      <w:lvlJc w:val="left"/>
      <w:pPr>
        <w:ind w:left="0" w:firstLine="0"/>
      </w:pPr>
    </w:lvl>
    <w:lvl w:ilvl="6" w:tplc="5DC0145E">
      <w:numFmt w:val="decimal"/>
      <w:lvlText w:val=""/>
      <w:lvlJc w:val="left"/>
      <w:pPr>
        <w:ind w:left="0" w:firstLine="0"/>
      </w:pPr>
    </w:lvl>
    <w:lvl w:ilvl="7" w:tplc="E1507EC4">
      <w:numFmt w:val="decimal"/>
      <w:lvlText w:val=""/>
      <w:lvlJc w:val="left"/>
      <w:pPr>
        <w:ind w:left="0" w:firstLine="0"/>
      </w:pPr>
    </w:lvl>
    <w:lvl w:ilvl="8" w:tplc="C30EA794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6D3E2274"/>
    <w:multiLevelType w:val="multilevel"/>
    <w:tmpl w:val="EFDE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D416C"/>
    <w:multiLevelType w:val="multilevel"/>
    <w:tmpl w:val="D254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707839">
    <w:abstractNumId w:val="8"/>
  </w:num>
  <w:num w:numId="2" w16cid:durableId="1748770268">
    <w:abstractNumId w:val="1"/>
  </w:num>
  <w:num w:numId="3" w16cid:durableId="1195384512">
    <w:abstractNumId w:val="3"/>
  </w:num>
  <w:num w:numId="4" w16cid:durableId="2091197265">
    <w:abstractNumId w:val="7"/>
  </w:num>
  <w:num w:numId="5" w16cid:durableId="1566255075">
    <w:abstractNumId w:val="5"/>
  </w:num>
  <w:num w:numId="6" w16cid:durableId="97219280">
    <w:abstractNumId w:val="2"/>
  </w:num>
  <w:num w:numId="7" w16cid:durableId="1158307677">
    <w:abstractNumId w:val="4"/>
  </w:num>
  <w:num w:numId="8" w16cid:durableId="2026587441">
    <w:abstractNumId w:val="0"/>
  </w:num>
  <w:num w:numId="9" w16cid:durableId="12202895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CD"/>
    <w:rsid w:val="000C17C7"/>
    <w:rsid w:val="001407CA"/>
    <w:rsid w:val="00162AE9"/>
    <w:rsid w:val="0020064B"/>
    <w:rsid w:val="003D0CA3"/>
    <w:rsid w:val="004F7003"/>
    <w:rsid w:val="00530BF7"/>
    <w:rsid w:val="006D5101"/>
    <w:rsid w:val="00714233"/>
    <w:rsid w:val="00723A4B"/>
    <w:rsid w:val="00845C55"/>
    <w:rsid w:val="00850808"/>
    <w:rsid w:val="008B5ECD"/>
    <w:rsid w:val="00960571"/>
    <w:rsid w:val="00D805EE"/>
    <w:rsid w:val="00D84A30"/>
    <w:rsid w:val="00D851C3"/>
    <w:rsid w:val="00F04259"/>
    <w:rsid w:val="00F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F954B"/>
  <w15:chartTrackingRefBased/>
  <w15:docId w15:val="{F9958F97-4BC5-4117-8A3A-7351CD11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EC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B5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Alankar Jain</dc:creator>
  <cp:keywords/>
  <dc:description/>
  <cp:lastModifiedBy>Alankar Jain</cp:lastModifiedBy>
  <cp:revision>2</cp:revision>
  <dcterms:created xsi:type="dcterms:W3CDTF">2026-06-28T03:28:00Z</dcterms:created>
  <dcterms:modified xsi:type="dcterms:W3CDTF">2026-06-28T03:28:00Z</dcterms:modified>
</cp:coreProperties>
</file>