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6AF31AC8" w14:textId="77777777" w:rsidR="006665C2" w:rsidRPr="007A0B70"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香</w:t>
      </w:r>
      <w:r w:rsidRPr="007A0B70">
        <w:rPr>
          <w:rFonts w:ascii="Times New Roman" w:hAnsi="Times New Roman" w:cs="Times New Roman"/>
          <w:b/>
          <w:sz w:val="22"/>
        </w:rPr>
        <w:t xml:space="preserve"> </w:t>
      </w:r>
      <w:r w:rsidRPr="007A0B70">
        <w:rPr>
          <w:rFonts w:ascii="Times New Roman" w:hAnsi="Times New Roman" w:cs="Times New Roman"/>
          <w:b/>
          <w:sz w:val="22"/>
        </w:rPr>
        <w:t>港</w:t>
      </w:r>
      <w:r w:rsidRPr="007A0B70">
        <w:rPr>
          <w:rFonts w:ascii="Times New Roman" w:hAnsi="Times New Roman" w:cs="Times New Roman"/>
          <w:b/>
          <w:sz w:val="22"/>
        </w:rPr>
        <w:t xml:space="preserve"> </w:t>
      </w:r>
      <w:r w:rsidRPr="007A0B70">
        <w:rPr>
          <w:rFonts w:ascii="Times New Roman" w:hAnsi="Times New Roman" w:cs="Times New Roman"/>
          <w:b/>
          <w:sz w:val="22"/>
        </w:rPr>
        <w:t>中</w:t>
      </w:r>
      <w:r w:rsidRPr="007A0B70">
        <w:rPr>
          <w:rFonts w:ascii="Times New Roman" w:hAnsi="Times New Roman" w:cs="Times New Roman"/>
          <w:b/>
          <w:sz w:val="22"/>
        </w:rPr>
        <w:t xml:space="preserve"> </w:t>
      </w:r>
      <w:r w:rsidRPr="007A0B70">
        <w:rPr>
          <w:rFonts w:ascii="Times New Roman" w:hAnsi="Times New Roman" w:cs="Times New Roman"/>
          <w:b/>
          <w:sz w:val="22"/>
        </w:rPr>
        <w:t>文</w:t>
      </w:r>
      <w:r w:rsidRPr="007A0B70">
        <w:rPr>
          <w:rFonts w:ascii="Times New Roman" w:hAnsi="Times New Roman" w:cs="Times New Roman"/>
          <w:b/>
          <w:sz w:val="22"/>
        </w:rPr>
        <w:t xml:space="preserve"> </w:t>
      </w:r>
      <w:r w:rsidRPr="007A0B70">
        <w:rPr>
          <w:rFonts w:ascii="Times New Roman" w:hAnsi="Times New Roman" w:cs="Times New Roman"/>
          <w:b/>
          <w:sz w:val="22"/>
        </w:rPr>
        <w:t>大</w:t>
      </w:r>
      <w:r w:rsidRPr="007A0B70">
        <w:rPr>
          <w:rFonts w:ascii="Times New Roman" w:hAnsi="Times New Roman" w:cs="Times New Roman"/>
          <w:b/>
          <w:sz w:val="22"/>
        </w:rPr>
        <w:t xml:space="preserve"> </w:t>
      </w:r>
      <w:r w:rsidRPr="007A0B70">
        <w:rPr>
          <w:rFonts w:ascii="Times New Roman" w:hAnsi="Times New Roman" w:cs="Times New Roman"/>
          <w:b/>
          <w:sz w:val="22"/>
        </w:rPr>
        <w:t>学（深</w:t>
      </w:r>
      <w:r w:rsidRPr="007A0B70">
        <w:rPr>
          <w:rFonts w:ascii="Times New Roman" w:hAnsi="Times New Roman" w:cs="Times New Roman"/>
          <w:b/>
          <w:sz w:val="22"/>
        </w:rPr>
        <w:t xml:space="preserve"> </w:t>
      </w:r>
      <w:r w:rsidRPr="007A0B70">
        <w:rPr>
          <w:rFonts w:ascii="Times New Roman" w:hAnsi="Times New Roman" w:cs="Times New Roman"/>
          <w:b/>
          <w:sz w:val="22"/>
        </w:rPr>
        <w:t>圳）</w:t>
      </w:r>
    </w:p>
    <w:p w14:paraId="0B5762FF" w14:textId="77777777" w:rsidR="006665C2"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THE CHINESE UNIVERSITY OF HONG KONG, SHENZHEN</w:t>
      </w:r>
    </w:p>
    <w:p w14:paraId="327D7953" w14:textId="77777777" w:rsidR="008A6D82" w:rsidRPr="007A0B70" w:rsidRDefault="008A6D82" w:rsidP="00122C8B">
      <w:pPr>
        <w:spacing w:line="240" w:lineRule="exact"/>
        <w:jc w:val="center"/>
        <w:rPr>
          <w:rFonts w:ascii="Times New Roman" w:hAnsi="Times New Roman" w:cs="Times New Roman"/>
          <w:b/>
          <w:sz w:val="22"/>
        </w:rPr>
      </w:pPr>
    </w:p>
    <w:p w14:paraId="12A430D5" w14:textId="77777777" w:rsidR="008A6D82" w:rsidRDefault="00674E00" w:rsidP="00122C8B">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sidR="009C30E2">
        <w:rPr>
          <w:rFonts w:ascii="Times New Roman" w:hAnsi="Times New Roman" w:cs="Times New Roman" w:hint="eastAsia"/>
          <w:b/>
          <w:sz w:val="24"/>
        </w:rPr>
        <w:t>s</w:t>
      </w:r>
    </w:p>
    <w:p w14:paraId="3FF22063" w14:textId="77777777" w:rsidR="008A6D82" w:rsidRPr="008A6D82" w:rsidRDefault="008A6D82" w:rsidP="00122C8B">
      <w:pPr>
        <w:spacing w:line="240" w:lineRule="exact"/>
        <w:jc w:val="center"/>
        <w:rPr>
          <w:rFonts w:ascii="Times New Roman" w:hAnsi="Times New Roman" w:cs="Times New Roman"/>
          <w:b/>
          <w:sz w:val="24"/>
        </w:rPr>
      </w:pPr>
    </w:p>
    <w:p w14:paraId="46D15AF8" w14:textId="77777777" w:rsidR="006665C2" w:rsidRDefault="006665C2" w:rsidP="00122C8B">
      <w:pPr>
        <w:spacing w:line="240" w:lineRule="exact"/>
        <w:jc w:val="center"/>
        <w:rPr>
          <w:rFonts w:ascii="Times New Roman" w:hAnsi="Times New Roman" w:cs="Times New Roman"/>
          <w:b/>
          <w:sz w:val="22"/>
          <w:u w:val="single"/>
        </w:rPr>
      </w:pPr>
      <w:r w:rsidRPr="007A0B70">
        <w:rPr>
          <w:rFonts w:ascii="Times New Roman" w:hAnsi="Times New Roman" w:cs="Times New Roman"/>
          <w:b/>
          <w:sz w:val="22"/>
          <w:u w:val="single"/>
        </w:rPr>
        <w:t xml:space="preserve">APPLICATION </w:t>
      </w:r>
      <w:r w:rsidR="008A6D82">
        <w:rPr>
          <w:rFonts w:ascii="Times New Roman" w:hAnsi="Times New Roman" w:cs="Times New Roman"/>
          <w:b/>
          <w:sz w:val="22"/>
          <w:u w:val="single"/>
        </w:rPr>
        <w:t>FORM</w:t>
      </w:r>
    </w:p>
    <w:p w14:paraId="689BB03C" w14:textId="77777777" w:rsidR="00C4249F" w:rsidRPr="007A0B70" w:rsidRDefault="00C4249F" w:rsidP="00122C8B">
      <w:pPr>
        <w:spacing w:line="240" w:lineRule="exact"/>
        <w:jc w:val="center"/>
        <w:rPr>
          <w:rFonts w:ascii="Times New Roman" w:hAnsi="Times New Roman" w:cs="Times New Roman"/>
          <w:b/>
          <w:sz w:val="22"/>
          <w:u w:val="single"/>
        </w:rPr>
      </w:pPr>
    </w:p>
    <w:p w14:paraId="37C4ED53" w14:textId="77777777" w:rsidR="008A6D82" w:rsidRDefault="008A6D82" w:rsidP="00D53302">
      <w:pPr>
        <w:spacing w:line="240" w:lineRule="atLeast"/>
        <w:rPr>
          <w:rFonts w:ascii="Times New Roman" w:hAnsi="Times New Roman" w:cs="Times New Roman"/>
          <w:sz w:val="20"/>
          <w:szCs w:val="20"/>
        </w:rPr>
      </w:pPr>
    </w:p>
    <w:tbl>
      <w:tblPr>
        <w:tblW w:w="10774" w:type="dxa"/>
        <w:tblInd w:w="-147" w:type="dxa"/>
        <w:tblLayout w:type="fixed"/>
        <w:tblLook w:val="0000" w:firstRow="0" w:lastRow="0" w:firstColumn="0" w:lastColumn="0" w:noHBand="0" w:noVBand="0"/>
      </w:tblPr>
      <w:tblGrid>
        <w:gridCol w:w="3261"/>
        <w:gridCol w:w="3276"/>
        <w:gridCol w:w="4237"/>
      </w:tblGrid>
      <w:tr w:rsidR="00C87B70" w:rsidRPr="00A140F9" w14:paraId="0EFC9F1A" w14:textId="77777777" w:rsidTr="001E2A30">
        <w:trPr>
          <w:trHeight w:val="216"/>
        </w:trPr>
        <w:tc>
          <w:tcPr>
            <w:tcW w:w="3261" w:type="dxa"/>
          </w:tcPr>
          <w:p w14:paraId="18D168D7" w14:textId="77777777"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34AFB1DC" w14:textId="5C0A4E3E"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(In English):</w:t>
            </w:r>
            <w:r w:rsidR="00C57144">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Shulin</w:t>
            </w:r>
            <w:proofErr w:type="spellEnd"/>
            <w:r w:rsidR="00B526A6">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Ke</w:t>
            </w:r>
            <w:proofErr w:type="spellEnd"/>
            <w:r w:rsidR="00C57144">
              <w:rPr>
                <w:rFonts w:ascii="Times New Roman" w:hAnsi="Times New Roman" w:cs="Times New Roman"/>
                <w:sz w:val="20"/>
                <w:szCs w:val="20"/>
              </w:rPr>
              <w:t xml:space="preserve"> </w:t>
            </w:r>
          </w:p>
        </w:tc>
        <w:tc>
          <w:tcPr>
            <w:tcW w:w="3276" w:type="dxa"/>
          </w:tcPr>
          <w:p w14:paraId="53470FC6" w14:textId="77777777" w:rsidR="00D02CCB" w:rsidRDefault="00F45061"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姓名</w:t>
            </w:r>
          </w:p>
          <w:p w14:paraId="68350A60" w14:textId="16BE58E3" w:rsidR="006665C2" w:rsidRPr="00A140F9" w:rsidRDefault="00F45061" w:rsidP="001E2A30">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﹝中</w:t>
            </w:r>
            <w:r w:rsidR="001E2A30">
              <w:rPr>
                <w:rFonts w:ascii="Times New Roman" w:hAnsi="Times New Roman" w:cs="Times New Roman" w:hint="eastAsia"/>
                <w:sz w:val="20"/>
                <w:szCs w:val="20"/>
              </w:rPr>
              <w:t>文</w:t>
            </w:r>
            <w:r w:rsidRPr="00A140F9">
              <w:rPr>
                <w:rFonts w:ascii="Times New Roman" w:hAnsi="Times New Roman" w:cs="Times New Roman"/>
                <w:sz w:val="20"/>
                <w:szCs w:val="20"/>
              </w:rPr>
              <w:t>﹞</w:t>
            </w:r>
            <w:r>
              <w:rPr>
                <w:rFonts w:ascii="Times New Roman" w:hAnsi="Times New Roman" w:cs="Times New Roman"/>
                <w:sz w:val="20"/>
                <w:szCs w:val="20"/>
              </w:rPr>
              <w:t>:</w:t>
            </w:r>
            <w:r w:rsidR="00513FDD">
              <w:rPr>
                <w:rFonts w:ascii="Times New Roman" w:hAnsi="Times New Roman" w:cs="Times New Roman"/>
                <w:sz w:val="20"/>
                <w:szCs w:val="20"/>
              </w:rPr>
              <w:t xml:space="preserve">  </w:t>
            </w:r>
            <w:r w:rsidR="008C6C14">
              <w:rPr>
                <w:rFonts w:ascii="Times New Roman" w:hAnsi="Times New Roman" w:cs="Times New Roman" w:hint="eastAsia"/>
                <w:sz w:val="20"/>
                <w:szCs w:val="20"/>
              </w:rPr>
              <w:t>柯舒麟</w:t>
            </w:r>
          </w:p>
        </w:tc>
        <w:tc>
          <w:tcPr>
            <w:tcW w:w="4237" w:type="dxa"/>
          </w:tcPr>
          <w:p w14:paraId="55DBF0D8" w14:textId="77777777" w:rsidR="00C4249F"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71B384DA" w14:textId="537927F6" w:rsidR="00677794" w:rsidRPr="00A140F9"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w:t>
            </w:r>
            <w:r w:rsidR="00A64BB3">
              <w:rPr>
                <w:rFonts w:ascii="Times New Roman" w:hAnsi="Times New Roman" w:cs="Times New Roman"/>
                <w:sz w:val="20"/>
                <w:szCs w:val="20"/>
              </w:rPr>
              <w:t xml:space="preserve">  </w:t>
            </w:r>
            <w:r w:rsidR="00BF3EE6">
              <w:rPr>
                <w:rFonts w:ascii="Times New Roman" w:hAnsi="Times New Roman" w:cs="Times New Roman" w:hint="eastAsia"/>
                <w:sz w:val="20"/>
                <w:szCs w:val="20"/>
              </w:rPr>
              <w:t>男</w:t>
            </w:r>
          </w:p>
        </w:tc>
      </w:tr>
      <w:tr w:rsidR="00C87B70" w:rsidRPr="00A140F9" w14:paraId="61AFC73C" w14:textId="77777777" w:rsidTr="00C4249F">
        <w:trPr>
          <w:trHeight w:val="216"/>
        </w:trPr>
        <w:tc>
          <w:tcPr>
            <w:tcW w:w="3261" w:type="dxa"/>
          </w:tcPr>
          <w:p w14:paraId="0C705E52"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学号</w:t>
            </w:r>
          </w:p>
          <w:p w14:paraId="4DDF3A44" w14:textId="17F35B4B" w:rsidR="006665C2" w:rsidRPr="00A140F9" w:rsidRDefault="00C4249F"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Student I.D. No:</w:t>
            </w:r>
            <w:r w:rsidR="007158C5">
              <w:rPr>
                <w:rFonts w:ascii="Times New Roman" w:hAnsi="Times New Roman" w:cs="Times New Roman"/>
                <w:sz w:val="20"/>
                <w:szCs w:val="20"/>
              </w:rPr>
              <w:t xml:space="preserve">  </w:t>
            </w:r>
            <w:r w:rsidR="00610477">
              <w:rPr>
                <w:rFonts w:ascii="Times New Roman" w:hAnsi="Times New Roman" w:cs="Times New Roman"/>
                <w:sz w:val="20"/>
                <w:szCs w:val="20"/>
              </w:rPr>
              <w:t>119020022</w:t>
            </w:r>
            <w:r w:rsidR="007158C5">
              <w:rPr>
                <w:rFonts w:ascii="Times New Roman" w:hAnsi="Times New Roman" w:cs="Times New Roman"/>
                <w:sz w:val="20"/>
                <w:szCs w:val="20"/>
              </w:rPr>
              <w:t xml:space="preserve"> </w:t>
            </w:r>
          </w:p>
        </w:tc>
        <w:tc>
          <w:tcPr>
            <w:tcW w:w="3276" w:type="dxa"/>
          </w:tcPr>
          <w:p w14:paraId="07CB31A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193D6DB3" w14:textId="7619911B"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School: </w:t>
            </w:r>
            <w:r w:rsidR="007158C5">
              <w:rPr>
                <w:rFonts w:ascii="Times New Roman" w:hAnsi="Times New Roman" w:cs="Times New Roman"/>
                <w:sz w:val="20"/>
                <w:szCs w:val="20"/>
              </w:rPr>
              <w:t xml:space="preserve"> </w:t>
            </w:r>
            <w:r w:rsidR="00B6167A">
              <w:rPr>
                <w:rFonts w:ascii="Times New Roman" w:hAnsi="Times New Roman" w:cs="Times New Roman"/>
                <w:sz w:val="20"/>
                <w:szCs w:val="20"/>
              </w:rPr>
              <w:t>SME</w:t>
            </w:r>
          </w:p>
        </w:tc>
        <w:tc>
          <w:tcPr>
            <w:tcW w:w="4237" w:type="dxa"/>
          </w:tcPr>
          <w:p w14:paraId="64A63A2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主修</w:t>
            </w:r>
            <w:r w:rsidRPr="00A140F9">
              <w:rPr>
                <w:rFonts w:ascii="Times New Roman" w:hAnsi="Times New Roman" w:cs="Times New Roman"/>
                <w:sz w:val="20"/>
                <w:szCs w:val="20"/>
              </w:rPr>
              <w:t>/</w:t>
            </w:r>
            <w:r>
              <w:rPr>
                <w:rFonts w:ascii="Times New Roman" w:hAnsi="Times New Roman" w:cs="Times New Roman"/>
                <w:sz w:val="20"/>
                <w:szCs w:val="20"/>
              </w:rPr>
              <w:t>课程</w:t>
            </w:r>
          </w:p>
          <w:p w14:paraId="5812BB7E" w14:textId="58FAE12A"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sidRPr="00A140F9">
              <w:rPr>
                <w:rFonts w:ascii="Times New Roman" w:hAnsi="Times New Roman" w:cs="Times New Roman"/>
                <w:sz w:val="20"/>
                <w:szCs w:val="20"/>
              </w:rPr>
              <w:t>Programme</w:t>
            </w:r>
            <w:proofErr w:type="spellEnd"/>
            <w:r w:rsidRPr="00A140F9">
              <w:rPr>
                <w:rFonts w:ascii="Times New Roman" w:hAnsi="Times New Roman" w:cs="Times New Roman"/>
                <w:sz w:val="20"/>
                <w:szCs w:val="20"/>
              </w:rPr>
              <w:t>:</w:t>
            </w:r>
            <w:r w:rsidR="00F8725D">
              <w:rPr>
                <w:rFonts w:ascii="Times New Roman" w:hAnsi="Times New Roman" w:cs="Times New Roman" w:hint="eastAsia"/>
                <w:sz w:val="20"/>
                <w:szCs w:val="20"/>
              </w:rPr>
              <w:t xml:space="preserve"> </w:t>
            </w:r>
            <w:r w:rsidR="00F8725D">
              <w:rPr>
                <w:rFonts w:ascii="Times New Roman" w:hAnsi="Times New Roman" w:cs="Times New Roman"/>
                <w:sz w:val="20"/>
                <w:szCs w:val="20"/>
              </w:rPr>
              <w:t xml:space="preserve">Financial </w:t>
            </w:r>
            <w:r w:rsidR="0000102A">
              <w:rPr>
                <w:rFonts w:ascii="Times New Roman" w:hAnsi="Times New Roman" w:cs="Times New Roman"/>
                <w:sz w:val="20"/>
                <w:szCs w:val="20"/>
              </w:rPr>
              <w:t>Engineering</w:t>
            </w:r>
          </w:p>
        </w:tc>
      </w:tr>
      <w:tr w:rsidR="00C87B70" w:rsidRPr="00A140F9" w14:paraId="53923C3A" w14:textId="77777777" w:rsidTr="00C4249F">
        <w:trPr>
          <w:trHeight w:val="70"/>
        </w:trPr>
        <w:tc>
          <w:tcPr>
            <w:tcW w:w="3261" w:type="dxa"/>
          </w:tcPr>
          <w:p w14:paraId="2F7B294E" w14:textId="77777777" w:rsidR="00677794" w:rsidRPr="00A140F9" w:rsidRDefault="00677794" w:rsidP="00677794">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22EC6D61" w14:textId="7F1E06D5" w:rsidR="00677794" w:rsidRDefault="00677794" w:rsidP="00677794">
            <w:pPr>
              <w:spacing w:line="240" w:lineRule="atLeast"/>
              <w:rPr>
                <w:rFonts w:ascii="Times New Roman" w:hAnsi="Times New Roman" w:cs="Times New Roman"/>
                <w:sz w:val="20"/>
                <w:szCs w:val="20"/>
              </w:rPr>
            </w:pPr>
            <w:r>
              <w:rPr>
                <w:rFonts w:ascii="Times New Roman" w:hAnsi="Times New Roman" w:cs="Times New Roman"/>
                <w:sz w:val="20"/>
                <w:szCs w:val="20"/>
              </w:rPr>
              <w:t>E-mail</w:t>
            </w:r>
            <w:r w:rsidRPr="00A140F9">
              <w:rPr>
                <w:rFonts w:ascii="Times New Roman" w:hAnsi="Times New Roman" w:cs="Times New Roman"/>
                <w:sz w:val="20"/>
                <w:szCs w:val="20"/>
              </w:rPr>
              <w:t>:</w:t>
            </w:r>
            <w:r w:rsidR="00D94CA1">
              <w:rPr>
                <w:rFonts w:ascii="Times New Roman" w:hAnsi="Times New Roman" w:cs="Times New Roman"/>
                <w:sz w:val="20"/>
                <w:szCs w:val="20"/>
              </w:rPr>
              <w:t xml:space="preserve"> </w:t>
            </w:r>
            <w:r w:rsidR="008614F7">
              <w:rPr>
                <w:rFonts w:ascii="Times New Roman" w:hAnsi="Times New Roman" w:cs="Times New Roman"/>
                <w:sz w:val="20"/>
                <w:szCs w:val="20"/>
              </w:rPr>
              <w:t>119020022@link.cuhk.edu.cn</w:t>
            </w:r>
          </w:p>
          <w:p w14:paraId="632CE61F"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联络电话</w:t>
            </w:r>
          </w:p>
          <w:p w14:paraId="4C8522D4" w14:textId="553A1099"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Phone Number: </w:t>
            </w:r>
            <w:r w:rsidR="00500EFB">
              <w:rPr>
                <w:rFonts w:ascii="Times New Roman" w:hAnsi="Times New Roman" w:cs="Times New Roman"/>
                <w:sz w:val="20"/>
                <w:szCs w:val="20"/>
              </w:rPr>
              <w:t>13338466985</w:t>
            </w:r>
          </w:p>
          <w:p w14:paraId="2A960A9D" w14:textId="77777777" w:rsidR="008C5C62" w:rsidRPr="00A140F9" w:rsidRDefault="008C5C62" w:rsidP="008C5C62">
            <w:pPr>
              <w:pStyle w:val="Default"/>
              <w:spacing w:line="240" w:lineRule="atLeast"/>
              <w:rPr>
                <w:rFonts w:ascii="Times New Roman" w:hAnsi="Times New Roman" w:cs="Times New Roman"/>
                <w:sz w:val="20"/>
                <w:szCs w:val="20"/>
              </w:rPr>
            </w:pPr>
          </w:p>
        </w:tc>
        <w:tc>
          <w:tcPr>
            <w:tcW w:w="3276" w:type="dxa"/>
          </w:tcPr>
          <w:p w14:paraId="5921F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修业年</w:t>
            </w:r>
          </w:p>
          <w:p w14:paraId="07E3A7EA" w14:textId="7590A158"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Year of Attendance:</w:t>
            </w:r>
            <w:r w:rsidR="00A366ED">
              <w:rPr>
                <w:rFonts w:ascii="Times New Roman" w:hAnsi="Times New Roman" w:cs="Times New Roman"/>
                <w:sz w:val="20"/>
                <w:szCs w:val="20"/>
              </w:rPr>
              <w:t xml:space="preserve"> </w:t>
            </w:r>
            <w:r w:rsidR="00863AA2">
              <w:rPr>
                <w:rFonts w:ascii="Times New Roman" w:hAnsi="Times New Roman" w:cs="Times New Roman"/>
                <w:sz w:val="20"/>
                <w:szCs w:val="20"/>
              </w:rPr>
              <w:t>2</w:t>
            </w:r>
          </w:p>
          <w:p w14:paraId="43AD6FEF" w14:textId="77777777" w:rsidR="00677794" w:rsidRPr="00F45061" w:rsidRDefault="00677794" w:rsidP="00677794">
            <w:pPr>
              <w:spacing w:line="240" w:lineRule="atLeast"/>
              <w:rPr>
                <w:rFonts w:ascii="Times New Roman" w:hAnsi="Times New Roman" w:cs="Times New Roman"/>
                <w:sz w:val="20"/>
                <w:szCs w:val="20"/>
              </w:rPr>
            </w:pPr>
            <w:r w:rsidRPr="00F45061">
              <w:rPr>
                <w:rFonts w:ascii="Times New Roman" w:hAnsi="Times New Roman" w:cs="Times New Roman" w:hint="eastAsia"/>
                <w:sz w:val="20"/>
                <w:szCs w:val="20"/>
              </w:rPr>
              <w:t>累计平均成绩</w:t>
            </w:r>
          </w:p>
          <w:p w14:paraId="6FABF8F1" w14:textId="288D2DD2" w:rsidR="006665C2" w:rsidRPr="00A140F9" w:rsidRDefault="00677794" w:rsidP="00677794">
            <w:pPr>
              <w:pStyle w:val="Default"/>
              <w:spacing w:line="240" w:lineRule="atLeast"/>
              <w:rPr>
                <w:rFonts w:ascii="Times New Roman" w:hAnsi="Times New Roman" w:cs="Times New Roman"/>
                <w:sz w:val="20"/>
                <w:szCs w:val="20"/>
              </w:rPr>
            </w:pPr>
            <w:r w:rsidRPr="00F45061">
              <w:rPr>
                <w:rFonts w:ascii="Times New Roman" w:hAnsi="Times New Roman" w:cs="Times New Roman"/>
                <w:sz w:val="20"/>
                <w:szCs w:val="20"/>
              </w:rPr>
              <w:t>Cumulative GPA</w:t>
            </w:r>
            <w:r w:rsidRPr="00F45061">
              <w:rPr>
                <w:rFonts w:ascii="Times New Roman" w:hAnsi="Times New Roman" w:cs="Times New Roman" w:hint="eastAsia"/>
                <w:sz w:val="20"/>
                <w:szCs w:val="20"/>
              </w:rPr>
              <w:t>:</w:t>
            </w:r>
            <w:r w:rsidRPr="00F45061">
              <w:rPr>
                <w:rFonts w:ascii="Times New Roman" w:hAnsi="Times New Roman" w:cs="Times New Roman"/>
                <w:sz w:val="20"/>
                <w:szCs w:val="20"/>
              </w:rPr>
              <w:t xml:space="preserve">  </w:t>
            </w:r>
            <w:r w:rsidR="002C0F65">
              <w:rPr>
                <w:rFonts w:ascii="Times New Roman" w:hAnsi="Times New Roman" w:cs="Times New Roman"/>
                <w:sz w:val="20"/>
                <w:szCs w:val="20"/>
              </w:rPr>
              <w:t>3.49</w:t>
            </w:r>
          </w:p>
        </w:tc>
        <w:tc>
          <w:tcPr>
            <w:tcW w:w="4237" w:type="dxa"/>
          </w:tcPr>
          <w:p w14:paraId="337A1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预期毕业年份</w:t>
            </w:r>
            <w:r w:rsidRPr="00A140F9">
              <w:rPr>
                <w:rFonts w:ascii="Times New Roman" w:hAnsi="Times New Roman" w:cs="Times New Roman"/>
                <w:sz w:val="20"/>
                <w:szCs w:val="20"/>
              </w:rPr>
              <w:t>/</w:t>
            </w:r>
            <w:r w:rsidRPr="00A140F9">
              <w:rPr>
                <w:rFonts w:ascii="Times New Roman" w:hAnsi="Times New Roman" w:cs="Times New Roman"/>
                <w:sz w:val="20"/>
                <w:szCs w:val="20"/>
              </w:rPr>
              <w:t>学期</w:t>
            </w:r>
          </w:p>
          <w:p w14:paraId="6EA72A50" w14:textId="11FD8C2B" w:rsidR="00F4004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Expe</w:t>
            </w:r>
            <w:r w:rsidR="001E2A30">
              <w:rPr>
                <w:rFonts w:ascii="Times New Roman" w:hAnsi="Times New Roman" w:cs="Times New Roman"/>
                <w:sz w:val="20"/>
                <w:szCs w:val="20"/>
              </w:rPr>
              <w:t>cted Year / Term of Graduation:</w:t>
            </w:r>
            <w:r w:rsidR="001037BF">
              <w:rPr>
                <w:rFonts w:ascii="Times New Roman" w:hAnsi="Times New Roman" w:cs="Times New Roman"/>
                <w:sz w:val="20"/>
                <w:szCs w:val="20"/>
              </w:rPr>
              <w:t xml:space="preserve"> </w:t>
            </w:r>
            <w:r w:rsidR="001E4353">
              <w:rPr>
                <w:rFonts w:ascii="Times New Roman" w:hAnsi="Times New Roman" w:cs="Times New Roman"/>
                <w:sz w:val="20"/>
                <w:szCs w:val="20"/>
              </w:rPr>
              <w:t xml:space="preserve"> </w:t>
            </w:r>
            <w:r w:rsidR="000850B6">
              <w:rPr>
                <w:rFonts w:ascii="Times New Roman" w:hAnsi="Times New Roman" w:cs="Times New Roman"/>
                <w:sz w:val="20"/>
                <w:szCs w:val="20"/>
              </w:rPr>
              <w:t>2023</w:t>
            </w:r>
          </w:p>
          <w:p w14:paraId="1E0F2305" w14:textId="77777777" w:rsidR="00355C96" w:rsidRDefault="00355C96" w:rsidP="007A0B70">
            <w:pPr>
              <w:pStyle w:val="Default"/>
              <w:spacing w:line="240" w:lineRule="atLeast"/>
              <w:rPr>
                <w:rFonts w:ascii="Times New Roman" w:hAnsi="Times New Roman" w:cs="Times New Roman"/>
                <w:sz w:val="20"/>
                <w:szCs w:val="20"/>
              </w:rPr>
            </w:pPr>
          </w:p>
          <w:p w14:paraId="45BF3648" w14:textId="77777777" w:rsidR="008C5C62" w:rsidRPr="00A140F9" w:rsidRDefault="008C5C62" w:rsidP="007A0B70">
            <w:pPr>
              <w:pStyle w:val="Default"/>
              <w:spacing w:line="240" w:lineRule="atLeast"/>
              <w:rPr>
                <w:rFonts w:ascii="Times New Roman" w:hAnsi="Times New Roman" w:cs="Times New Roman"/>
                <w:sz w:val="20"/>
                <w:szCs w:val="20"/>
              </w:rPr>
            </w:pPr>
          </w:p>
        </w:tc>
      </w:tr>
    </w:tbl>
    <w:tbl>
      <w:tblPr>
        <w:tblStyle w:val="a3"/>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2464A3" w:rsidRPr="00A140F9" w14:paraId="7B76C781" w14:textId="77777777" w:rsidTr="00216B41">
        <w:trPr>
          <w:trHeight w:val="293"/>
        </w:trPr>
        <w:tc>
          <w:tcPr>
            <w:tcW w:w="11199" w:type="dxa"/>
            <w:gridSpan w:val="6"/>
            <w:tcBorders>
              <w:bottom w:val="nil"/>
            </w:tcBorders>
          </w:tcPr>
          <w:p w14:paraId="2C1D4F45" w14:textId="77777777" w:rsidR="002464A3" w:rsidRDefault="00F45061"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2464A3" w:rsidRPr="00A140F9" w14:paraId="5C49018B" w14:textId="77777777" w:rsidTr="00216B41">
        <w:trPr>
          <w:trHeight w:val="229"/>
        </w:trPr>
        <w:tc>
          <w:tcPr>
            <w:tcW w:w="11199" w:type="dxa"/>
            <w:gridSpan w:val="6"/>
            <w:tcBorders>
              <w:top w:val="nil"/>
              <w:bottom w:val="single" w:sz="4" w:space="0" w:color="auto"/>
            </w:tcBorders>
          </w:tcPr>
          <w:p w14:paraId="16D09DF8" w14:textId="77777777" w:rsidR="002464A3" w:rsidRPr="008A6D82"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2464A3" w:rsidRPr="00A140F9" w14:paraId="1D629586" w14:textId="77777777" w:rsidTr="00216B41">
        <w:trPr>
          <w:trHeight w:val="260"/>
        </w:trPr>
        <w:tc>
          <w:tcPr>
            <w:tcW w:w="3355" w:type="dxa"/>
            <w:gridSpan w:val="2"/>
            <w:tcBorders>
              <w:top w:val="single" w:sz="4" w:space="0" w:color="auto"/>
              <w:bottom w:val="nil"/>
              <w:right w:val="single" w:sz="4" w:space="0" w:color="auto"/>
            </w:tcBorders>
          </w:tcPr>
          <w:p w14:paraId="77CD1227" w14:textId="77777777" w:rsidR="002464A3" w:rsidRDefault="002464A3"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113E4826" w14:textId="6ACAB308" w:rsidR="002464A3" w:rsidRPr="001C68F5" w:rsidRDefault="00164109" w:rsidP="00164109">
            <w:pPr>
              <w:widowControl/>
              <w:jc w:val="left"/>
              <w:rPr>
                <w:rFonts w:ascii="Times New Roman" w:hAnsi="Times New Roman" w:cs="Times New Roman"/>
                <w:i/>
                <w:iCs/>
                <w:color w:val="000000" w:themeColor="text1"/>
                <w:sz w:val="24"/>
                <w:szCs w:val="24"/>
              </w:rPr>
            </w:pPr>
            <w:r w:rsidRPr="001C68F5">
              <w:rPr>
                <w:rStyle w:val="aa"/>
                <w:rFonts w:ascii="Times New Roman" w:hAnsi="Times New Roman" w:cs="Times New Roman"/>
                <w:i w:val="0"/>
                <w:iCs w:val="0"/>
                <w:color w:val="000000" w:themeColor="text1"/>
                <w:sz w:val="24"/>
                <w:szCs w:val="24"/>
              </w:rPr>
              <w:t>I</w:t>
            </w:r>
            <w:r w:rsidRPr="001C68F5">
              <w:rPr>
                <w:rStyle w:val="aa"/>
                <w:rFonts w:ascii="Times New Roman" w:hAnsi="Times New Roman" w:cs="Times New Roman"/>
                <w:i w:val="0"/>
                <w:iCs w:val="0"/>
                <w:color w:val="000000" w:themeColor="text1"/>
                <w:sz w:val="24"/>
                <w:szCs w:val="24"/>
              </w:rPr>
              <w:t>n</w:t>
            </w:r>
            <w:r w:rsidRPr="001C68F5">
              <w:rPr>
                <w:rStyle w:val="aa"/>
                <w:rFonts w:ascii="Times New Roman" w:hAnsi="Times New Roman" w:cs="Times New Roman"/>
                <w:i w:val="0"/>
                <w:iCs w:val="0"/>
                <w:color w:val="000000" w:themeColor="text1"/>
                <w:sz w:val="24"/>
                <w:szCs w:val="24"/>
              </w:rPr>
              <w:t>centive Mechani</w:t>
            </w:r>
            <w:r w:rsidRPr="001C68F5">
              <w:rPr>
                <w:rStyle w:val="aa"/>
                <w:rFonts w:ascii="Times New Roman" w:hAnsi="Times New Roman" w:cs="Times New Roman"/>
                <w:i w:val="0"/>
                <w:iCs w:val="0"/>
                <w:color w:val="000000" w:themeColor="text1"/>
                <w:sz w:val="24"/>
                <w:szCs w:val="24"/>
              </w:rPr>
              <w:t>s</w:t>
            </w:r>
            <w:r w:rsidRPr="001C68F5">
              <w:rPr>
                <w:rStyle w:val="aa"/>
                <w:rFonts w:ascii="Times New Roman" w:hAnsi="Times New Roman" w:cs="Times New Roman"/>
                <w:i w:val="0"/>
                <w:iCs w:val="0"/>
                <w:color w:val="000000" w:themeColor="text1"/>
                <w:sz w:val="24"/>
                <w:szCs w:val="24"/>
              </w:rPr>
              <w:t xml:space="preserve">m Design </w:t>
            </w:r>
            <w:proofErr w:type="gramStart"/>
            <w:r w:rsidRPr="001C68F5">
              <w:rPr>
                <w:rStyle w:val="aa"/>
                <w:rFonts w:ascii="Times New Roman" w:hAnsi="Times New Roman" w:cs="Times New Roman"/>
                <w:i w:val="0"/>
                <w:iCs w:val="0"/>
                <w:color w:val="000000" w:themeColor="text1"/>
                <w:sz w:val="24"/>
                <w:szCs w:val="24"/>
              </w:rPr>
              <w:t>On</w:t>
            </w:r>
            <w:proofErr w:type="gramEnd"/>
            <w:r w:rsidRPr="001C68F5">
              <w:rPr>
                <w:rStyle w:val="aa"/>
                <w:rFonts w:ascii="Times New Roman" w:hAnsi="Times New Roman" w:cs="Times New Roman"/>
                <w:i w:val="0"/>
                <w:iCs w:val="0"/>
                <w:color w:val="000000" w:themeColor="text1"/>
                <w:sz w:val="24"/>
                <w:szCs w:val="24"/>
              </w:rPr>
              <w:t xml:space="preserve"> Blockch</w:t>
            </w:r>
            <w:r w:rsidRPr="001C68F5">
              <w:rPr>
                <w:rStyle w:val="aa"/>
                <w:rFonts w:ascii="Times New Roman" w:hAnsi="Times New Roman" w:cs="Times New Roman"/>
                <w:i w:val="0"/>
                <w:iCs w:val="0"/>
                <w:color w:val="000000" w:themeColor="text1"/>
                <w:sz w:val="24"/>
                <w:szCs w:val="24"/>
              </w:rPr>
              <w:t>a</w:t>
            </w:r>
            <w:r w:rsidRPr="001C68F5">
              <w:rPr>
                <w:rStyle w:val="aa"/>
                <w:rFonts w:ascii="Times New Roman" w:hAnsi="Times New Roman" w:cs="Times New Roman"/>
                <w:i w:val="0"/>
                <w:iCs w:val="0"/>
                <w:color w:val="000000" w:themeColor="text1"/>
                <w:sz w:val="24"/>
                <w:szCs w:val="24"/>
              </w:rPr>
              <w:t>in Storage</w:t>
            </w:r>
          </w:p>
        </w:tc>
      </w:tr>
      <w:tr w:rsidR="002464A3" w:rsidRPr="00A140F9" w14:paraId="249CB450" w14:textId="77777777" w:rsidTr="00216B41">
        <w:trPr>
          <w:trHeight w:val="427"/>
        </w:trPr>
        <w:tc>
          <w:tcPr>
            <w:tcW w:w="3355" w:type="dxa"/>
            <w:gridSpan w:val="2"/>
            <w:tcBorders>
              <w:top w:val="nil"/>
              <w:bottom w:val="single" w:sz="4" w:space="0" w:color="auto"/>
              <w:right w:val="single" w:sz="4" w:space="0" w:color="auto"/>
            </w:tcBorders>
          </w:tcPr>
          <w:p w14:paraId="6A0F069A"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5D7D2260" w14:textId="77777777" w:rsidR="002464A3" w:rsidRPr="00A140F9" w:rsidRDefault="002464A3" w:rsidP="00AA0144">
            <w:pPr>
              <w:spacing w:line="240" w:lineRule="atLeast"/>
              <w:rPr>
                <w:rFonts w:ascii="Times New Roman" w:hAnsi="Times New Roman" w:cs="Times New Roman"/>
                <w:sz w:val="20"/>
                <w:szCs w:val="20"/>
              </w:rPr>
            </w:pPr>
          </w:p>
        </w:tc>
      </w:tr>
      <w:tr w:rsidR="002464A3" w:rsidRPr="00A140F9" w14:paraId="5C3A605E" w14:textId="77777777" w:rsidTr="00216B41">
        <w:trPr>
          <w:trHeight w:val="298"/>
        </w:trPr>
        <w:tc>
          <w:tcPr>
            <w:tcW w:w="11199" w:type="dxa"/>
            <w:gridSpan w:val="6"/>
            <w:tcBorders>
              <w:bottom w:val="nil"/>
            </w:tcBorders>
          </w:tcPr>
          <w:p w14:paraId="2ABE2912"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2464A3" w:rsidRPr="00A140F9" w14:paraId="5E2D1C77" w14:textId="77777777" w:rsidTr="00216B41">
        <w:trPr>
          <w:trHeight w:val="417"/>
        </w:trPr>
        <w:tc>
          <w:tcPr>
            <w:tcW w:w="11199" w:type="dxa"/>
            <w:gridSpan w:val="6"/>
            <w:tcBorders>
              <w:top w:val="nil"/>
              <w:bottom w:val="single" w:sz="4" w:space="0" w:color="auto"/>
            </w:tcBorders>
          </w:tcPr>
          <w:p w14:paraId="468FE544" w14:textId="77777777" w:rsidR="002464A3" w:rsidRDefault="002464A3" w:rsidP="00AA0144">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w:t>
            </w:r>
          </w:p>
          <w:p w14:paraId="4BB8D8B9" w14:textId="77777777" w:rsidR="00DA5084" w:rsidRDefault="00DA5084" w:rsidP="003F1DD9">
            <w:pPr>
              <w:spacing w:line="240" w:lineRule="atLeast"/>
              <w:rPr>
                <w:rFonts w:ascii="Times New Roman" w:hAnsi="Times New Roman" w:cs="Times New Roman"/>
                <w:i/>
                <w:sz w:val="18"/>
              </w:rPr>
            </w:pPr>
            <w:r w:rsidRPr="003F1DD9">
              <w:rPr>
                <w:rFonts w:ascii="Times New Roman" w:hAnsi="Times New Roman" w:cs="Times New Roman"/>
                <w:i/>
                <w:sz w:val="18"/>
              </w:rPr>
              <w:t xml:space="preserve">This </w:t>
            </w:r>
            <w:r w:rsidR="003F1DD9">
              <w:rPr>
                <w:rFonts w:ascii="Times New Roman" w:hAnsi="Times New Roman" w:cs="Times New Roman"/>
                <w:i/>
                <w:sz w:val="18"/>
              </w:rPr>
              <w:t>part</w:t>
            </w:r>
            <w:r w:rsidRPr="003F1DD9">
              <w:rPr>
                <w:rFonts w:ascii="Times New Roman" w:hAnsi="Times New Roman" w:cs="Times New Roman"/>
                <w:i/>
                <w:sz w:val="18"/>
              </w:rPr>
              <w:t xml:space="preserve"> is suggested to be written in English, except for special</w:t>
            </w:r>
            <w:r w:rsidR="001B2955" w:rsidRPr="003F1DD9">
              <w:rPr>
                <w:rFonts w:ascii="Times New Roman" w:hAnsi="Times New Roman" w:cs="Times New Roman"/>
                <w:i/>
                <w:sz w:val="18"/>
              </w:rPr>
              <w:t xml:space="preserve"> </w:t>
            </w:r>
            <w:r w:rsidR="001B2955" w:rsidRPr="003F1DD9">
              <w:rPr>
                <w:rFonts w:ascii="Times New Roman" w:hAnsi="Times New Roman" w:cs="Times New Roman" w:hint="eastAsia"/>
                <w:i/>
                <w:sz w:val="18"/>
              </w:rPr>
              <w:t>requirements</w:t>
            </w:r>
            <w:r w:rsidRPr="003F1DD9">
              <w:rPr>
                <w:rFonts w:ascii="Times New Roman" w:hAnsi="Times New Roman" w:cs="Times New Roman"/>
                <w:i/>
                <w:sz w:val="18"/>
              </w:rPr>
              <w:t>.</w:t>
            </w:r>
          </w:p>
          <w:p w14:paraId="4412BEA7" w14:textId="37799CE9" w:rsidR="00ED44A3" w:rsidRPr="001C68F5" w:rsidRDefault="0037782A" w:rsidP="003F1DD9">
            <w:pPr>
              <w:spacing w:line="240" w:lineRule="atLeast"/>
              <w:rPr>
                <w:rFonts w:ascii="Times New Roman" w:hAnsi="Times New Roman" w:cs="Times New Roman"/>
                <w:iCs/>
                <w:sz w:val="24"/>
                <w:szCs w:val="24"/>
              </w:rPr>
            </w:pPr>
            <w:r>
              <w:rPr>
                <w:rFonts w:ascii="Times New Roman" w:hAnsi="Times New Roman" w:cs="Times New Roman"/>
                <w:iCs/>
                <w:sz w:val="24"/>
                <w:szCs w:val="24"/>
              </w:rPr>
              <w:t>I</w:t>
            </w:r>
            <w:r w:rsidR="00CF1F88">
              <w:rPr>
                <w:rFonts w:ascii="Times New Roman" w:hAnsi="Times New Roman" w:cs="Times New Roman"/>
                <w:iCs/>
                <w:sz w:val="24"/>
                <w:szCs w:val="24"/>
              </w:rPr>
              <w:t xml:space="preserve"> decide to publish this</w:t>
            </w:r>
            <w:r w:rsidR="00CA4274"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paper</w:t>
            </w:r>
            <w:r w:rsidR="00CF1F88">
              <w:rPr>
                <w:rFonts w:ascii="Times New Roman" w:hAnsi="Times New Roman" w:cs="Times New Roman"/>
                <w:iCs/>
                <w:sz w:val="24"/>
                <w:szCs w:val="24"/>
              </w:rPr>
              <w:t xml:space="preserve"> in</w:t>
            </w:r>
            <w:r w:rsidR="00ED44A3" w:rsidRPr="001C68F5">
              <w:rPr>
                <w:rFonts w:ascii="Times New Roman" w:hAnsi="Times New Roman" w:cs="Times New Roman"/>
                <w:iCs/>
                <w:sz w:val="24"/>
                <w:szCs w:val="24"/>
              </w:rPr>
              <w:t xml:space="preserve"> the </w:t>
            </w:r>
            <w:r w:rsidR="00FA46A7" w:rsidRPr="001C68F5">
              <w:rPr>
                <w:rFonts w:ascii="Times New Roman" w:hAnsi="Times New Roman" w:cs="Times New Roman"/>
                <w:iCs/>
                <w:sz w:val="24"/>
                <w:szCs w:val="24"/>
              </w:rPr>
              <w:t>conference</w:t>
            </w:r>
            <w:r w:rsidR="00EF47D3"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I</w:t>
            </w:r>
            <w:r w:rsidR="00B75830" w:rsidRPr="001C68F5">
              <w:rPr>
                <w:rFonts w:ascii="Times New Roman" w:hAnsi="Times New Roman" w:cs="Times New Roman"/>
                <w:iCs/>
                <w:sz w:val="24"/>
                <w:szCs w:val="24"/>
              </w:rPr>
              <w:t>NFOCOM</w:t>
            </w:r>
            <w:r w:rsidR="00ED44A3" w:rsidRPr="001C68F5">
              <w:rPr>
                <w:rFonts w:ascii="Times New Roman" w:hAnsi="Times New Roman" w:cs="Times New Roman"/>
                <w:iCs/>
                <w:sz w:val="24"/>
                <w:szCs w:val="24"/>
              </w:rPr>
              <w:t xml:space="preserve"> 202</w:t>
            </w:r>
            <w:r w:rsidR="00A55519" w:rsidRPr="001C68F5">
              <w:rPr>
                <w:rFonts w:ascii="Times New Roman" w:hAnsi="Times New Roman" w:cs="Times New Roman"/>
                <w:iCs/>
                <w:sz w:val="24"/>
                <w:szCs w:val="24"/>
              </w:rPr>
              <w:t>1</w:t>
            </w:r>
            <w:r w:rsidR="00FF6B20" w:rsidRPr="001C68F5">
              <w:rPr>
                <w:rFonts w:ascii="Times New Roman" w:hAnsi="Times New Roman" w:cs="Times New Roman"/>
                <w:iCs/>
                <w:sz w:val="24"/>
                <w:szCs w:val="24"/>
              </w:rPr>
              <w:t xml:space="preserve"> this year</w:t>
            </w:r>
            <w:r w:rsidR="00ED44A3" w:rsidRPr="001C68F5">
              <w:rPr>
                <w:rFonts w:ascii="Times New Roman" w:hAnsi="Times New Roman" w:cs="Times New Roman"/>
                <w:iCs/>
                <w:sz w:val="24"/>
                <w:szCs w:val="24"/>
              </w:rPr>
              <w:t xml:space="preserve"> </w:t>
            </w:r>
            <w:r w:rsidR="00906438" w:rsidRPr="001C68F5">
              <w:rPr>
                <w:rFonts w:ascii="Times New Roman" w:hAnsi="Times New Roman" w:cs="Times New Roman"/>
                <w:iCs/>
                <w:sz w:val="24"/>
                <w:szCs w:val="24"/>
              </w:rPr>
              <w:t>corporate</w:t>
            </w:r>
            <w:r w:rsidR="00387850"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with Dr.</w:t>
            </w:r>
            <w:r w:rsidR="00885F60" w:rsidRPr="001C68F5">
              <w:rPr>
                <w:rFonts w:ascii="Times New Roman" w:hAnsi="Times New Roman" w:cs="Times New Roman"/>
                <w:iCs/>
                <w:sz w:val="24"/>
                <w:szCs w:val="24"/>
              </w:rPr>
              <w:t xml:space="preserve"> </w:t>
            </w:r>
            <w:proofErr w:type="spellStart"/>
            <w:r w:rsidR="00ED44A3" w:rsidRPr="001C68F5">
              <w:rPr>
                <w:rFonts w:ascii="Times New Roman" w:hAnsi="Times New Roman" w:cs="Times New Roman"/>
                <w:iCs/>
                <w:sz w:val="24"/>
                <w:szCs w:val="24"/>
              </w:rPr>
              <w:t>Yunshu Liu</w:t>
            </w:r>
            <w:proofErr w:type="spellEnd"/>
            <w:r w:rsidR="00ED44A3" w:rsidRPr="001C68F5">
              <w:rPr>
                <w:rFonts w:ascii="Times New Roman" w:hAnsi="Times New Roman" w:cs="Times New Roman"/>
                <w:iCs/>
                <w:sz w:val="24"/>
                <w:szCs w:val="24"/>
              </w:rPr>
              <w:t xml:space="preserve"> who is now</w:t>
            </w:r>
            <w:r w:rsidR="007E19C7"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 xml:space="preserve">studying in CUHK </w:t>
            </w:r>
            <w:proofErr w:type="spellStart"/>
            <w:r w:rsidR="00ED44A3" w:rsidRPr="001C68F5">
              <w:rPr>
                <w:rFonts w:ascii="Times New Roman" w:hAnsi="Times New Roman" w:cs="Times New Roman"/>
                <w:iCs/>
                <w:sz w:val="24"/>
                <w:szCs w:val="24"/>
              </w:rPr>
              <w:t>Shatian</w:t>
            </w:r>
            <w:proofErr w:type="spellEnd"/>
            <w:r w:rsidR="00ED44A3" w:rsidRPr="001C68F5">
              <w:rPr>
                <w:rFonts w:ascii="Times New Roman" w:hAnsi="Times New Roman" w:cs="Times New Roman"/>
                <w:iCs/>
                <w:sz w:val="24"/>
                <w:szCs w:val="24"/>
              </w:rPr>
              <w:t xml:space="preserve"> Campus. </w:t>
            </w:r>
            <w:proofErr w:type="spellStart"/>
            <w:r w:rsidR="00507A9B" w:rsidRPr="001C68F5">
              <w:rPr>
                <w:rFonts w:ascii="Times New Roman" w:hAnsi="Times New Roman" w:cs="Times New Roman"/>
                <w:iCs/>
                <w:sz w:val="24"/>
                <w:szCs w:val="24"/>
              </w:rPr>
              <w:t>Yunshu</w:t>
            </w:r>
            <w:proofErr w:type="spellEnd"/>
            <w:r w:rsidR="00507A9B" w:rsidRPr="001C68F5">
              <w:rPr>
                <w:rFonts w:ascii="Times New Roman" w:hAnsi="Times New Roman" w:cs="Times New Roman"/>
                <w:iCs/>
                <w:sz w:val="24"/>
                <w:szCs w:val="24"/>
              </w:rPr>
              <w:t xml:space="preserve"> Liu </w:t>
            </w:r>
            <w:r w:rsidR="00C82B2D">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first author of this paper while I </w:t>
            </w:r>
            <w:r w:rsidR="001D1D1E">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second author together with </w:t>
            </w:r>
            <w:proofErr w:type="spellStart"/>
            <w:r w:rsidR="00507A9B" w:rsidRPr="001C68F5">
              <w:rPr>
                <w:rFonts w:ascii="Times New Roman" w:hAnsi="Times New Roman" w:cs="Times New Roman"/>
                <w:iCs/>
                <w:sz w:val="24"/>
                <w:szCs w:val="24"/>
              </w:rPr>
              <w:t>Zhixuan</w:t>
            </w:r>
            <w:proofErr w:type="spellEnd"/>
            <w:r w:rsidR="00507A9B" w:rsidRPr="001C68F5">
              <w:rPr>
                <w:rFonts w:ascii="Times New Roman" w:hAnsi="Times New Roman" w:cs="Times New Roman"/>
                <w:iCs/>
                <w:sz w:val="24"/>
                <w:szCs w:val="24"/>
              </w:rPr>
              <w:t xml:space="preserve"> Fang, Man Hon Cheung, Prof.</w:t>
            </w:r>
            <w:r w:rsidR="00E3008C" w:rsidRPr="001C68F5">
              <w:rPr>
                <w:rFonts w:ascii="Times New Roman" w:hAnsi="Times New Roman" w:cs="Times New Roman"/>
                <w:iCs/>
                <w:sz w:val="24"/>
                <w:szCs w:val="24"/>
              </w:rPr>
              <w:t xml:space="preserve"> </w:t>
            </w:r>
            <w:r w:rsidR="00507A9B" w:rsidRPr="001C68F5">
              <w:rPr>
                <w:rFonts w:ascii="Times New Roman" w:hAnsi="Times New Roman" w:cs="Times New Roman"/>
                <w:iCs/>
                <w:sz w:val="24"/>
                <w:szCs w:val="24"/>
              </w:rPr>
              <w:t xml:space="preserve">Wei Cai, and Prof. </w:t>
            </w:r>
            <w:proofErr w:type="spellStart"/>
            <w:r w:rsidR="00507A9B" w:rsidRPr="001C68F5">
              <w:rPr>
                <w:rFonts w:ascii="Times New Roman" w:hAnsi="Times New Roman" w:cs="Times New Roman"/>
                <w:iCs/>
                <w:sz w:val="24"/>
                <w:szCs w:val="24"/>
              </w:rPr>
              <w:t>Jianwei</w:t>
            </w:r>
            <w:proofErr w:type="spellEnd"/>
            <w:r w:rsidR="00507A9B" w:rsidRPr="001C68F5">
              <w:rPr>
                <w:rFonts w:ascii="Times New Roman" w:hAnsi="Times New Roman" w:cs="Times New Roman"/>
                <w:iCs/>
                <w:sz w:val="24"/>
                <w:szCs w:val="24"/>
              </w:rPr>
              <w:t xml:space="preserve"> Huang as the third, fourth, fifth, and sixth author. </w:t>
            </w:r>
            <w:r w:rsidR="009845D2" w:rsidRPr="001C68F5">
              <w:rPr>
                <w:rFonts w:ascii="Times New Roman" w:hAnsi="Times New Roman" w:cs="Times New Roman"/>
                <w:iCs/>
                <w:sz w:val="24"/>
                <w:szCs w:val="24"/>
              </w:rPr>
              <w:t>Here’s the abstract of the paper which</w:t>
            </w:r>
            <w:r w:rsidR="00834AAF" w:rsidRPr="001C68F5">
              <w:rPr>
                <w:rFonts w:ascii="Times New Roman" w:hAnsi="Times New Roman" w:cs="Times New Roman"/>
                <w:iCs/>
                <w:sz w:val="24"/>
                <w:szCs w:val="24"/>
              </w:rPr>
              <w:t xml:space="preserve"> </w:t>
            </w:r>
            <w:r w:rsidR="003072D6" w:rsidRPr="001C68F5">
              <w:rPr>
                <w:rFonts w:ascii="Times New Roman" w:hAnsi="Times New Roman" w:cs="Times New Roman"/>
                <w:iCs/>
                <w:sz w:val="24"/>
                <w:szCs w:val="24"/>
              </w:rPr>
              <w:t xml:space="preserve">illustrate the </w:t>
            </w:r>
            <w:r w:rsidR="006B7938" w:rsidRPr="001C68F5">
              <w:rPr>
                <w:rFonts w:ascii="Times New Roman" w:hAnsi="Times New Roman" w:cs="Times New Roman"/>
                <w:iCs/>
                <w:sz w:val="24"/>
                <w:szCs w:val="24"/>
              </w:rPr>
              <w:t>topic:</w:t>
            </w:r>
          </w:p>
          <w:p w14:paraId="195B49DB" w14:textId="1565E3C7" w:rsidR="006B7938" w:rsidRPr="00060167" w:rsidRDefault="00591A48" w:rsidP="00060167">
            <w:pPr>
              <w:widowControl/>
              <w:jc w:val="left"/>
              <w:rPr>
                <w:rFonts w:hint="eastAsia"/>
                <w:sz w:val="24"/>
                <w:szCs w:val="24"/>
              </w:rPr>
            </w:pPr>
            <w:r>
              <w:rPr>
                <w:rFonts w:ascii="Times New Roman" w:hAnsi="Times New Roman" w:cs="Times New Roman"/>
                <w:iCs/>
                <w:sz w:val="24"/>
                <w:szCs w:val="24"/>
              </w:rPr>
              <w:t>“</w:t>
            </w:r>
            <w:r w:rsidR="0072209A" w:rsidRPr="001C68F5">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w:t>
            </w:r>
            <w:r w:rsidR="00B10F49">
              <w:rPr>
                <w:rFonts w:ascii="Times New Roman" w:hAnsi="Times New Roman" w:cs="Times New Roman"/>
                <w:color w:val="000000" w:themeColor="text1"/>
                <w:sz w:val="24"/>
                <w:szCs w:val="24"/>
              </w:rPr>
              <w:t>s.”</w:t>
            </w:r>
          </w:p>
        </w:tc>
      </w:tr>
      <w:tr w:rsidR="002464A3" w:rsidRPr="00A140F9" w14:paraId="24623625" w14:textId="77777777" w:rsidTr="00216B41">
        <w:trPr>
          <w:trHeight w:val="2834"/>
        </w:trPr>
        <w:tc>
          <w:tcPr>
            <w:tcW w:w="11199" w:type="dxa"/>
            <w:gridSpan w:val="6"/>
            <w:tcBorders>
              <w:top w:val="single" w:sz="4" w:space="0" w:color="auto"/>
              <w:bottom w:val="single" w:sz="4" w:space="0" w:color="auto"/>
            </w:tcBorders>
          </w:tcPr>
          <w:p w14:paraId="03A9ED22" w14:textId="77777777" w:rsidR="002464A3" w:rsidRDefault="003375D0" w:rsidP="00AA0144">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28FAD40C"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39A587A8"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1E5213D2"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4DCF2652" w14:textId="77777777" w:rsidR="003375D0" w:rsidRDefault="003221B1"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104AF23B" w14:textId="2B6408A1" w:rsidR="002464A3" w:rsidRPr="004628F0" w:rsidRDefault="003221B1" w:rsidP="00AA0144">
            <w:pPr>
              <w:pStyle w:val="a9"/>
              <w:numPr>
                <w:ilvl w:val="0"/>
                <w:numId w:val="5"/>
              </w:numPr>
              <w:spacing w:line="240" w:lineRule="atLeast"/>
              <w:ind w:firstLineChars="0"/>
              <w:rPr>
                <w:rFonts w:ascii="Times New Roman" w:hAnsi="Times New Roman" w:cs="Times New Roman" w:hint="eastAsia"/>
                <w:sz w:val="20"/>
                <w:szCs w:val="20"/>
              </w:rPr>
            </w:pPr>
            <w:r>
              <w:rPr>
                <w:rFonts w:ascii="Times New Roman" w:hAnsi="Times New Roman" w:cs="Times New Roman"/>
                <w:sz w:val="20"/>
                <w:szCs w:val="20"/>
              </w:rPr>
              <w:t>Research plan</w:t>
            </w:r>
          </w:p>
          <w:p w14:paraId="6C164D2C" w14:textId="32D8A757" w:rsidR="00DC5949" w:rsidRPr="0003487D" w:rsidRDefault="00DC5949"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hint="eastAsia"/>
                <w:b/>
                <w:bCs/>
                <w:iCs/>
                <w:sz w:val="24"/>
                <w:szCs w:val="24"/>
              </w:rPr>
              <w:t>B</w:t>
            </w:r>
            <w:r w:rsidRPr="0003487D">
              <w:rPr>
                <w:rFonts w:ascii="Times New Roman" w:hAnsi="Times New Roman" w:cs="Times New Roman"/>
                <w:b/>
                <w:bCs/>
                <w:iCs/>
                <w:sz w:val="24"/>
                <w:szCs w:val="24"/>
              </w:rPr>
              <w:t>rief introduction</w:t>
            </w:r>
          </w:p>
          <w:p w14:paraId="31071FEB" w14:textId="485F05DD" w:rsidR="004628F0" w:rsidRPr="00164630" w:rsidRDefault="002C4991" w:rsidP="00164630">
            <w:pPr>
              <w:pStyle w:val="a9"/>
              <w:spacing w:line="240" w:lineRule="atLeast"/>
              <w:ind w:left="360" w:firstLineChars="0" w:firstLine="0"/>
              <w:rPr>
                <w:rFonts w:ascii="Times New Roman" w:hAnsi="Times New Roman" w:cs="Times New Roman" w:hint="eastAsia"/>
                <w:iCs/>
                <w:sz w:val="24"/>
                <w:szCs w:val="24"/>
              </w:rPr>
            </w:pPr>
            <w:r w:rsidRPr="00B827D0">
              <w:rPr>
                <w:rFonts w:ascii="Times New Roman" w:hAnsi="Times New Roman" w:cs="Times New Roman"/>
                <w:iCs/>
                <w:sz w:val="24"/>
                <w:szCs w:val="24"/>
              </w:rPr>
              <w:t xml:space="preserve">I decide to publish this paper in the conference INFOCOM 2021 this year corporate with Dr.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who is now studying in CUHK </w:t>
            </w:r>
            <w:proofErr w:type="spellStart"/>
            <w:r w:rsidRPr="00B827D0">
              <w:rPr>
                <w:rFonts w:ascii="Times New Roman" w:hAnsi="Times New Roman" w:cs="Times New Roman"/>
                <w:iCs/>
                <w:sz w:val="24"/>
                <w:szCs w:val="24"/>
              </w:rPr>
              <w:t>Shatian</w:t>
            </w:r>
            <w:proofErr w:type="spellEnd"/>
            <w:r w:rsidRPr="00B827D0">
              <w:rPr>
                <w:rFonts w:ascii="Times New Roman" w:hAnsi="Times New Roman" w:cs="Times New Roman"/>
                <w:iCs/>
                <w:sz w:val="24"/>
                <w:szCs w:val="24"/>
              </w:rPr>
              <w:t xml:space="preserve"> Campus.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will be the first author of this paper while I will be the second author together with </w:t>
            </w:r>
            <w:proofErr w:type="spellStart"/>
            <w:r w:rsidRPr="00B827D0">
              <w:rPr>
                <w:rFonts w:ascii="Times New Roman" w:hAnsi="Times New Roman" w:cs="Times New Roman"/>
                <w:iCs/>
                <w:sz w:val="24"/>
                <w:szCs w:val="24"/>
              </w:rPr>
              <w:t>Zhixuan</w:t>
            </w:r>
            <w:proofErr w:type="spellEnd"/>
            <w:r w:rsidRPr="00B827D0">
              <w:rPr>
                <w:rFonts w:ascii="Times New Roman" w:hAnsi="Times New Roman" w:cs="Times New Roman"/>
                <w:iCs/>
                <w:sz w:val="24"/>
                <w:szCs w:val="24"/>
              </w:rPr>
              <w:t xml:space="preserve"> Fang, Man Hon Cheung, Prof. Wei Cai, and Prof. </w:t>
            </w:r>
            <w:proofErr w:type="spellStart"/>
            <w:r w:rsidRPr="00B827D0">
              <w:rPr>
                <w:rFonts w:ascii="Times New Roman" w:hAnsi="Times New Roman" w:cs="Times New Roman"/>
                <w:iCs/>
                <w:sz w:val="24"/>
                <w:szCs w:val="24"/>
              </w:rPr>
              <w:t>Jianwei</w:t>
            </w:r>
            <w:proofErr w:type="spellEnd"/>
            <w:r w:rsidRPr="00B827D0">
              <w:rPr>
                <w:rFonts w:ascii="Times New Roman" w:hAnsi="Times New Roman" w:cs="Times New Roman"/>
                <w:iCs/>
                <w:sz w:val="24"/>
                <w:szCs w:val="24"/>
              </w:rPr>
              <w:t xml:space="preserve"> Huang as the third, fourth, fifth, and sixth author.</w:t>
            </w:r>
            <w:r w:rsidR="0047260F">
              <w:rPr>
                <w:rFonts w:ascii="Times New Roman" w:hAnsi="Times New Roman" w:cs="Times New Roman"/>
                <w:iCs/>
                <w:sz w:val="24"/>
                <w:szCs w:val="24"/>
              </w:rPr>
              <w:t xml:space="preserve"> </w:t>
            </w:r>
            <w:r w:rsidR="00164630" w:rsidRPr="00B827D0">
              <w:rPr>
                <w:rFonts w:ascii="Times New Roman" w:hAnsi="Times New Roman" w:cs="Times New Roman"/>
                <w:color w:val="000000" w:themeColor="text1"/>
                <w:sz w:val="24"/>
                <w:szCs w:val="24"/>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14:paraId="5DC3FBE7" w14:textId="1D6233C1" w:rsidR="00F90FBB" w:rsidRDefault="00F90FBB"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b/>
                <w:bCs/>
                <w:iCs/>
                <w:sz w:val="24"/>
                <w:szCs w:val="24"/>
              </w:rPr>
              <w:t>Motivation</w:t>
            </w:r>
          </w:p>
          <w:p w14:paraId="5651A94A" w14:textId="77777777" w:rsidR="009C4FFE" w:rsidRDefault="005D08BB" w:rsidP="009C4FFE">
            <w:pPr>
              <w:pStyle w:val="a9"/>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With the booming of cryptocurrencies, its underlying blockchain protocol imposes</w:t>
            </w:r>
            <w:r w:rsidR="00FB70F8">
              <w:rPr>
                <w:rFonts w:ascii="Times New Roman" w:hAnsi="Times New Roman" w:cs="Times New Roman"/>
                <w:iCs/>
                <w:sz w:val="24"/>
                <w:szCs w:val="24"/>
              </w:rPr>
              <w:t xml:space="preserve"> significant and </w:t>
            </w:r>
            <w:proofErr w:type="gramStart"/>
            <w:r w:rsidR="00FB70F8">
              <w:rPr>
                <w:rFonts w:ascii="Times New Roman" w:hAnsi="Times New Roman" w:cs="Times New Roman"/>
                <w:iCs/>
                <w:sz w:val="24"/>
                <w:szCs w:val="24"/>
              </w:rPr>
              <w:t>fast growing</w:t>
            </w:r>
            <w:proofErr w:type="gramEnd"/>
            <w:r w:rsidR="00FB70F8">
              <w:rPr>
                <w:rFonts w:ascii="Times New Roman" w:hAnsi="Times New Roman" w:cs="Times New Roman"/>
                <w:iCs/>
                <w:sz w:val="24"/>
                <w:szCs w:val="24"/>
              </w:rPr>
              <w:t xml:space="preserve">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w:t>
            </w:r>
            <w:proofErr w:type="gramStart"/>
            <w:r w:rsidR="00FB70F8">
              <w:rPr>
                <w:rFonts w:ascii="Times New Roman" w:hAnsi="Times New Roman" w:cs="Times New Roman"/>
                <w:iCs/>
                <w:sz w:val="24"/>
                <w:szCs w:val="24"/>
              </w:rPr>
              <w:t>solid state</w:t>
            </w:r>
            <w:proofErr w:type="gramEnd"/>
            <w:r w:rsidR="00FB70F8">
              <w:rPr>
                <w:rFonts w:ascii="Times New Roman" w:hAnsi="Times New Roman" w:cs="Times New Roman"/>
                <w:iCs/>
                <w:sz w:val="24"/>
                <w:szCs w:val="24"/>
              </w:rPr>
              <w:t xml:space="preserve"> hardware.</w:t>
            </w:r>
          </w:p>
          <w:p w14:paraId="5035AFC4" w14:textId="77777777" w:rsidR="009C4FFE" w:rsidRDefault="00FB70F8" w:rsidP="009C4FFE">
            <w:pPr>
              <w:pStyle w:val="a9"/>
              <w:spacing w:line="240" w:lineRule="atLeast"/>
              <w:ind w:left="360" w:firstLineChars="0" w:firstLine="0"/>
              <w:rPr>
                <w:rFonts w:ascii="NimbusRomNo9L" w:hAnsi="NimbusRomNo9L"/>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 xml:space="preserve">espite transactions take up the majority of blockchain data, their fees are often insufficient </w:t>
            </w:r>
            <w:r w:rsidR="00C30686">
              <w:rPr>
                <w:rFonts w:ascii="Times New Roman" w:hAnsi="Times New Roman" w:cs="Times New Roman"/>
                <w:iCs/>
                <w:sz w:val="24"/>
                <w:szCs w:val="24"/>
              </w:rPr>
              <w:t xml:space="preserve">to cover their storage costs. </w:t>
            </w:r>
            <w:r w:rsidR="00C30686" w:rsidRPr="00C30686">
              <w:rPr>
                <w:rFonts w:ascii="NimbusRomNo9L" w:hAnsi="NimbusRomNo9L"/>
                <w:sz w:val="24"/>
                <w:szCs w:val="24"/>
              </w:rPr>
              <w:t xml:space="preserve">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w:t>
            </w:r>
            <w:r w:rsidR="00C30686" w:rsidRPr="009C4FFE">
              <w:rPr>
                <w:rFonts w:ascii="NimbusRomNo9L" w:hAnsi="NimbusRomNo9L"/>
                <w:sz w:val="24"/>
                <w:szCs w:val="24"/>
              </w:rPr>
              <w:t>recorded in the blockchain. For example, almost all early-stage transactions are zero-fee in Bitcoin</w:t>
            </w:r>
            <w:r w:rsidR="00F2666C" w:rsidRPr="009C4FFE">
              <w:rPr>
                <w:rFonts w:ascii="NimbusRomNo9L" w:hAnsi="NimbusRomNo9L"/>
                <w:sz w:val="24"/>
                <w:szCs w:val="24"/>
              </w:rPr>
              <w:t>.</w:t>
            </w:r>
          </w:p>
          <w:p w14:paraId="7B63BE70" w14:textId="77777777" w:rsidR="00BE5C6F" w:rsidRDefault="009C4FFE" w:rsidP="009C4FFE">
            <w:pPr>
              <w:pStyle w:val="a9"/>
              <w:spacing w:line="240" w:lineRule="atLeast"/>
              <w:ind w:left="360" w:firstLineChars="0" w:firstLine="0"/>
              <w:rPr>
                <w:rFonts w:ascii="NimbusRomNo9L" w:hAnsi="NimbusRomNo9L"/>
                <w:sz w:val="24"/>
                <w:szCs w:val="24"/>
              </w:rPr>
            </w:pPr>
            <w:r w:rsidRPr="009C4FFE">
              <w:rPr>
                <w:rFonts w:ascii="NimbusRomNo9L" w:hAnsi="NimbusRomNo9L"/>
                <w:sz w:val="24"/>
                <w:szCs w:val="24"/>
              </w:rPr>
              <w:t xml:space="preserve">With insufficient transaction fees and huge storage costs, miners will have less incentives to stay in the system, </w:t>
            </w:r>
            <w:proofErr w:type="spellStart"/>
            <w:r w:rsidRPr="009C4FFE">
              <w:rPr>
                <w:rFonts w:ascii="NimbusRomNo9L" w:hAnsi="NimbusRomNo9L"/>
                <w:sz w:val="24"/>
                <w:szCs w:val="24"/>
              </w:rPr>
              <w:t>jeop</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ardizing</w:t>
            </w:r>
            <w:proofErr w:type="spellEnd"/>
            <w:r w:rsidRPr="009C4FFE">
              <w:rPr>
                <w:rFonts w:ascii="NimbusRomNo9L" w:hAnsi="NimbusRomNo9L"/>
                <w:sz w:val="24"/>
                <w:szCs w:val="24"/>
              </w:rPr>
              <w:t xml:space="preserve">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w:t>
            </w:r>
            <w:r w:rsidR="0084248B">
              <w:rPr>
                <w:rFonts w:ascii="NimbusRomNo9L" w:hAnsi="NimbusRomNo9L"/>
                <w:sz w:val="24"/>
                <w:szCs w:val="24"/>
              </w:rPr>
              <w:t>.</w:t>
            </w:r>
            <w:r w:rsidRPr="009C4FFE">
              <w:rPr>
                <w:rFonts w:ascii="NimbusRomNo9L" w:hAnsi="NimbusRomNo9L"/>
                <w:sz w:val="24"/>
                <w:szCs w:val="24"/>
              </w:rPr>
              <w:t xml:space="preserve"> To maintain a healthy </w:t>
            </w:r>
            <w:proofErr w:type="spellStart"/>
            <w:r w:rsidRPr="009C4FFE">
              <w:rPr>
                <w:rFonts w:ascii="NimbusRomNo9L" w:hAnsi="NimbusRomNo9L"/>
                <w:sz w:val="24"/>
                <w:szCs w:val="24"/>
              </w:rPr>
              <w:t>decen</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tralized</w:t>
            </w:r>
            <w:proofErr w:type="spellEnd"/>
            <w:r w:rsidRPr="009C4FFE">
              <w:rPr>
                <w:rFonts w:ascii="NimbusRomNo9L" w:hAnsi="NimbusRomNo9L"/>
                <w:sz w:val="24"/>
                <w:szCs w:val="24"/>
              </w:rPr>
              <w:t xml:space="preserve"> ecosystem, it is critically important to design a proper mechanism to motivate the users contribute enough transaction fees for miners’ storage costs. </w:t>
            </w:r>
          </w:p>
          <w:p w14:paraId="27DF3E35" w14:textId="77777777" w:rsidR="002E679B" w:rsidRDefault="009C4FFE" w:rsidP="009C4FFE">
            <w:pPr>
              <w:pStyle w:val="a9"/>
              <w:spacing w:line="240" w:lineRule="atLeast"/>
              <w:ind w:left="360" w:firstLineChars="0" w:firstLine="0"/>
              <w:rPr>
                <w:rFonts w:ascii="NimbusRomNo9L" w:hAnsi="NimbusRomNo9L"/>
                <w:sz w:val="24"/>
                <w:szCs w:val="24"/>
              </w:rPr>
            </w:pPr>
            <w:r w:rsidRPr="009C4FFE">
              <w:rPr>
                <w:rFonts w:ascii="NimbusRomNo9L" w:hAnsi="NimbusRomNo9L"/>
                <w:sz w:val="24"/>
                <w:szCs w:val="24"/>
              </w:rPr>
              <w:t xml:space="preserve">A key reason for the transaction fee to be sufficient is that it is often determined by the user to shorten his transaction wait- </w:t>
            </w:r>
            <w:proofErr w:type="spellStart"/>
            <w:r w:rsidRPr="009C4FFE">
              <w:rPr>
                <w:rFonts w:ascii="NimbusRomNo9L" w:hAnsi="NimbusRomNo9L"/>
                <w:sz w:val="24"/>
                <w:szCs w:val="24"/>
              </w:rPr>
              <w:t>ing</w:t>
            </w:r>
            <w:proofErr w:type="spellEnd"/>
            <w:r w:rsidRPr="009C4FFE">
              <w:rPr>
                <w:rFonts w:ascii="NimbusRomNo9L" w:hAnsi="NimbusRomNo9L"/>
                <w:sz w:val="24"/>
                <w:szCs w:val="24"/>
              </w:rPr>
              <w:t xml:space="preserve"> time, instead of compensating the storage cost (e.g. Bitcoin and Ethereum </w:t>
            </w:r>
            <w:proofErr w:type="gramStart"/>
            <w:r w:rsidRPr="009C4FFE">
              <w:rPr>
                <w:rFonts w:ascii="NimbusRomNo9L" w:hAnsi="NimbusRomNo9L"/>
                <w:sz w:val="24"/>
                <w:szCs w:val="24"/>
              </w:rPr>
              <w:t>wallets )</w:t>
            </w:r>
            <w:proofErr w:type="gramEnd"/>
            <w:r w:rsidRPr="009C4FFE">
              <w:rPr>
                <w:rFonts w:ascii="NimbusRomNo9L" w:hAnsi="NimbusRomNo9L"/>
                <w:sz w:val="24"/>
                <w:szCs w:val="24"/>
              </w:rPr>
              <w:t xml:space="preserve">.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14:paraId="265AB785" w14:textId="77E1AE0E" w:rsidR="009C4FFE" w:rsidRPr="009C4FFE"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14:paraId="0B847C86" w14:textId="77777777" w:rsidR="00462EFA" w:rsidRPr="00462EFA" w:rsidRDefault="006E1ABD" w:rsidP="00697C06">
            <w:pPr>
              <w:pStyle w:val="a9"/>
              <w:numPr>
                <w:ilvl w:val="0"/>
                <w:numId w:val="6"/>
              </w:numPr>
              <w:spacing w:line="240" w:lineRule="atLeast"/>
              <w:ind w:firstLineChars="0"/>
              <w:rPr>
                <w:rFonts w:ascii="Times New Roman" w:hAnsi="Times New Roman" w:cs="Times New Roman"/>
                <w:color w:val="000000" w:themeColor="text1"/>
                <w:sz w:val="24"/>
                <w:szCs w:val="24"/>
              </w:rPr>
            </w:pPr>
            <w:r w:rsidRPr="005279B2">
              <w:rPr>
                <w:rFonts w:ascii="Times New Roman" w:hAnsi="Times New Roman" w:cs="Times New Roman" w:hint="eastAsia"/>
                <w:b/>
                <w:bCs/>
                <w:iCs/>
                <w:sz w:val="24"/>
                <w:szCs w:val="24"/>
              </w:rPr>
              <w:t>E</w:t>
            </w:r>
            <w:r w:rsidRPr="005279B2">
              <w:rPr>
                <w:rFonts w:ascii="Times New Roman" w:hAnsi="Times New Roman" w:cs="Times New Roman"/>
                <w:b/>
                <w:bCs/>
                <w:iCs/>
                <w:sz w:val="24"/>
                <w:szCs w:val="24"/>
              </w:rPr>
              <w:t>xpected contribution</w:t>
            </w:r>
          </w:p>
          <w:p w14:paraId="52939701" w14:textId="01649A6A" w:rsidR="00697C06" w:rsidRPr="00462EFA" w:rsidRDefault="00697C06" w:rsidP="00926BF3">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0314EA0B" w14:textId="78702883"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lastRenderedPageBreak/>
              <w:t xml:space="preserve">In Stage I (the transaction time limit optimization stage), the blockchain protocol designer determines the transaction waiting time limit to maximize the social welfare and alleviate insufficient-fee issue. </w:t>
            </w:r>
          </w:p>
          <w:p w14:paraId="546351F4" w14:textId="77777777"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42C2223" w14:textId="77777777" w:rsid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02A6C37" w14:textId="70C82F48" w:rsidR="00F3062F" w:rsidRPr="00F3062F" w:rsidRDefault="00697C06" w:rsidP="0034419B">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00F3062F" w:rsidRPr="00F3062F">
              <w:rPr>
                <w:rFonts w:ascii="Times New Roman" w:hAnsi="Times New Roman" w:cs="Times New Roman"/>
              </w:rPr>
              <w:t>The main contributions of this paper are as follows.</w:t>
            </w:r>
          </w:p>
          <w:p w14:paraId="16864FC7"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 xml:space="preserve">We propose a model for blockchain protocol designer to characterize how trans- action waiting time limit impacts the users and </w:t>
            </w:r>
            <w:proofErr w:type="gramStart"/>
            <w:r w:rsidRPr="00F3062F">
              <w:rPr>
                <w:rFonts w:ascii="Times New Roman" w:hAnsi="Times New Roman" w:cs="Times New Roman"/>
              </w:rPr>
              <w:t>miners</w:t>
            </w:r>
            <w:proofErr w:type="gramEnd"/>
            <w:r w:rsidRPr="00F3062F">
              <w:rPr>
                <w:rFonts w:ascii="Times New Roman" w:hAnsi="Times New Roman" w:cs="Times New Roman"/>
              </w:rPr>
              <w:t xml:space="preserve"> decisions, which applies to many current systems such as Bitcoin, Ethereum, and Litecoin. </w:t>
            </w:r>
          </w:p>
          <w:p w14:paraId="39AF37F2"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59B842C4" w14:textId="674A70AF" w:rsidR="00697C06" w:rsidRPr="00342CB3" w:rsidRDefault="00F3062F" w:rsidP="00342CB3">
            <w:pPr>
              <w:pStyle w:val="ab"/>
              <w:numPr>
                <w:ilvl w:val="1"/>
                <w:numId w:val="10"/>
              </w:numPr>
              <w:rPr>
                <w:rFonts w:ascii="Times New Roman" w:hAnsi="Times New Roman" w:cs="Times New Roman" w:hint="eastAsia"/>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3E806BE0" w14:textId="6EDA8B88" w:rsidR="00CE35FA" w:rsidRPr="00247995" w:rsidRDefault="00CE35FA" w:rsidP="00247995">
            <w:pPr>
              <w:pStyle w:val="a9"/>
              <w:numPr>
                <w:ilvl w:val="0"/>
                <w:numId w:val="6"/>
              </w:numPr>
              <w:spacing w:line="240" w:lineRule="atLeast"/>
              <w:ind w:firstLineChars="0"/>
              <w:rPr>
                <w:rFonts w:ascii="Times New Roman" w:hAnsi="Times New Roman" w:cs="Times New Roman" w:hint="eastAsia"/>
                <w:b/>
                <w:bCs/>
                <w:sz w:val="24"/>
                <w:szCs w:val="24"/>
              </w:rPr>
            </w:pPr>
            <w:r w:rsidRPr="00CE35FA">
              <w:rPr>
                <w:rFonts w:ascii="Times New Roman" w:hAnsi="Times New Roman" w:cs="Times New Roman" w:hint="eastAsia"/>
                <w:b/>
                <w:bCs/>
                <w:iCs/>
                <w:sz w:val="24"/>
                <w:szCs w:val="24"/>
              </w:rPr>
              <w:t>R</w:t>
            </w:r>
            <w:r w:rsidRPr="00CE35FA">
              <w:rPr>
                <w:rFonts w:ascii="Times New Roman" w:hAnsi="Times New Roman" w:cs="Times New Roman"/>
                <w:b/>
                <w:bCs/>
                <w:iCs/>
                <w:sz w:val="24"/>
                <w:szCs w:val="24"/>
              </w:rPr>
              <w:t>esearch Methodology</w:t>
            </w:r>
            <w:r w:rsidR="00247995">
              <w:rPr>
                <w:rFonts w:ascii="Times New Roman" w:hAnsi="Times New Roman" w:cs="Times New Roman"/>
                <w:b/>
                <w:bCs/>
                <w:iCs/>
                <w:sz w:val="24"/>
                <w:szCs w:val="24"/>
              </w:rPr>
              <w:t xml:space="preserve"> &amp; </w:t>
            </w:r>
            <w:r w:rsidR="00247995" w:rsidRPr="00F359F4">
              <w:rPr>
                <w:rFonts w:ascii="Times New Roman" w:hAnsi="Times New Roman" w:cs="Times New Roman" w:hint="eastAsia"/>
                <w:b/>
                <w:bCs/>
                <w:sz w:val="24"/>
                <w:szCs w:val="24"/>
              </w:rPr>
              <w:t>R</w:t>
            </w:r>
            <w:r w:rsidR="00247995" w:rsidRPr="00F359F4">
              <w:rPr>
                <w:rFonts w:ascii="Times New Roman" w:hAnsi="Times New Roman" w:cs="Times New Roman"/>
                <w:b/>
                <w:bCs/>
                <w:sz w:val="24"/>
                <w:szCs w:val="24"/>
              </w:rPr>
              <w:t>esearch plan</w:t>
            </w:r>
          </w:p>
          <w:p w14:paraId="76AF9B82" w14:textId="7355D2AF" w:rsidR="00CE6F87" w:rsidRPr="00CE6F87" w:rsidRDefault="00CE6F87" w:rsidP="00CE35FA">
            <w:pPr>
              <w:pStyle w:val="a9"/>
              <w:spacing w:line="240" w:lineRule="atLeast"/>
              <w:ind w:left="360" w:firstLineChars="0" w:firstLine="0"/>
              <w:rPr>
                <w:rFonts w:ascii="Times New Roman" w:hAnsi="Times New Roman" w:cs="Times New Roman" w:hint="eastAsia"/>
                <w:iCs/>
                <w:sz w:val="24"/>
                <w:szCs w:val="24"/>
              </w:rPr>
            </w:pPr>
            <w:r w:rsidRPr="00B827D0">
              <w:rPr>
                <w:rFonts w:ascii="Times New Roman" w:hAnsi="Times New Roman" w:cs="Times New Roman"/>
                <w:color w:val="000000" w:themeColor="text1"/>
                <w:sz w:val="24"/>
                <w:szCs w:val="24"/>
              </w:rPr>
              <w:t>We implement a blockchain protocol</w:t>
            </w:r>
            <w:r w:rsidR="00826C1E">
              <w:rPr>
                <w:rFonts w:ascii="Times New Roman" w:hAnsi="Times New Roman" w:cs="Times New Roman"/>
                <w:color w:val="000000" w:themeColor="text1"/>
                <w:sz w:val="24"/>
                <w:szCs w:val="24"/>
              </w:rPr>
              <w:t xml:space="preserve"> as well as experiment study in which</w:t>
            </w:r>
            <w:r w:rsidRPr="00B827D0">
              <w:rPr>
                <w:rFonts w:ascii="Times New Roman" w:hAnsi="Times New Roman" w:cs="Times New Roman"/>
                <w:color w:val="000000" w:themeColor="text1"/>
                <w:sz w:val="24"/>
                <w:szCs w:val="24"/>
              </w:rPr>
              <w:t xml:space="preserve"> deploy 114 nodes</w:t>
            </w:r>
            <w:r w:rsidR="00826C1E">
              <w:rPr>
                <w:rFonts w:ascii="Times New Roman" w:hAnsi="Times New Roman" w:cs="Times New Roman"/>
                <w:color w:val="000000" w:themeColor="text1"/>
                <w:sz w:val="24"/>
                <w:szCs w:val="24"/>
              </w:rPr>
              <w:t xml:space="preserve"> on the cloud</w:t>
            </w:r>
            <w:r w:rsidRPr="00B827D0">
              <w:rPr>
                <w:rFonts w:ascii="Times New Roman" w:hAnsi="Times New Roman" w:cs="Times New Roman"/>
                <w:color w:val="000000" w:themeColor="text1"/>
                <w:sz w:val="24"/>
                <w:szCs w:val="24"/>
              </w:rPr>
              <w:t>. The experiments show when users greedily update their transaction fees based on their payoffs, the average fees converge to the analytical results.</w:t>
            </w:r>
          </w:p>
          <w:p w14:paraId="263B7E5A" w14:textId="6987369F" w:rsidR="002464A3" w:rsidRDefault="0097483C" w:rsidP="00011536">
            <w:pPr>
              <w:pStyle w:val="a9"/>
              <w:spacing w:line="240" w:lineRule="atLeast"/>
              <w:ind w:left="3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4628F0" w:rsidRPr="00CE6F87">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rPr>
              <w:t xml:space="preserve">will </w:t>
            </w:r>
            <w:r w:rsidR="004628F0" w:rsidRPr="00CE6F87">
              <w:rPr>
                <w:rFonts w:ascii="Times New Roman" w:hAnsi="Times New Roman" w:cs="Times New Roman"/>
                <w:color w:val="000000" w:themeColor="text1"/>
                <w:sz w:val="24"/>
                <w:szCs w:val="24"/>
              </w:rPr>
              <w:t xml:space="preserve">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show that our scheme may increase the social welfare for delay-sensitive applications. </w:t>
            </w:r>
          </w:p>
          <w:p w14:paraId="03476EE5" w14:textId="77777777" w:rsidR="00C34C00" w:rsidRDefault="00C34C00" w:rsidP="00011536">
            <w:pPr>
              <w:pStyle w:val="a9"/>
              <w:spacing w:line="240" w:lineRule="atLeast"/>
              <w:ind w:left="360" w:firstLineChars="0" w:firstLine="0"/>
              <w:rPr>
                <w:rFonts w:ascii="Times New Roman" w:hAnsi="Times New Roman" w:cs="Times New Roman"/>
                <w:color w:val="000000" w:themeColor="text1"/>
                <w:sz w:val="24"/>
                <w:szCs w:val="24"/>
              </w:rPr>
            </w:pPr>
          </w:p>
          <w:p w14:paraId="4AAAA0E7" w14:textId="6B70EF32" w:rsidR="007E5D3E" w:rsidRPr="00CE6F87" w:rsidRDefault="007E5D3E" w:rsidP="00011536">
            <w:pPr>
              <w:pStyle w:val="a9"/>
              <w:spacing w:line="240" w:lineRule="atLeast"/>
              <w:ind w:left="360" w:firstLineChars="0" w:firstLine="0"/>
              <w:rPr>
                <w:rFonts w:ascii="Times New Roman" w:hAnsi="Times New Roman" w:cs="Times New Roman"/>
                <w:sz w:val="20"/>
                <w:szCs w:val="20"/>
              </w:rPr>
            </w:pPr>
            <w:r>
              <w:rPr>
                <w:rFonts w:ascii="Times New Roman" w:hAnsi="Times New Roman" w:cs="Times New Roman" w:hint="eastAsia"/>
                <w:color w:val="000000" w:themeColor="text1"/>
                <w:sz w:val="24"/>
                <w:szCs w:val="24"/>
              </w:rPr>
              <w:t>J</w:t>
            </w:r>
            <w:r>
              <w:rPr>
                <w:rFonts w:ascii="Times New Roman" w:hAnsi="Times New Roman" w:cs="Times New Roman"/>
                <w:color w:val="000000" w:themeColor="text1"/>
                <w:sz w:val="24"/>
                <w:szCs w:val="24"/>
              </w:rPr>
              <w:t>ournal publication in INFOCOM 2021</w:t>
            </w:r>
          </w:p>
          <w:p w14:paraId="536B1005" w14:textId="77777777" w:rsidR="002464A3" w:rsidRDefault="002464A3" w:rsidP="00AA0144">
            <w:pPr>
              <w:spacing w:line="240" w:lineRule="atLeast"/>
              <w:rPr>
                <w:rFonts w:ascii="Times New Roman" w:hAnsi="Times New Roman" w:cs="Times New Roman"/>
                <w:sz w:val="20"/>
                <w:szCs w:val="20"/>
              </w:rPr>
            </w:pPr>
          </w:p>
          <w:p w14:paraId="4D527B0A" w14:textId="77777777" w:rsidR="002464A3" w:rsidRDefault="002464A3" w:rsidP="00AA0144">
            <w:pPr>
              <w:spacing w:line="240" w:lineRule="atLeast"/>
              <w:rPr>
                <w:rFonts w:ascii="Times New Roman" w:hAnsi="Times New Roman" w:cs="Times New Roman"/>
                <w:sz w:val="20"/>
                <w:szCs w:val="20"/>
              </w:rPr>
            </w:pPr>
          </w:p>
          <w:p w14:paraId="704705B2" w14:textId="77777777" w:rsidR="00D53302" w:rsidRPr="003F1DD9" w:rsidRDefault="00D53302" w:rsidP="00AA0144">
            <w:pPr>
              <w:spacing w:line="240" w:lineRule="atLeast"/>
              <w:rPr>
                <w:rFonts w:ascii="Times New Roman" w:hAnsi="Times New Roman" w:cs="Times New Roman"/>
                <w:sz w:val="20"/>
                <w:szCs w:val="20"/>
              </w:rPr>
            </w:pPr>
          </w:p>
          <w:p w14:paraId="6FB28069" w14:textId="77777777" w:rsidR="00D53302" w:rsidRDefault="00D53302" w:rsidP="00AA0144">
            <w:pPr>
              <w:spacing w:line="240" w:lineRule="atLeast"/>
              <w:rPr>
                <w:rFonts w:ascii="Times New Roman" w:hAnsi="Times New Roman" w:cs="Times New Roman"/>
                <w:sz w:val="20"/>
                <w:szCs w:val="20"/>
              </w:rPr>
            </w:pPr>
          </w:p>
          <w:p w14:paraId="2DF53B00" w14:textId="77777777" w:rsidR="00D53302" w:rsidRDefault="00D53302" w:rsidP="00AA0144">
            <w:pPr>
              <w:spacing w:line="240" w:lineRule="atLeast"/>
              <w:rPr>
                <w:rFonts w:ascii="Times New Roman" w:hAnsi="Times New Roman" w:cs="Times New Roman"/>
                <w:sz w:val="20"/>
                <w:szCs w:val="20"/>
              </w:rPr>
            </w:pPr>
          </w:p>
          <w:p w14:paraId="33E53668" w14:textId="77777777" w:rsidR="00D53302" w:rsidRDefault="00D53302" w:rsidP="00AA0144">
            <w:pPr>
              <w:spacing w:line="240" w:lineRule="atLeast"/>
              <w:rPr>
                <w:rFonts w:ascii="Times New Roman" w:hAnsi="Times New Roman" w:cs="Times New Roman"/>
                <w:sz w:val="20"/>
                <w:szCs w:val="20"/>
              </w:rPr>
            </w:pPr>
          </w:p>
          <w:p w14:paraId="7B651197" w14:textId="77777777" w:rsidR="00D53302" w:rsidRDefault="00D53302" w:rsidP="00AA0144">
            <w:pPr>
              <w:spacing w:line="240" w:lineRule="atLeast"/>
              <w:rPr>
                <w:rFonts w:ascii="Times New Roman" w:hAnsi="Times New Roman" w:cs="Times New Roman"/>
                <w:sz w:val="20"/>
                <w:szCs w:val="20"/>
              </w:rPr>
            </w:pPr>
          </w:p>
          <w:p w14:paraId="6F60B794" w14:textId="77777777" w:rsidR="002464A3" w:rsidRDefault="002464A3" w:rsidP="00AA0144">
            <w:pPr>
              <w:spacing w:line="240" w:lineRule="atLeast"/>
              <w:rPr>
                <w:rFonts w:ascii="Times New Roman" w:hAnsi="Times New Roman" w:cs="Times New Roman"/>
                <w:sz w:val="20"/>
                <w:szCs w:val="20"/>
              </w:rPr>
            </w:pPr>
          </w:p>
          <w:p w14:paraId="6C6F8DFE" w14:textId="77777777" w:rsidR="002464A3" w:rsidRDefault="002464A3" w:rsidP="00AA0144">
            <w:pPr>
              <w:spacing w:line="240" w:lineRule="atLeast"/>
              <w:rPr>
                <w:rFonts w:ascii="Times New Roman" w:hAnsi="Times New Roman" w:cs="Times New Roman"/>
                <w:sz w:val="20"/>
                <w:szCs w:val="20"/>
              </w:rPr>
            </w:pPr>
          </w:p>
          <w:p w14:paraId="0EA73267" w14:textId="77777777" w:rsidR="00D53302" w:rsidRDefault="00D53302" w:rsidP="00AA0144">
            <w:pPr>
              <w:spacing w:line="240" w:lineRule="atLeast"/>
              <w:rPr>
                <w:rFonts w:ascii="Times New Roman" w:hAnsi="Times New Roman" w:cs="Times New Roman"/>
                <w:sz w:val="20"/>
                <w:szCs w:val="20"/>
              </w:rPr>
            </w:pPr>
          </w:p>
          <w:p w14:paraId="3F4546E6" w14:textId="77777777" w:rsidR="00D53302" w:rsidRDefault="00D53302" w:rsidP="00AA0144">
            <w:pPr>
              <w:spacing w:line="240" w:lineRule="atLeast"/>
              <w:rPr>
                <w:rFonts w:ascii="Times New Roman" w:hAnsi="Times New Roman" w:cs="Times New Roman"/>
                <w:sz w:val="20"/>
                <w:szCs w:val="20"/>
              </w:rPr>
            </w:pPr>
          </w:p>
          <w:p w14:paraId="5FBDC935" w14:textId="77777777" w:rsidR="002464A3" w:rsidRDefault="002464A3" w:rsidP="00AA0144">
            <w:pPr>
              <w:spacing w:line="240" w:lineRule="atLeast"/>
              <w:rPr>
                <w:rFonts w:ascii="Times New Roman" w:hAnsi="Times New Roman" w:cs="Times New Roman"/>
                <w:sz w:val="20"/>
                <w:szCs w:val="20"/>
              </w:rPr>
            </w:pPr>
          </w:p>
          <w:p w14:paraId="0EDCE66D" w14:textId="77777777" w:rsidR="00D53302" w:rsidRDefault="00D53302" w:rsidP="00AA0144">
            <w:pPr>
              <w:spacing w:line="240" w:lineRule="atLeast"/>
              <w:rPr>
                <w:rFonts w:ascii="Times New Roman" w:hAnsi="Times New Roman" w:cs="Times New Roman"/>
                <w:sz w:val="20"/>
                <w:szCs w:val="20"/>
              </w:rPr>
            </w:pPr>
          </w:p>
          <w:p w14:paraId="4B8093DA" w14:textId="77777777" w:rsidR="00D53302" w:rsidRDefault="00D53302" w:rsidP="00AA0144">
            <w:pPr>
              <w:spacing w:line="240" w:lineRule="atLeast"/>
              <w:rPr>
                <w:rFonts w:ascii="Times New Roman" w:hAnsi="Times New Roman" w:cs="Times New Roman"/>
                <w:sz w:val="20"/>
                <w:szCs w:val="20"/>
              </w:rPr>
            </w:pPr>
          </w:p>
          <w:p w14:paraId="1EB4EB23" w14:textId="77777777" w:rsidR="00D53302" w:rsidRDefault="00D53302" w:rsidP="00AA0144">
            <w:pPr>
              <w:spacing w:line="240" w:lineRule="atLeast"/>
              <w:rPr>
                <w:rFonts w:ascii="Times New Roman" w:hAnsi="Times New Roman" w:cs="Times New Roman"/>
                <w:sz w:val="20"/>
                <w:szCs w:val="20"/>
              </w:rPr>
            </w:pPr>
          </w:p>
          <w:p w14:paraId="1DAD687F" w14:textId="77777777" w:rsidR="00D53302" w:rsidRDefault="00D53302" w:rsidP="00AA0144">
            <w:pPr>
              <w:spacing w:line="240" w:lineRule="atLeast"/>
              <w:rPr>
                <w:rFonts w:ascii="Times New Roman" w:hAnsi="Times New Roman" w:cs="Times New Roman"/>
                <w:sz w:val="20"/>
                <w:szCs w:val="20"/>
              </w:rPr>
            </w:pPr>
          </w:p>
          <w:p w14:paraId="208E8E41" w14:textId="77777777" w:rsidR="00D53302" w:rsidRDefault="00D53302" w:rsidP="00AA0144">
            <w:pPr>
              <w:spacing w:line="240" w:lineRule="atLeast"/>
              <w:rPr>
                <w:rFonts w:ascii="Times New Roman" w:hAnsi="Times New Roman" w:cs="Times New Roman"/>
                <w:sz w:val="20"/>
                <w:szCs w:val="20"/>
              </w:rPr>
            </w:pPr>
          </w:p>
          <w:p w14:paraId="17F41D58" w14:textId="77777777" w:rsidR="00D53302" w:rsidRDefault="00D53302" w:rsidP="00AA0144">
            <w:pPr>
              <w:spacing w:line="240" w:lineRule="atLeast"/>
              <w:rPr>
                <w:rFonts w:ascii="Times New Roman" w:hAnsi="Times New Roman" w:cs="Times New Roman"/>
                <w:sz w:val="20"/>
                <w:szCs w:val="20"/>
              </w:rPr>
            </w:pPr>
          </w:p>
          <w:p w14:paraId="0B16889F" w14:textId="77777777" w:rsidR="00D53302" w:rsidRDefault="00D53302" w:rsidP="00AA0144">
            <w:pPr>
              <w:spacing w:line="240" w:lineRule="atLeast"/>
              <w:rPr>
                <w:rFonts w:ascii="Times New Roman" w:hAnsi="Times New Roman" w:cs="Times New Roman"/>
                <w:sz w:val="20"/>
                <w:szCs w:val="20"/>
              </w:rPr>
            </w:pPr>
          </w:p>
          <w:p w14:paraId="7A83F275" w14:textId="77777777" w:rsidR="002464A3" w:rsidRDefault="002464A3" w:rsidP="00AA0144">
            <w:pPr>
              <w:spacing w:line="240" w:lineRule="atLeast"/>
              <w:rPr>
                <w:rFonts w:ascii="Times New Roman" w:hAnsi="Times New Roman" w:cs="Times New Roman"/>
                <w:sz w:val="20"/>
                <w:szCs w:val="20"/>
              </w:rPr>
            </w:pPr>
          </w:p>
          <w:p w14:paraId="32F96346" w14:textId="77777777" w:rsidR="002464A3" w:rsidRDefault="002464A3" w:rsidP="00AA0144">
            <w:pPr>
              <w:spacing w:line="240" w:lineRule="atLeast"/>
              <w:rPr>
                <w:rFonts w:ascii="Times New Roman" w:hAnsi="Times New Roman" w:cs="Times New Roman"/>
                <w:sz w:val="20"/>
                <w:szCs w:val="20"/>
              </w:rPr>
            </w:pPr>
          </w:p>
        </w:tc>
      </w:tr>
      <w:tr w:rsidR="00DF5498" w:rsidRPr="00A140F9" w14:paraId="2DC47ADC" w14:textId="77777777" w:rsidTr="002826B3">
        <w:trPr>
          <w:trHeight w:val="424"/>
        </w:trPr>
        <w:tc>
          <w:tcPr>
            <w:tcW w:w="1843" w:type="dxa"/>
            <w:tcBorders>
              <w:top w:val="single" w:sz="4" w:space="0" w:color="auto"/>
              <w:bottom w:val="single" w:sz="4" w:space="0" w:color="auto"/>
              <w:right w:val="single" w:sz="4" w:space="0" w:color="auto"/>
            </w:tcBorders>
          </w:tcPr>
          <w:p w14:paraId="66C3E861"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lastRenderedPageBreak/>
              <w:t>项目开始日期</w:t>
            </w:r>
          </w:p>
          <w:p w14:paraId="04B6C143"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Project Start Date</w:t>
            </w:r>
          </w:p>
          <w:p w14:paraId="7220C9A7" w14:textId="77777777" w:rsidR="00DF5498" w:rsidRPr="0087374A" w:rsidRDefault="00DF5498" w:rsidP="00B81D9F">
            <w:pPr>
              <w:spacing w:line="240" w:lineRule="atLeast"/>
              <w:rPr>
                <w:rFonts w:ascii="Times New Roman" w:hAnsi="Times New Roman" w:cs="Times New Roman"/>
                <w:sz w:val="20"/>
                <w:szCs w:val="20"/>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bdr w:val="single" w:sz="4" w:space="0" w:color="auto"/>
              </w:rPr>
              <w:t xml:space="preserve">                     </w:t>
            </w:r>
            <w:r w:rsidRPr="0087374A">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6EE51336" w14:textId="6440CD14" w:rsidR="00DF5498" w:rsidRPr="00E65FD7" w:rsidRDefault="002826B3" w:rsidP="00AA0144">
            <w:pPr>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w:t>
            </w:r>
            <w:r w:rsidR="00E13067">
              <w:rPr>
                <w:rFonts w:ascii="Times New Roman" w:hAnsi="Times New Roman" w:cs="Times New Roman"/>
                <w:sz w:val="20"/>
                <w:szCs w:val="20"/>
                <w:highlight w:val="yellow"/>
              </w:rPr>
              <w:t>9</w:t>
            </w:r>
          </w:p>
        </w:tc>
        <w:tc>
          <w:tcPr>
            <w:tcW w:w="1701" w:type="dxa"/>
            <w:tcBorders>
              <w:top w:val="single" w:sz="4" w:space="0" w:color="auto"/>
              <w:left w:val="single" w:sz="4" w:space="0" w:color="auto"/>
              <w:bottom w:val="single" w:sz="4" w:space="0" w:color="auto"/>
            </w:tcBorders>
          </w:tcPr>
          <w:p w14:paraId="651EEF15"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项目结束日期</w:t>
            </w:r>
          </w:p>
          <w:p w14:paraId="6EC6EB31"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 xml:space="preserve">Project </w:t>
            </w:r>
            <w:r w:rsidR="00B11B51" w:rsidRPr="0087374A">
              <w:rPr>
                <w:rFonts w:ascii="Times New Roman" w:hAnsi="Times New Roman" w:cs="Times New Roman"/>
                <w:sz w:val="20"/>
                <w:szCs w:val="20"/>
              </w:rPr>
              <w:t>End</w:t>
            </w:r>
            <w:r w:rsidRPr="0087374A">
              <w:rPr>
                <w:rFonts w:ascii="Times New Roman" w:hAnsi="Times New Roman" w:cs="Times New Roman" w:hint="eastAsia"/>
                <w:sz w:val="20"/>
                <w:szCs w:val="20"/>
              </w:rPr>
              <w:t xml:space="preserve"> Date</w:t>
            </w:r>
          </w:p>
          <w:p w14:paraId="6039AC96" w14:textId="77777777" w:rsidR="00DF5498" w:rsidRPr="00E65FD7" w:rsidRDefault="00DF5498" w:rsidP="00B81D9F">
            <w:pPr>
              <w:tabs>
                <w:tab w:val="left" w:pos="1205"/>
              </w:tabs>
              <w:spacing w:line="240" w:lineRule="atLeast"/>
              <w:rPr>
                <w:rFonts w:ascii="Times New Roman" w:hAnsi="Times New Roman" w:cs="Times New Roman"/>
                <w:sz w:val="20"/>
                <w:szCs w:val="20"/>
                <w:highlight w:val="yellow"/>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1F9EE504" w14:textId="48C43866" w:rsidR="00DF5498" w:rsidRPr="00E65FD7" w:rsidRDefault="00E13067" w:rsidP="00B81D9F">
            <w:pPr>
              <w:tabs>
                <w:tab w:val="left" w:pos="1205"/>
              </w:tabs>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216B41" w:rsidRPr="00A140F9" w14:paraId="475F2D39" w14:textId="77777777" w:rsidTr="00216B41">
        <w:trPr>
          <w:gridAfter w:val="1"/>
          <w:wAfter w:w="29" w:type="dxa"/>
          <w:trHeight w:val="293"/>
        </w:trPr>
        <w:tc>
          <w:tcPr>
            <w:tcW w:w="11170" w:type="dxa"/>
            <w:gridSpan w:val="5"/>
            <w:tcBorders>
              <w:bottom w:val="nil"/>
            </w:tcBorders>
          </w:tcPr>
          <w:p w14:paraId="65AA0A6F" w14:textId="77777777" w:rsidR="00216B41" w:rsidRDefault="00216B41" w:rsidP="008C42ED">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216B41" w:rsidRPr="00A140F9" w14:paraId="016761E1" w14:textId="77777777" w:rsidTr="00216B41">
        <w:trPr>
          <w:gridAfter w:val="1"/>
          <w:wAfter w:w="29" w:type="dxa"/>
          <w:trHeight w:val="229"/>
        </w:trPr>
        <w:tc>
          <w:tcPr>
            <w:tcW w:w="11170" w:type="dxa"/>
            <w:gridSpan w:val="5"/>
            <w:tcBorders>
              <w:top w:val="nil"/>
              <w:bottom w:val="single" w:sz="4" w:space="0" w:color="auto"/>
            </w:tcBorders>
          </w:tcPr>
          <w:p w14:paraId="2956C8F0" w14:textId="77777777" w:rsidR="00216B41" w:rsidRPr="008A6D82" w:rsidRDefault="00863021" w:rsidP="005A6D57">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sidR="005A6D57">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216B41" w:rsidRPr="00A140F9" w14:paraId="5086DB02" w14:textId="77777777" w:rsidTr="00216B41">
        <w:trPr>
          <w:gridAfter w:val="1"/>
          <w:wAfter w:w="29" w:type="dxa"/>
          <w:trHeight w:val="2130"/>
        </w:trPr>
        <w:tc>
          <w:tcPr>
            <w:tcW w:w="11170" w:type="dxa"/>
            <w:gridSpan w:val="5"/>
            <w:tcBorders>
              <w:top w:val="single" w:sz="4" w:space="0" w:color="auto"/>
            </w:tcBorders>
          </w:tcPr>
          <w:p w14:paraId="76229B2C" w14:textId="0E714197" w:rsidR="00216B41" w:rsidRDefault="00D76EC2" w:rsidP="008C42ED">
            <w:pPr>
              <w:spacing w:line="240" w:lineRule="atLeast"/>
              <w:rPr>
                <w:rFonts w:ascii="Times New Roman" w:hAnsi="Times New Roman" w:cs="Times New Roman" w:hint="eastAsia"/>
                <w:sz w:val="20"/>
                <w:szCs w:val="20"/>
              </w:rPr>
            </w:pPr>
            <w:r>
              <w:rPr>
                <w:rFonts w:ascii="Times New Roman" w:hAnsi="Times New Roman" w:cs="Times New Roman"/>
                <w:noProof/>
                <w:sz w:val="20"/>
                <w:szCs w:val="20"/>
              </w:rPr>
              <mc:AlternateContent>
                <mc:Choice Requires="wpi">
                  <w:drawing>
                    <wp:anchor distT="0" distB="0" distL="114300" distR="114300" simplePos="0" relativeHeight="251687936" behindDoc="0" locked="0" layoutInCell="1" allowOverlap="1" wp14:anchorId="454DABFF" wp14:editId="43FAB1A5">
                      <wp:simplePos x="0" y="0"/>
                      <wp:positionH relativeFrom="column">
                        <wp:posOffset>253075</wp:posOffset>
                      </wp:positionH>
                      <wp:positionV relativeFrom="paragraph">
                        <wp:posOffset>118340</wp:posOffset>
                      </wp:positionV>
                      <wp:extent cx="2160" cy="360"/>
                      <wp:effectExtent l="38100" t="38100" r="36195" b="38100"/>
                      <wp:wrapNone/>
                      <wp:docPr id="29" name="墨迹 29"/>
                      <wp:cNvGraphicFramePr/>
                      <a:graphic xmlns:a="http://schemas.openxmlformats.org/drawingml/2006/main">
                        <a:graphicData uri="http://schemas.microsoft.com/office/word/2010/wordprocessingInk">
                          <w14:contentPart bwMode="auto" r:id="rId7">
                            <w14:nvContentPartPr>
                              <w14:cNvContentPartPr/>
                            </w14:nvContentPartPr>
                            <w14:xfrm>
                              <a:off x="0" y="0"/>
                              <a:ext cx="2160" cy="360"/>
                            </w14:xfrm>
                          </w14:contentPart>
                        </a:graphicData>
                      </a:graphic>
                    </wp:anchor>
                  </w:drawing>
                </mc:Choice>
                <mc:Fallback>
                  <w:pict>
                    <v:shapetype w14:anchorId="02834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9" o:spid="_x0000_s1026" type="#_x0000_t75" style="position:absolute;left:0;text-align:left;margin-left:19.6pt;margin-top:8.95pt;width:.8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">
                      <v:imagedata r:id="rId8" o:title=""/>
                    </v:shape>
                  </w:pict>
                </mc:Fallback>
              </mc:AlternateContent>
            </w:r>
            <w:r w:rsidR="00900D85">
              <w:rPr>
                <w:rFonts w:ascii="Times New Roman" w:hAnsi="Times New Roman" w:cs="Times New Roman" w:hint="eastAsia"/>
                <w:sz w:val="20"/>
                <w:szCs w:val="20"/>
              </w:rPr>
              <w:t>T</w:t>
            </w:r>
            <w:r w:rsidR="00900D85">
              <w:rPr>
                <w:rFonts w:ascii="Times New Roman" w:hAnsi="Times New Roman" w:cs="Times New Roman"/>
                <w:sz w:val="20"/>
                <w:szCs w:val="20"/>
              </w:rPr>
              <w:t xml:space="preserve">his paper will </w:t>
            </w:r>
            <w:r w:rsidR="00840B5E">
              <w:rPr>
                <w:rFonts w:ascii="Times New Roman" w:hAnsi="Times New Roman" w:cs="Times New Roman"/>
                <w:sz w:val="20"/>
                <w:szCs w:val="20"/>
              </w:rPr>
              <w:t xml:space="preserve">be </w:t>
            </w:r>
            <w:r w:rsidR="00900D85">
              <w:rPr>
                <w:rFonts w:ascii="Times New Roman" w:hAnsi="Times New Roman" w:cs="Times New Roman"/>
                <w:sz w:val="20"/>
                <w:szCs w:val="20"/>
              </w:rPr>
              <w:t xml:space="preserve">possibly </w:t>
            </w:r>
            <w:r w:rsidR="00840B5E">
              <w:rPr>
                <w:rFonts w:ascii="Times New Roman" w:hAnsi="Times New Roman" w:cs="Times New Roman"/>
                <w:sz w:val="20"/>
                <w:szCs w:val="20"/>
              </w:rPr>
              <w:t>published on INFOCOM 2021. Our research team has already submitted the paper to the conference.</w:t>
            </w:r>
            <w:r w:rsidR="00572555">
              <w:rPr>
                <w:rFonts w:ascii="Times New Roman" w:hAnsi="Times New Roman" w:cs="Times New Roman"/>
                <w:sz w:val="20"/>
                <w:szCs w:val="20"/>
              </w:rPr>
              <w:t xml:space="preserve"> </w:t>
            </w:r>
            <w:r w:rsidR="00AC2D20">
              <w:rPr>
                <w:rFonts w:ascii="Times New Roman" w:hAnsi="Times New Roman" w:cs="Times New Roman"/>
                <w:sz w:val="20"/>
                <w:szCs w:val="20"/>
              </w:rPr>
              <w:t xml:space="preserve">Also, </w:t>
            </w:r>
            <w:r w:rsidR="000E691D">
              <w:rPr>
                <w:rFonts w:ascii="Times New Roman" w:hAnsi="Times New Roman" w:cs="Times New Roman"/>
                <w:sz w:val="20"/>
                <w:szCs w:val="20"/>
              </w:rPr>
              <w:t xml:space="preserve">the incentive mechanism </w:t>
            </w:r>
            <w:r w:rsidR="00334BC3">
              <w:rPr>
                <w:rFonts w:ascii="Times New Roman" w:hAnsi="Times New Roman" w:cs="Times New Roman"/>
                <w:sz w:val="20"/>
                <w:szCs w:val="20"/>
              </w:rPr>
              <w:t xml:space="preserve">we designed in the paper will possibly </w:t>
            </w:r>
          </w:p>
          <w:p w14:paraId="28A7EE28" w14:textId="77777777" w:rsidR="00216B41" w:rsidRDefault="00216B41" w:rsidP="008C42ED">
            <w:pPr>
              <w:spacing w:line="240" w:lineRule="atLeast"/>
              <w:rPr>
                <w:rFonts w:ascii="Times New Roman" w:hAnsi="Times New Roman" w:cs="Times New Roman"/>
                <w:sz w:val="20"/>
                <w:szCs w:val="20"/>
              </w:rPr>
            </w:pPr>
          </w:p>
          <w:p w14:paraId="4D684D9F" w14:textId="77777777" w:rsidR="00216B41" w:rsidRDefault="00216B41" w:rsidP="008C42ED">
            <w:pPr>
              <w:spacing w:line="240" w:lineRule="atLeast"/>
              <w:rPr>
                <w:rFonts w:ascii="Times New Roman" w:hAnsi="Times New Roman" w:cs="Times New Roman"/>
                <w:sz w:val="20"/>
                <w:szCs w:val="20"/>
              </w:rPr>
            </w:pPr>
          </w:p>
          <w:p w14:paraId="3576A57A" w14:textId="77777777" w:rsidR="00216B41" w:rsidRPr="00840B5E" w:rsidRDefault="00216B41" w:rsidP="008C42ED">
            <w:pPr>
              <w:spacing w:line="240" w:lineRule="atLeast"/>
              <w:rPr>
                <w:rFonts w:ascii="Times New Roman" w:hAnsi="Times New Roman" w:cs="Times New Roman"/>
                <w:sz w:val="20"/>
                <w:szCs w:val="20"/>
              </w:rPr>
            </w:pPr>
          </w:p>
          <w:p w14:paraId="23B7158F" w14:textId="77777777" w:rsidR="00216B41" w:rsidRDefault="00216B41" w:rsidP="008C42ED">
            <w:pPr>
              <w:spacing w:line="240" w:lineRule="atLeast"/>
              <w:rPr>
                <w:rFonts w:ascii="Times New Roman" w:hAnsi="Times New Roman" w:cs="Times New Roman"/>
                <w:sz w:val="20"/>
                <w:szCs w:val="20"/>
              </w:rPr>
            </w:pPr>
          </w:p>
          <w:p w14:paraId="41C2D96E" w14:textId="77777777" w:rsidR="00216B41" w:rsidRDefault="00216B41" w:rsidP="008C42ED">
            <w:pPr>
              <w:spacing w:line="240" w:lineRule="atLeast"/>
              <w:rPr>
                <w:rFonts w:ascii="Times New Roman" w:hAnsi="Times New Roman" w:cs="Times New Roman"/>
                <w:sz w:val="20"/>
                <w:szCs w:val="20"/>
              </w:rPr>
            </w:pPr>
          </w:p>
          <w:p w14:paraId="6B1C1990" w14:textId="77777777" w:rsidR="00216B41" w:rsidRDefault="00216B41" w:rsidP="008C42ED">
            <w:pPr>
              <w:spacing w:line="240" w:lineRule="atLeast"/>
              <w:rPr>
                <w:rFonts w:ascii="Times New Roman" w:hAnsi="Times New Roman" w:cs="Times New Roman"/>
                <w:sz w:val="20"/>
                <w:szCs w:val="20"/>
              </w:rPr>
            </w:pPr>
          </w:p>
          <w:p w14:paraId="300DA9E4" w14:textId="77777777" w:rsidR="00216B41" w:rsidRDefault="00216B41" w:rsidP="008C42ED">
            <w:pPr>
              <w:spacing w:line="240" w:lineRule="atLeast"/>
              <w:rPr>
                <w:rFonts w:ascii="Times New Roman" w:hAnsi="Times New Roman" w:cs="Times New Roman"/>
                <w:sz w:val="20"/>
                <w:szCs w:val="20"/>
              </w:rPr>
            </w:pPr>
          </w:p>
          <w:p w14:paraId="173B5DFB" w14:textId="77777777" w:rsidR="00216B41" w:rsidRDefault="00216B41" w:rsidP="008C42ED">
            <w:pPr>
              <w:spacing w:line="240" w:lineRule="atLeast"/>
              <w:rPr>
                <w:rFonts w:ascii="Times New Roman" w:hAnsi="Times New Roman" w:cs="Times New Roman"/>
                <w:sz w:val="20"/>
                <w:szCs w:val="20"/>
              </w:rPr>
            </w:pPr>
          </w:p>
          <w:p w14:paraId="5B912AF7" w14:textId="77777777" w:rsidR="00216B41" w:rsidRDefault="00216B41" w:rsidP="008C42ED">
            <w:pPr>
              <w:spacing w:line="240" w:lineRule="atLeast"/>
              <w:rPr>
                <w:rFonts w:ascii="Times New Roman" w:hAnsi="Times New Roman" w:cs="Times New Roman"/>
                <w:sz w:val="20"/>
                <w:szCs w:val="20"/>
              </w:rPr>
            </w:pPr>
          </w:p>
          <w:p w14:paraId="6B2A3C31" w14:textId="77777777" w:rsidR="00216B41" w:rsidRDefault="00216B41" w:rsidP="008C42ED">
            <w:pPr>
              <w:spacing w:line="240" w:lineRule="atLeast"/>
              <w:rPr>
                <w:rFonts w:ascii="Times New Roman" w:hAnsi="Times New Roman" w:cs="Times New Roman"/>
                <w:sz w:val="20"/>
                <w:szCs w:val="20"/>
              </w:rPr>
            </w:pPr>
          </w:p>
          <w:p w14:paraId="4E54044F" w14:textId="77777777" w:rsidR="00216B41" w:rsidRDefault="00216B41" w:rsidP="008C42ED">
            <w:pPr>
              <w:spacing w:line="240" w:lineRule="atLeast"/>
              <w:rPr>
                <w:rFonts w:ascii="Times New Roman" w:hAnsi="Times New Roman" w:cs="Times New Roman"/>
                <w:sz w:val="20"/>
                <w:szCs w:val="20"/>
              </w:rPr>
            </w:pPr>
          </w:p>
          <w:p w14:paraId="083622BE" w14:textId="77777777" w:rsidR="00216B41" w:rsidRDefault="00216B41" w:rsidP="008C42ED">
            <w:pPr>
              <w:spacing w:line="240" w:lineRule="atLeast"/>
              <w:rPr>
                <w:rFonts w:ascii="Times New Roman" w:hAnsi="Times New Roman" w:cs="Times New Roman"/>
                <w:sz w:val="20"/>
                <w:szCs w:val="20"/>
              </w:rPr>
            </w:pPr>
          </w:p>
          <w:p w14:paraId="1FDF96E9" w14:textId="77777777" w:rsidR="00216B41" w:rsidRDefault="00216B41" w:rsidP="008C42ED">
            <w:pPr>
              <w:spacing w:line="240" w:lineRule="atLeast"/>
              <w:rPr>
                <w:rFonts w:ascii="Times New Roman" w:hAnsi="Times New Roman" w:cs="Times New Roman"/>
                <w:sz w:val="20"/>
                <w:szCs w:val="20"/>
              </w:rPr>
            </w:pPr>
          </w:p>
          <w:p w14:paraId="5FAD31D9" w14:textId="77777777" w:rsidR="00216B41" w:rsidRDefault="00216B41" w:rsidP="008C42ED">
            <w:pPr>
              <w:spacing w:line="240" w:lineRule="atLeast"/>
              <w:rPr>
                <w:rFonts w:ascii="Times New Roman" w:hAnsi="Times New Roman" w:cs="Times New Roman"/>
                <w:sz w:val="20"/>
                <w:szCs w:val="20"/>
              </w:rPr>
            </w:pPr>
          </w:p>
          <w:p w14:paraId="125E3D6F" w14:textId="77777777" w:rsidR="00216B41" w:rsidRDefault="00216B41" w:rsidP="008C42ED">
            <w:pPr>
              <w:spacing w:line="240" w:lineRule="atLeast"/>
              <w:rPr>
                <w:rFonts w:ascii="Times New Roman" w:hAnsi="Times New Roman" w:cs="Times New Roman"/>
                <w:sz w:val="20"/>
                <w:szCs w:val="20"/>
              </w:rPr>
            </w:pPr>
          </w:p>
          <w:p w14:paraId="44677882" w14:textId="77777777" w:rsidR="00216B41" w:rsidRDefault="00216B41" w:rsidP="008C42ED">
            <w:pPr>
              <w:spacing w:line="240" w:lineRule="atLeast"/>
              <w:rPr>
                <w:rFonts w:ascii="Times New Roman" w:hAnsi="Times New Roman" w:cs="Times New Roman"/>
                <w:sz w:val="20"/>
                <w:szCs w:val="20"/>
              </w:rPr>
            </w:pPr>
          </w:p>
        </w:tc>
      </w:tr>
    </w:tbl>
    <w:p w14:paraId="608CB603" w14:textId="77777777" w:rsidR="00355C96" w:rsidRPr="00E66185" w:rsidRDefault="00355C96">
      <w:pPr>
        <w:rPr>
          <w:rFonts w:ascii="Times New Roman" w:hAnsi="Times New Roman" w:cs="Times New Roman"/>
        </w:rPr>
      </w:pPr>
    </w:p>
    <w:p w14:paraId="112F8C93" w14:textId="77777777" w:rsidR="00355C96" w:rsidRDefault="00355C96"/>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355C96" w:rsidRPr="00A140F9" w14:paraId="2D12F0A6" w14:textId="77777777" w:rsidTr="00355C96">
        <w:trPr>
          <w:trHeight w:val="293"/>
        </w:trPr>
        <w:tc>
          <w:tcPr>
            <w:tcW w:w="11170" w:type="dxa"/>
            <w:tcBorders>
              <w:bottom w:val="nil"/>
            </w:tcBorders>
          </w:tcPr>
          <w:p w14:paraId="6830A410" w14:textId="77777777" w:rsidR="00355C96" w:rsidRDefault="00355C96" w:rsidP="00AE4D5F">
            <w:pPr>
              <w:spacing w:line="240" w:lineRule="atLeast"/>
              <w:rPr>
                <w:rFonts w:ascii="Times New Roman" w:hAnsi="Times New Roman" w:cs="Times New Roman"/>
                <w:sz w:val="20"/>
                <w:szCs w:val="20"/>
              </w:rPr>
            </w:pPr>
            <w:bookmarkStart w:id="0" w:name="OLE_LINK1"/>
            <w:bookmarkStart w:id="1" w:name="OLE_LINK2"/>
            <w:r>
              <w:rPr>
                <w:rFonts w:ascii="Times New Roman" w:hAnsi="Times New Roman" w:cs="Times New Roman" w:hint="eastAsia"/>
                <w:sz w:val="20"/>
                <w:szCs w:val="20"/>
              </w:rPr>
              <w:t>个人陈述</w:t>
            </w:r>
          </w:p>
        </w:tc>
      </w:tr>
      <w:tr w:rsidR="00355C96" w:rsidRPr="00A140F9" w14:paraId="00EA19B0" w14:textId="77777777" w:rsidTr="00355C96">
        <w:trPr>
          <w:trHeight w:val="229"/>
        </w:trPr>
        <w:tc>
          <w:tcPr>
            <w:tcW w:w="11170" w:type="dxa"/>
            <w:tcBorders>
              <w:top w:val="nil"/>
              <w:bottom w:val="single" w:sz="4" w:space="0" w:color="auto"/>
            </w:tcBorders>
          </w:tcPr>
          <w:p w14:paraId="4AA6ED4A" w14:textId="77777777" w:rsidR="00355C96" w:rsidRPr="008A6D82" w:rsidRDefault="00355C96" w:rsidP="00AE4D5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355C96" w:rsidRPr="00A140F9" w14:paraId="32067CD7" w14:textId="77777777" w:rsidTr="00355C96">
        <w:trPr>
          <w:trHeight w:val="2130"/>
        </w:trPr>
        <w:tc>
          <w:tcPr>
            <w:tcW w:w="11170" w:type="dxa"/>
            <w:tcBorders>
              <w:top w:val="single" w:sz="4" w:space="0" w:color="auto"/>
            </w:tcBorders>
          </w:tcPr>
          <w:p w14:paraId="2FE81455" w14:textId="6FAD632C" w:rsidR="00355C96" w:rsidRPr="00B56580" w:rsidRDefault="0056265F" w:rsidP="00AE4D5F">
            <w:pPr>
              <w:spacing w:line="240" w:lineRule="atLeast"/>
              <w:rPr>
                <w:rFonts w:ascii="Times New Roman" w:hAnsi="Times New Roman" w:cs="Times New Roman"/>
                <w:sz w:val="24"/>
                <w:szCs w:val="24"/>
              </w:rPr>
            </w:pPr>
            <w:r w:rsidRPr="00B56580">
              <w:rPr>
                <w:rFonts w:ascii="Times New Roman" w:hAnsi="Times New Roman" w:cs="Times New Roman" w:hint="eastAsia"/>
                <w:sz w:val="24"/>
                <w:szCs w:val="24"/>
              </w:rPr>
              <w:lastRenderedPageBreak/>
              <w:t>As</w:t>
            </w:r>
            <w:r w:rsidRPr="00B56580">
              <w:rPr>
                <w:rFonts w:ascii="Times New Roman" w:hAnsi="Times New Roman" w:cs="Times New Roman"/>
                <w:sz w:val="24"/>
                <w:szCs w:val="24"/>
              </w:rPr>
              <w:t xml:space="preserve"> a student major in Financial Engineering, </w:t>
            </w:r>
            <w:r w:rsidR="00BE56FF" w:rsidRPr="00B56580">
              <w:rPr>
                <w:rFonts w:ascii="Times New Roman" w:hAnsi="Times New Roman" w:cs="Times New Roman"/>
                <w:sz w:val="24"/>
                <w:szCs w:val="24"/>
              </w:rPr>
              <w:t xml:space="preserve">technologies </w:t>
            </w:r>
            <w:r w:rsidR="00345FB0" w:rsidRPr="00B56580">
              <w:rPr>
                <w:rFonts w:ascii="Times New Roman" w:hAnsi="Times New Roman" w:cs="Times New Roman"/>
                <w:sz w:val="24"/>
                <w:szCs w:val="24"/>
              </w:rPr>
              <w:t>related to</w:t>
            </w:r>
            <w:r w:rsidR="004932C6">
              <w:rPr>
                <w:rFonts w:ascii="Times New Roman" w:hAnsi="Times New Roman" w:cs="Times New Roman"/>
                <w:sz w:val="24"/>
                <w:szCs w:val="24"/>
              </w:rPr>
              <w:t xml:space="preserve"> blockc</w:t>
            </w:r>
            <w:r w:rsidRPr="00B56580">
              <w:rPr>
                <w:rFonts w:ascii="Times New Roman" w:hAnsi="Times New Roman" w:cs="Times New Roman"/>
                <w:sz w:val="24"/>
                <w:szCs w:val="24"/>
              </w:rPr>
              <w:t xml:space="preserve">hain </w:t>
            </w:r>
            <w:r w:rsidR="00567B52" w:rsidRPr="00B56580">
              <w:rPr>
                <w:rFonts w:ascii="Times New Roman" w:hAnsi="Times New Roman" w:cs="Times New Roman"/>
                <w:sz w:val="24"/>
                <w:szCs w:val="24"/>
              </w:rPr>
              <w:t xml:space="preserve">are highly </w:t>
            </w:r>
            <w:r w:rsidR="00F45640" w:rsidRPr="00B56580">
              <w:rPr>
                <w:rFonts w:ascii="Times New Roman" w:hAnsi="Times New Roman" w:cs="Times New Roman"/>
                <w:sz w:val="24"/>
                <w:szCs w:val="24"/>
              </w:rPr>
              <w:t xml:space="preserve">correlated with my </w:t>
            </w:r>
            <w:r w:rsidR="005471AC">
              <w:rPr>
                <w:rFonts w:ascii="Times New Roman" w:hAnsi="Times New Roman" w:cs="Times New Roman" w:hint="eastAsia"/>
                <w:sz w:val="24"/>
                <w:szCs w:val="24"/>
              </w:rPr>
              <w:t>major</w:t>
            </w:r>
            <w:r w:rsidR="005471AC">
              <w:rPr>
                <w:rFonts w:ascii="Times New Roman" w:hAnsi="Times New Roman" w:cs="Times New Roman"/>
                <w:sz w:val="24"/>
                <w:szCs w:val="24"/>
              </w:rPr>
              <w:t xml:space="preserve"> </w:t>
            </w:r>
            <w:r w:rsidR="00F45640" w:rsidRPr="00B56580">
              <w:rPr>
                <w:rFonts w:ascii="Times New Roman" w:hAnsi="Times New Roman" w:cs="Times New Roman"/>
                <w:sz w:val="24"/>
                <w:szCs w:val="24"/>
              </w:rPr>
              <w:t>study</w:t>
            </w:r>
            <w:r w:rsidR="005A1DC5">
              <w:rPr>
                <w:rFonts w:ascii="Times New Roman" w:hAnsi="Times New Roman" w:cs="Times New Roman"/>
                <w:sz w:val="24"/>
                <w:szCs w:val="24"/>
              </w:rPr>
              <w:t xml:space="preserve"> in </w:t>
            </w:r>
            <w:r w:rsidR="001073BB">
              <w:rPr>
                <w:rFonts w:ascii="Times New Roman" w:hAnsi="Times New Roman" w:cs="Times New Roman"/>
                <w:sz w:val="24"/>
                <w:szCs w:val="24"/>
              </w:rPr>
              <w:t xml:space="preserve">the </w:t>
            </w:r>
            <w:r w:rsidR="005A1DC5">
              <w:rPr>
                <w:rFonts w:ascii="Times New Roman" w:hAnsi="Times New Roman" w:cs="Times New Roman"/>
                <w:sz w:val="24"/>
                <w:szCs w:val="24"/>
              </w:rPr>
              <w:t xml:space="preserve">undergraduate </w:t>
            </w:r>
            <w:r w:rsidR="000F2878">
              <w:rPr>
                <w:rFonts w:ascii="Times New Roman" w:hAnsi="Times New Roman" w:cs="Times New Roman"/>
                <w:sz w:val="24"/>
                <w:szCs w:val="24"/>
              </w:rPr>
              <w:t>period</w:t>
            </w:r>
            <w:r w:rsidR="00F45640" w:rsidRPr="00B56580">
              <w:rPr>
                <w:rFonts w:ascii="Times New Roman" w:hAnsi="Times New Roman" w:cs="Times New Roman"/>
                <w:sz w:val="24"/>
                <w:szCs w:val="24"/>
              </w:rPr>
              <w:t xml:space="preserve">. </w:t>
            </w:r>
            <w:r w:rsidR="00A115F0" w:rsidRPr="00B56580">
              <w:rPr>
                <w:rFonts w:ascii="Times New Roman" w:hAnsi="Times New Roman" w:cs="Times New Roman"/>
                <w:sz w:val="24"/>
                <w:szCs w:val="24"/>
              </w:rPr>
              <w:t xml:space="preserve">That is why I choose </w:t>
            </w:r>
            <w:r w:rsidR="004932C6">
              <w:rPr>
                <w:rFonts w:ascii="Times New Roman" w:hAnsi="Times New Roman" w:cs="Times New Roman"/>
                <w:sz w:val="24"/>
                <w:szCs w:val="24"/>
              </w:rPr>
              <w:t>b</w:t>
            </w:r>
            <w:r w:rsidR="00A115F0" w:rsidRPr="00B56580">
              <w:rPr>
                <w:rFonts w:ascii="Times New Roman" w:hAnsi="Times New Roman" w:cs="Times New Roman"/>
                <w:sz w:val="24"/>
                <w:szCs w:val="24"/>
              </w:rPr>
              <w:t>lock</w:t>
            </w:r>
            <w:r w:rsidR="004932C6">
              <w:rPr>
                <w:rFonts w:ascii="Times New Roman" w:hAnsi="Times New Roman" w:cs="Times New Roman"/>
                <w:sz w:val="24"/>
                <w:szCs w:val="24"/>
              </w:rPr>
              <w:t>c</w:t>
            </w:r>
            <w:r w:rsidR="00A115F0" w:rsidRPr="00B56580">
              <w:rPr>
                <w:rFonts w:ascii="Times New Roman" w:hAnsi="Times New Roman" w:cs="Times New Roman"/>
                <w:sz w:val="24"/>
                <w:szCs w:val="24"/>
              </w:rPr>
              <w:t xml:space="preserve">hain to be my research field. </w:t>
            </w:r>
          </w:p>
          <w:p w14:paraId="7560DED6" w14:textId="77777777" w:rsidR="00355C96" w:rsidRDefault="00355C96" w:rsidP="00AE4D5F">
            <w:pPr>
              <w:spacing w:line="240" w:lineRule="atLeast"/>
              <w:rPr>
                <w:rFonts w:ascii="Times New Roman" w:hAnsi="Times New Roman" w:cs="Times New Roman"/>
                <w:sz w:val="20"/>
                <w:szCs w:val="20"/>
              </w:rPr>
            </w:pPr>
          </w:p>
          <w:p w14:paraId="2051BAE8" w14:textId="77777777" w:rsidR="00355C96" w:rsidRDefault="00355C96" w:rsidP="00AE4D5F">
            <w:pPr>
              <w:spacing w:line="240" w:lineRule="atLeast"/>
              <w:rPr>
                <w:rFonts w:ascii="Times New Roman" w:hAnsi="Times New Roman" w:cs="Times New Roman" w:hint="eastAsia"/>
                <w:sz w:val="20"/>
                <w:szCs w:val="20"/>
              </w:rPr>
            </w:pPr>
          </w:p>
          <w:p w14:paraId="7A7C1B96" w14:textId="77777777" w:rsidR="00355C96" w:rsidRDefault="00355C96" w:rsidP="00AE4D5F">
            <w:pPr>
              <w:spacing w:line="240" w:lineRule="atLeast"/>
              <w:rPr>
                <w:rFonts w:ascii="Times New Roman" w:hAnsi="Times New Roman" w:cs="Times New Roman"/>
                <w:sz w:val="20"/>
                <w:szCs w:val="20"/>
              </w:rPr>
            </w:pPr>
          </w:p>
          <w:p w14:paraId="063B4A5F" w14:textId="77777777" w:rsidR="00355C96" w:rsidRDefault="00355C96" w:rsidP="00AE4D5F">
            <w:pPr>
              <w:spacing w:line="240" w:lineRule="atLeast"/>
              <w:rPr>
                <w:rFonts w:ascii="Times New Roman" w:hAnsi="Times New Roman" w:cs="Times New Roman"/>
                <w:sz w:val="20"/>
                <w:szCs w:val="20"/>
              </w:rPr>
            </w:pPr>
          </w:p>
          <w:p w14:paraId="2BA0E22C" w14:textId="77777777" w:rsidR="00355C96" w:rsidRDefault="00355C96" w:rsidP="00AE4D5F">
            <w:pPr>
              <w:spacing w:line="240" w:lineRule="atLeast"/>
              <w:rPr>
                <w:rFonts w:ascii="Times New Roman" w:hAnsi="Times New Roman" w:cs="Times New Roman"/>
                <w:sz w:val="20"/>
                <w:szCs w:val="20"/>
              </w:rPr>
            </w:pPr>
          </w:p>
          <w:p w14:paraId="56118CA6" w14:textId="77777777" w:rsidR="00355C96" w:rsidRDefault="00355C96" w:rsidP="00AE4D5F">
            <w:pPr>
              <w:spacing w:line="240" w:lineRule="atLeast"/>
              <w:rPr>
                <w:rFonts w:ascii="Times New Roman" w:hAnsi="Times New Roman" w:cs="Times New Roman"/>
                <w:sz w:val="20"/>
                <w:szCs w:val="20"/>
              </w:rPr>
            </w:pPr>
          </w:p>
          <w:p w14:paraId="7A4D8DE6" w14:textId="77777777" w:rsidR="00355C96" w:rsidRDefault="00355C96" w:rsidP="00AE4D5F">
            <w:pPr>
              <w:spacing w:line="240" w:lineRule="atLeast"/>
              <w:rPr>
                <w:rFonts w:ascii="Times New Roman" w:hAnsi="Times New Roman" w:cs="Times New Roman"/>
                <w:sz w:val="20"/>
                <w:szCs w:val="20"/>
              </w:rPr>
            </w:pPr>
          </w:p>
          <w:p w14:paraId="0C49A958" w14:textId="77777777" w:rsidR="00355C96" w:rsidRDefault="00355C96" w:rsidP="00AE4D5F">
            <w:pPr>
              <w:spacing w:line="240" w:lineRule="atLeast"/>
              <w:rPr>
                <w:rFonts w:ascii="Times New Roman" w:hAnsi="Times New Roman" w:cs="Times New Roman"/>
                <w:sz w:val="20"/>
                <w:szCs w:val="20"/>
              </w:rPr>
            </w:pPr>
          </w:p>
          <w:p w14:paraId="00F240F5" w14:textId="77777777" w:rsidR="00355C96" w:rsidRDefault="00355C96" w:rsidP="00AE4D5F">
            <w:pPr>
              <w:spacing w:line="240" w:lineRule="atLeast"/>
              <w:rPr>
                <w:rFonts w:ascii="Times New Roman" w:hAnsi="Times New Roman" w:cs="Times New Roman"/>
                <w:sz w:val="20"/>
                <w:szCs w:val="20"/>
              </w:rPr>
            </w:pPr>
          </w:p>
          <w:p w14:paraId="68B29C04" w14:textId="77777777" w:rsidR="00D53302" w:rsidRDefault="00D53302" w:rsidP="00AE4D5F">
            <w:pPr>
              <w:spacing w:line="240" w:lineRule="atLeast"/>
              <w:rPr>
                <w:rFonts w:ascii="Times New Roman" w:hAnsi="Times New Roman" w:cs="Times New Roman"/>
                <w:sz w:val="20"/>
                <w:szCs w:val="20"/>
              </w:rPr>
            </w:pPr>
          </w:p>
          <w:p w14:paraId="27183B51" w14:textId="77777777" w:rsidR="00D53302" w:rsidRDefault="00D53302" w:rsidP="00AE4D5F">
            <w:pPr>
              <w:spacing w:line="240" w:lineRule="atLeast"/>
              <w:rPr>
                <w:rFonts w:ascii="Times New Roman" w:hAnsi="Times New Roman" w:cs="Times New Roman"/>
                <w:sz w:val="20"/>
                <w:szCs w:val="20"/>
              </w:rPr>
            </w:pPr>
          </w:p>
          <w:p w14:paraId="67A86D03" w14:textId="77777777" w:rsidR="00355C96" w:rsidRDefault="00355C96" w:rsidP="00AE4D5F">
            <w:pPr>
              <w:spacing w:line="240" w:lineRule="atLeast"/>
              <w:rPr>
                <w:rFonts w:ascii="Times New Roman" w:hAnsi="Times New Roman" w:cs="Times New Roman"/>
                <w:sz w:val="20"/>
                <w:szCs w:val="20"/>
              </w:rPr>
            </w:pPr>
          </w:p>
          <w:p w14:paraId="436AFD15" w14:textId="77777777" w:rsidR="00D53302" w:rsidRDefault="00D53302" w:rsidP="00AE4D5F">
            <w:pPr>
              <w:spacing w:line="240" w:lineRule="atLeast"/>
              <w:rPr>
                <w:rFonts w:ascii="Times New Roman" w:hAnsi="Times New Roman" w:cs="Times New Roman"/>
                <w:sz w:val="20"/>
                <w:szCs w:val="20"/>
              </w:rPr>
            </w:pPr>
          </w:p>
          <w:p w14:paraId="7A7BE52B" w14:textId="77777777" w:rsidR="00D53302" w:rsidRDefault="00D53302" w:rsidP="00AE4D5F">
            <w:pPr>
              <w:spacing w:line="240" w:lineRule="atLeast"/>
              <w:rPr>
                <w:rFonts w:ascii="Times New Roman" w:hAnsi="Times New Roman" w:cs="Times New Roman"/>
                <w:sz w:val="20"/>
                <w:szCs w:val="20"/>
              </w:rPr>
            </w:pPr>
          </w:p>
          <w:p w14:paraId="7E139AF4" w14:textId="77777777" w:rsidR="00355C96" w:rsidRDefault="00355C96" w:rsidP="00AE4D5F">
            <w:pPr>
              <w:spacing w:line="240" w:lineRule="atLeast"/>
              <w:rPr>
                <w:rFonts w:ascii="Times New Roman" w:hAnsi="Times New Roman" w:cs="Times New Roman"/>
                <w:sz w:val="20"/>
                <w:szCs w:val="20"/>
              </w:rPr>
            </w:pPr>
          </w:p>
          <w:p w14:paraId="512C780D" w14:textId="77777777" w:rsidR="00355C96" w:rsidRDefault="00355C96" w:rsidP="00AE4D5F">
            <w:pPr>
              <w:spacing w:line="240" w:lineRule="atLeast"/>
              <w:rPr>
                <w:rFonts w:ascii="Times New Roman" w:hAnsi="Times New Roman" w:cs="Times New Roman"/>
                <w:sz w:val="20"/>
                <w:szCs w:val="20"/>
              </w:rPr>
            </w:pPr>
          </w:p>
        </w:tc>
      </w:tr>
      <w:bookmarkEnd w:id="0"/>
      <w:bookmarkEnd w:id="1"/>
    </w:tbl>
    <w:p w14:paraId="3DF01015" w14:textId="77777777" w:rsidR="00355C96" w:rsidRDefault="00355C96"/>
    <w:p w14:paraId="3DA5D683" w14:textId="77777777" w:rsidR="008C5C62" w:rsidRDefault="008C5C62"/>
    <w:tbl>
      <w:tblPr>
        <w:tblStyle w:val="a3"/>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355C96" w:rsidRPr="002464A3" w14:paraId="4792EBD1" w14:textId="77777777" w:rsidTr="008C5C62">
        <w:trPr>
          <w:trHeight w:val="293"/>
        </w:trPr>
        <w:tc>
          <w:tcPr>
            <w:tcW w:w="11165" w:type="dxa"/>
            <w:gridSpan w:val="3"/>
            <w:tcBorders>
              <w:bottom w:val="nil"/>
            </w:tcBorders>
          </w:tcPr>
          <w:p w14:paraId="1E23341D"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355C96" w:rsidRPr="00A140F9" w14:paraId="053B0C5B" w14:textId="77777777" w:rsidTr="008C5C62">
        <w:trPr>
          <w:trHeight w:val="229"/>
        </w:trPr>
        <w:tc>
          <w:tcPr>
            <w:tcW w:w="11165" w:type="dxa"/>
            <w:gridSpan w:val="3"/>
            <w:tcBorders>
              <w:top w:val="nil"/>
              <w:bottom w:val="single" w:sz="4" w:space="0" w:color="auto"/>
            </w:tcBorders>
          </w:tcPr>
          <w:p w14:paraId="6A6D7C00" w14:textId="77777777" w:rsidR="00355C96" w:rsidRPr="008A6D82"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SCHOLARSHIPS AND OTHER AWARDS RECEIVED WHILE AT UNIVERSITY (Start with most recent)</w:t>
            </w:r>
          </w:p>
        </w:tc>
      </w:tr>
      <w:tr w:rsidR="00355C96" w:rsidRPr="00A140F9" w14:paraId="3533DFE4" w14:textId="77777777" w:rsidTr="008C5C62">
        <w:trPr>
          <w:trHeight w:val="260"/>
        </w:trPr>
        <w:tc>
          <w:tcPr>
            <w:tcW w:w="2870" w:type="dxa"/>
            <w:tcBorders>
              <w:top w:val="single" w:sz="4" w:space="0" w:color="auto"/>
              <w:bottom w:val="nil"/>
              <w:right w:val="single" w:sz="4" w:space="0" w:color="auto"/>
            </w:tcBorders>
          </w:tcPr>
          <w:p w14:paraId="4555B84E"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048C597D"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1751B906"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355C96" w:rsidRPr="00A140F9" w14:paraId="45471CB9" w14:textId="77777777" w:rsidTr="00D53302">
        <w:trPr>
          <w:trHeight w:val="328"/>
        </w:trPr>
        <w:tc>
          <w:tcPr>
            <w:tcW w:w="2870" w:type="dxa"/>
            <w:tcBorders>
              <w:top w:val="nil"/>
              <w:bottom w:val="single" w:sz="4" w:space="0" w:color="auto"/>
              <w:right w:val="single" w:sz="4" w:space="0" w:color="auto"/>
            </w:tcBorders>
          </w:tcPr>
          <w:p w14:paraId="2220F6F6" w14:textId="77777777" w:rsidR="00355C96" w:rsidRPr="00A140F9"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65AEF9A1"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04AB9386"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Period held:</w:t>
            </w:r>
          </w:p>
        </w:tc>
      </w:tr>
      <w:tr w:rsidR="00355C96" w:rsidRPr="00A140F9" w14:paraId="2DDBF195" w14:textId="77777777" w:rsidTr="00D53302">
        <w:trPr>
          <w:trHeight w:val="398"/>
        </w:trPr>
        <w:tc>
          <w:tcPr>
            <w:tcW w:w="2870" w:type="dxa"/>
            <w:tcBorders>
              <w:top w:val="single" w:sz="4" w:space="0" w:color="auto"/>
              <w:bottom w:val="single" w:sz="4" w:space="0" w:color="auto"/>
              <w:right w:val="single" w:sz="4" w:space="0" w:color="auto"/>
            </w:tcBorders>
          </w:tcPr>
          <w:p w14:paraId="5425C304" w14:textId="5480BE29" w:rsidR="00355C96" w:rsidRPr="00A140F9" w:rsidRDefault="0041226E" w:rsidP="008C5C62">
            <w:pPr>
              <w:spacing w:line="240" w:lineRule="atLeast"/>
              <w:rPr>
                <w:rFonts w:ascii="Times New Roman" w:hAnsi="Times New Roman" w:cs="Times New Roman" w:hint="eastAsia"/>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47B75A2D" w14:textId="57ED3262"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600B5580" w14:textId="1B775BBB"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w:t>
            </w:r>
            <w:r w:rsidR="003C52DE">
              <w:rPr>
                <w:rFonts w:ascii="Times New Roman" w:hAnsi="Times New Roman" w:cs="Times New Roman"/>
                <w:sz w:val="20"/>
                <w:szCs w:val="20"/>
              </w:rPr>
              <w:t>.09</w:t>
            </w:r>
          </w:p>
        </w:tc>
      </w:tr>
      <w:tr w:rsidR="00355C96" w:rsidRPr="00A140F9" w14:paraId="633C5A50" w14:textId="77777777" w:rsidTr="00D53302">
        <w:trPr>
          <w:trHeight w:val="420"/>
        </w:trPr>
        <w:tc>
          <w:tcPr>
            <w:tcW w:w="2870" w:type="dxa"/>
            <w:tcBorders>
              <w:top w:val="single" w:sz="4" w:space="0" w:color="auto"/>
              <w:bottom w:val="single" w:sz="4" w:space="0" w:color="auto"/>
              <w:right w:val="single" w:sz="4" w:space="0" w:color="auto"/>
            </w:tcBorders>
          </w:tcPr>
          <w:p w14:paraId="69CFB20D" w14:textId="77777777" w:rsidR="00355C96" w:rsidRPr="00A140F9" w:rsidRDefault="00355C96"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5FEE7D27" w14:textId="77777777" w:rsidR="00355C96" w:rsidRPr="00A140F9" w:rsidRDefault="00355C96"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B44389A" w14:textId="77777777" w:rsidR="00355C96" w:rsidRPr="00A140F9" w:rsidRDefault="00355C96" w:rsidP="008C5C62">
            <w:pPr>
              <w:spacing w:line="240" w:lineRule="atLeast"/>
              <w:rPr>
                <w:rFonts w:ascii="Times New Roman" w:hAnsi="Times New Roman" w:cs="Times New Roman"/>
                <w:sz w:val="20"/>
                <w:szCs w:val="20"/>
              </w:rPr>
            </w:pPr>
          </w:p>
        </w:tc>
      </w:tr>
      <w:tr w:rsidR="008C5C62" w:rsidRPr="00A140F9" w14:paraId="7263A9E6" w14:textId="77777777" w:rsidTr="00D53302">
        <w:trPr>
          <w:trHeight w:val="412"/>
        </w:trPr>
        <w:tc>
          <w:tcPr>
            <w:tcW w:w="2870" w:type="dxa"/>
            <w:tcBorders>
              <w:top w:val="single" w:sz="4" w:space="0" w:color="auto"/>
              <w:bottom w:val="single" w:sz="4" w:space="0" w:color="auto"/>
              <w:right w:val="single" w:sz="4" w:space="0" w:color="auto"/>
            </w:tcBorders>
          </w:tcPr>
          <w:p w14:paraId="1D619E42" w14:textId="77777777" w:rsidR="008C5C62" w:rsidRPr="00A140F9" w:rsidRDefault="008C5C62"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450112BB" w14:textId="77777777" w:rsidR="008C5C62" w:rsidRPr="00A140F9" w:rsidRDefault="008C5C62"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5387815" w14:textId="77777777" w:rsidR="008C5C62" w:rsidRPr="00A140F9" w:rsidRDefault="008C5C62" w:rsidP="008C5C62">
            <w:pPr>
              <w:spacing w:line="240" w:lineRule="atLeast"/>
              <w:rPr>
                <w:rFonts w:ascii="Times New Roman" w:hAnsi="Times New Roman" w:cs="Times New Roman"/>
                <w:sz w:val="20"/>
                <w:szCs w:val="20"/>
              </w:rPr>
            </w:pPr>
          </w:p>
        </w:tc>
      </w:tr>
    </w:tbl>
    <w:p w14:paraId="7479C873" w14:textId="77777777" w:rsidR="008C5C62" w:rsidRDefault="008C5C62"/>
    <w:p w14:paraId="7F0BD331" w14:textId="77777777" w:rsidR="008C5C62" w:rsidRPr="00355C96" w:rsidRDefault="008C5C62"/>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355C96" w:rsidRPr="00A140F9" w14:paraId="5F261462" w14:textId="77777777" w:rsidTr="00355C96">
        <w:trPr>
          <w:trHeight w:val="293"/>
        </w:trPr>
        <w:tc>
          <w:tcPr>
            <w:tcW w:w="11170" w:type="dxa"/>
            <w:gridSpan w:val="3"/>
            <w:tcBorders>
              <w:bottom w:val="nil"/>
            </w:tcBorders>
          </w:tcPr>
          <w:p w14:paraId="03B202E7"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355C96" w:rsidRPr="00A140F9" w14:paraId="4B79B30E" w14:textId="77777777" w:rsidTr="00355C96">
        <w:trPr>
          <w:trHeight w:val="229"/>
        </w:trPr>
        <w:tc>
          <w:tcPr>
            <w:tcW w:w="11170" w:type="dxa"/>
            <w:gridSpan w:val="3"/>
            <w:tcBorders>
              <w:top w:val="nil"/>
              <w:bottom w:val="single" w:sz="4" w:space="0" w:color="auto"/>
            </w:tcBorders>
          </w:tcPr>
          <w:p w14:paraId="52E8E3D8" w14:textId="77777777" w:rsidR="00B40E8C" w:rsidRPr="008A6D82" w:rsidRDefault="00355C96" w:rsidP="00B40E8C">
            <w:pPr>
              <w:spacing w:line="240" w:lineRule="atLeast"/>
              <w:rPr>
                <w:rFonts w:ascii="Times New Roman" w:hAnsi="Times New Roman" w:cs="Times New Roman"/>
                <w:sz w:val="20"/>
                <w:szCs w:val="20"/>
              </w:rPr>
            </w:pPr>
            <w:r>
              <w:rPr>
                <w:rFonts w:ascii="Times New Roman" w:hAnsi="Times New Roman" w:cs="Times New Roman"/>
                <w:sz w:val="20"/>
                <w:szCs w:val="20"/>
              </w:rPr>
              <w:t>SUPERVISOR</w:t>
            </w:r>
            <w:r w:rsidRPr="00E6157A">
              <w:rPr>
                <w:rFonts w:ascii="Times New Roman" w:hAnsi="Times New Roman" w:cs="Times New Roman"/>
                <w:sz w:val="20"/>
                <w:szCs w:val="20"/>
              </w:rPr>
              <w:t>(</w:t>
            </w:r>
            <w:r>
              <w:rPr>
                <w:rFonts w:ascii="Times New Roman" w:hAnsi="Times New Roman" w:cs="Times New Roman"/>
                <w:sz w:val="20"/>
                <w:szCs w:val="20"/>
              </w:rPr>
              <w:t>S</w:t>
            </w:r>
            <w:r w:rsidRPr="00E6157A">
              <w:rPr>
                <w:rFonts w:ascii="Times New Roman" w:hAnsi="Times New Roman" w:cs="Times New Roman"/>
                <w:sz w:val="20"/>
                <w:szCs w:val="20"/>
              </w:rPr>
              <w:t>)’</w:t>
            </w:r>
            <w:r>
              <w:rPr>
                <w:rFonts w:ascii="Times New Roman" w:hAnsi="Times New Roman" w:cs="Times New Roman"/>
                <w:sz w:val="20"/>
                <w:szCs w:val="20"/>
              </w:rPr>
              <w:t xml:space="preserve"> COMMENTS</w:t>
            </w:r>
          </w:p>
        </w:tc>
      </w:tr>
      <w:tr w:rsidR="00355C96" w:rsidRPr="00A140F9" w14:paraId="277A6E30" w14:textId="77777777" w:rsidTr="00355C96">
        <w:trPr>
          <w:trHeight w:val="2130"/>
        </w:trPr>
        <w:tc>
          <w:tcPr>
            <w:tcW w:w="11170" w:type="dxa"/>
            <w:gridSpan w:val="3"/>
            <w:tcBorders>
              <w:top w:val="single" w:sz="4" w:space="0" w:color="auto"/>
              <w:bottom w:val="single" w:sz="4" w:space="0" w:color="auto"/>
            </w:tcBorders>
          </w:tcPr>
          <w:p w14:paraId="16D6F4E8" w14:textId="77777777" w:rsidR="00355C96" w:rsidRDefault="00355C96" w:rsidP="00AE4D5F">
            <w:pPr>
              <w:spacing w:line="240" w:lineRule="atLeast"/>
              <w:rPr>
                <w:rFonts w:ascii="Times New Roman" w:hAnsi="Times New Roman" w:cs="Times New Roman"/>
                <w:sz w:val="20"/>
                <w:szCs w:val="20"/>
              </w:rPr>
            </w:pPr>
          </w:p>
          <w:p w14:paraId="4F7E336F" w14:textId="77777777" w:rsidR="00355C96" w:rsidRDefault="00355C96" w:rsidP="00AE4D5F">
            <w:pPr>
              <w:spacing w:line="240" w:lineRule="atLeast"/>
              <w:rPr>
                <w:rFonts w:ascii="Times New Roman" w:hAnsi="Times New Roman" w:cs="Times New Roman"/>
                <w:sz w:val="20"/>
                <w:szCs w:val="20"/>
              </w:rPr>
            </w:pPr>
          </w:p>
          <w:p w14:paraId="37880A48" w14:textId="77777777" w:rsidR="00355C96" w:rsidRDefault="00355C96" w:rsidP="00AE4D5F">
            <w:pPr>
              <w:spacing w:line="240" w:lineRule="atLeast"/>
              <w:rPr>
                <w:rFonts w:ascii="Times New Roman" w:hAnsi="Times New Roman" w:cs="Times New Roman"/>
                <w:sz w:val="20"/>
                <w:szCs w:val="20"/>
              </w:rPr>
            </w:pPr>
          </w:p>
          <w:p w14:paraId="78FF47A4" w14:textId="77777777" w:rsidR="00355C96" w:rsidRDefault="00355C96" w:rsidP="00AE4D5F">
            <w:pPr>
              <w:spacing w:line="240" w:lineRule="atLeast"/>
              <w:rPr>
                <w:rFonts w:ascii="Times New Roman" w:hAnsi="Times New Roman" w:cs="Times New Roman"/>
                <w:sz w:val="20"/>
                <w:szCs w:val="20"/>
              </w:rPr>
            </w:pPr>
          </w:p>
          <w:p w14:paraId="746C5676" w14:textId="77777777" w:rsidR="00355C96" w:rsidRDefault="00355C96" w:rsidP="00AE4D5F">
            <w:pPr>
              <w:spacing w:line="240" w:lineRule="atLeast"/>
              <w:rPr>
                <w:rFonts w:ascii="Times New Roman" w:hAnsi="Times New Roman" w:cs="Times New Roman"/>
                <w:sz w:val="20"/>
                <w:szCs w:val="20"/>
              </w:rPr>
            </w:pPr>
          </w:p>
          <w:p w14:paraId="7B3DDEAE" w14:textId="77777777" w:rsidR="00355C96" w:rsidRDefault="00355C96" w:rsidP="00AE4D5F">
            <w:pPr>
              <w:spacing w:line="240" w:lineRule="atLeast"/>
              <w:rPr>
                <w:rFonts w:ascii="Times New Roman" w:hAnsi="Times New Roman" w:cs="Times New Roman"/>
                <w:sz w:val="20"/>
                <w:szCs w:val="20"/>
              </w:rPr>
            </w:pPr>
          </w:p>
          <w:p w14:paraId="0F94B61F" w14:textId="77777777" w:rsidR="00E65FD7" w:rsidRDefault="00E65FD7" w:rsidP="00AE4D5F">
            <w:pPr>
              <w:spacing w:line="240" w:lineRule="atLeast"/>
              <w:rPr>
                <w:rFonts w:ascii="Times New Roman" w:hAnsi="Times New Roman" w:cs="Times New Roman"/>
                <w:sz w:val="20"/>
                <w:szCs w:val="20"/>
              </w:rPr>
            </w:pPr>
          </w:p>
          <w:p w14:paraId="571B6EF2" w14:textId="77777777" w:rsidR="00B40E8C" w:rsidRDefault="00B40E8C" w:rsidP="00AE4D5F">
            <w:pPr>
              <w:spacing w:line="240" w:lineRule="atLeast"/>
              <w:rPr>
                <w:rFonts w:ascii="Times New Roman" w:hAnsi="Times New Roman" w:cs="Times New Roman"/>
                <w:sz w:val="20"/>
                <w:szCs w:val="20"/>
              </w:rPr>
            </w:pPr>
          </w:p>
          <w:p w14:paraId="527C0FC8" w14:textId="77777777" w:rsidR="00B40E8C" w:rsidRDefault="00B40E8C" w:rsidP="00AE4D5F">
            <w:pPr>
              <w:spacing w:line="240" w:lineRule="atLeast"/>
              <w:rPr>
                <w:rFonts w:ascii="Times New Roman" w:hAnsi="Times New Roman" w:cs="Times New Roman"/>
                <w:sz w:val="20"/>
                <w:szCs w:val="20"/>
              </w:rPr>
            </w:pPr>
          </w:p>
          <w:p w14:paraId="7C764BA3" w14:textId="77777777" w:rsidR="00B40E8C" w:rsidRDefault="00B40E8C" w:rsidP="00AE4D5F">
            <w:pPr>
              <w:spacing w:line="240" w:lineRule="atLeast"/>
              <w:rPr>
                <w:rFonts w:ascii="Times New Roman" w:hAnsi="Times New Roman" w:cs="Times New Roman"/>
                <w:sz w:val="20"/>
                <w:szCs w:val="20"/>
              </w:rPr>
            </w:pPr>
          </w:p>
          <w:p w14:paraId="6140A034" w14:textId="77777777" w:rsidR="00B40E8C" w:rsidRDefault="00B40E8C" w:rsidP="00AE4D5F">
            <w:pPr>
              <w:spacing w:line="240" w:lineRule="atLeast"/>
              <w:rPr>
                <w:rFonts w:ascii="Times New Roman" w:hAnsi="Times New Roman" w:cs="Times New Roman"/>
                <w:sz w:val="20"/>
                <w:szCs w:val="20"/>
              </w:rPr>
            </w:pPr>
          </w:p>
          <w:p w14:paraId="074ECBA0" w14:textId="77777777" w:rsidR="00B40E8C" w:rsidRDefault="00B40E8C" w:rsidP="00AE4D5F">
            <w:pPr>
              <w:spacing w:line="240" w:lineRule="atLeast"/>
              <w:rPr>
                <w:rFonts w:ascii="Times New Roman" w:hAnsi="Times New Roman" w:cs="Times New Roman"/>
                <w:sz w:val="20"/>
                <w:szCs w:val="20"/>
              </w:rPr>
            </w:pPr>
          </w:p>
          <w:p w14:paraId="74E67FB4" w14:textId="77777777" w:rsidR="00B40E8C" w:rsidRDefault="00B40E8C" w:rsidP="00AE4D5F">
            <w:pPr>
              <w:spacing w:line="240" w:lineRule="atLeast"/>
              <w:rPr>
                <w:rFonts w:ascii="Times New Roman" w:hAnsi="Times New Roman" w:cs="Times New Roman"/>
                <w:sz w:val="20"/>
                <w:szCs w:val="20"/>
              </w:rPr>
            </w:pPr>
          </w:p>
          <w:p w14:paraId="49BE20A4" w14:textId="77777777" w:rsidR="003F1DD9" w:rsidRDefault="003F1DD9" w:rsidP="00AE4D5F">
            <w:pPr>
              <w:spacing w:line="240" w:lineRule="atLeast"/>
              <w:rPr>
                <w:rFonts w:ascii="Times New Roman" w:hAnsi="Times New Roman" w:cs="Times New Roman"/>
                <w:sz w:val="20"/>
                <w:szCs w:val="20"/>
              </w:rPr>
            </w:pPr>
          </w:p>
          <w:p w14:paraId="1DF6FDFC" w14:textId="77777777" w:rsidR="00E65FD7" w:rsidRDefault="00E65FD7" w:rsidP="00AE4D5F">
            <w:pPr>
              <w:spacing w:line="240" w:lineRule="atLeast"/>
              <w:rPr>
                <w:rFonts w:ascii="Times New Roman" w:hAnsi="Times New Roman" w:cs="Times New Roman"/>
                <w:sz w:val="20"/>
                <w:szCs w:val="20"/>
              </w:rPr>
            </w:pPr>
          </w:p>
        </w:tc>
      </w:tr>
      <w:tr w:rsidR="00355C96" w:rsidRPr="00A140F9" w14:paraId="3E2E925D" w14:textId="77777777" w:rsidTr="00D53302">
        <w:trPr>
          <w:trHeight w:val="64"/>
        </w:trPr>
        <w:tc>
          <w:tcPr>
            <w:tcW w:w="11170" w:type="dxa"/>
            <w:gridSpan w:val="3"/>
            <w:tcBorders>
              <w:top w:val="single" w:sz="4" w:space="0" w:color="auto"/>
              <w:bottom w:val="nil"/>
            </w:tcBorders>
          </w:tcPr>
          <w:p w14:paraId="1EE1DF69"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导师签名</w:t>
            </w:r>
          </w:p>
          <w:p w14:paraId="5A448CEB"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2DF020B" w14:textId="77777777" w:rsidR="003F1DD9" w:rsidRDefault="003F1DD9" w:rsidP="00D53302">
            <w:pPr>
              <w:spacing w:line="240" w:lineRule="atLeast"/>
              <w:rPr>
                <w:rFonts w:ascii="Times New Roman" w:hAnsi="Times New Roman" w:cs="Times New Roman"/>
                <w:sz w:val="20"/>
                <w:szCs w:val="20"/>
              </w:rPr>
            </w:pPr>
          </w:p>
          <w:p w14:paraId="105E1E57" w14:textId="5E4FAE10" w:rsidR="00355C96" w:rsidRPr="0014516B" w:rsidRDefault="00B40E8C" w:rsidP="0031435C">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hint="eastAsia"/>
                <w:sz w:val="20"/>
                <w:szCs w:val="20"/>
              </w:rPr>
              <w:t>I</w:t>
            </w:r>
            <w:r w:rsidRPr="0014516B">
              <w:rPr>
                <w:rFonts w:ascii="Times New Roman" w:hAnsi="Times New Roman" w:cs="Times New Roman"/>
                <w:sz w:val="20"/>
                <w:szCs w:val="20"/>
              </w:rPr>
              <w:t xml:space="preserve"> hereby </w:t>
            </w:r>
            <w:r w:rsidR="0031435C">
              <w:rPr>
                <w:rFonts w:ascii="Times New Roman" w:hAnsi="Times New Roman" w:cs="Times New Roman"/>
                <w:sz w:val="20"/>
                <w:szCs w:val="20"/>
              </w:rPr>
              <w:t xml:space="preserve">certify the </w:t>
            </w:r>
            <w:r w:rsidR="0031435C" w:rsidRPr="0031435C">
              <w:rPr>
                <w:rFonts w:ascii="Times New Roman" w:hAnsi="Times New Roman" w:cs="Times New Roman"/>
                <w:sz w:val="20"/>
                <w:szCs w:val="20"/>
              </w:rPr>
              <w:t>authenticity</w:t>
            </w:r>
            <w:r w:rsidR="0031435C">
              <w:rPr>
                <w:rFonts w:ascii="Times New Roman" w:hAnsi="Times New Roman" w:cs="Times New Roman"/>
                <w:sz w:val="20"/>
                <w:szCs w:val="20"/>
              </w:rPr>
              <w:t xml:space="preserve"> and </w:t>
            </w:r>
            <w:r w:rsidR="0031435C" w:rsidRPr="0031435C">
              <w:rPr>
                <w:rFonts w:ascii="Times New Roman" w:hAnsi="Times New Roman" w:cs="Times New Roman"/>
                <w:sz w:val="20"/>
                <w:szCs w:val="20"/>
              </w:rPr>
              <w:t>originality of the applicant’s proposal</w:t>
            </w:r>
            <w:r w:rsidR="003F1DD9" w:rsidRPr="0014516B">
              <w:rPr>
                <w:rFonts w:ascii="Times New Roman" w:hAnsi="Times New Roman" w:cs="Times New Roman"/>
                <w:sz w:val="20"/>
                <w:szCs w:val="20"/>
              </w:rPr>
              <w:t>.</w:t>
            </w:r>
          </w:p>
          <w:p w14:paraId="05BEA7E1" w14:textId="77777777" w:rsidR="00B40E8C" w:rsidRDefault="00B40E8C" w:rsidP="00D53302">
            <w:pPr>
              <w:spacing w:line="240" w:lineRule="atLeast"/>
              <w:rPr>
                <w:rFonts w:ascii="Times New Roman" w:hAnsi="Times New Roman" w:cs="Times New Roman"/>
                <w:sz w:val="20"/>
                <w:szCs w:val="20"/>
              </w:rPr>
            </w:pPr>
          </w:p>
          <w:p w14:paraId="7E3B2605" w14:textId="77777777" w:rsidR="00B40E8C" w:rsidRPr="00FE0096" w:rsidRDefault="00B40E8C" w:rsidP="00D53302">
            <w:pPr>
              <w:spacing w:line="240" w:lineRule="atLeast"/>
              <w:rPr>
                <w:rFonts w:ascii="Times New Roman" w:hAnsi="Times New Roman" w:cs="Times New Roman"/>
                <w:sz w:val="20"/>
                <w:szCs w:val="20"/>
              </w:rPr>
            </w:pPr>
          </w:p>
        </w:tc>
      </w:tr>
      <w:tr w:rsidR="00355C96" w:rsidRPr="00A140F9" w14:paraId="2670B59A" w14:textId="77777777" w:rsidTr="00D53302">
        <w:trPr>
          <w:trHeight w:val="1115"/>
        </w:trPr>
        <w:tc>
          <w:tcPr>
            <w:tcW w:w="3670" w:type="dxa"/>
            <w:tcBorders>
              <w:top w:val="nil"/>
              <w:left w:val="single" w:sz="4" w:space="0" w:color="auto"/>
              <w:bottom w:val="nil"/>
            </w:tcBorders>
          </w:tcPr>
          <w:p w14:paraId="1BB1E011" w14:textId="77777777" w:rsidR="00355C96" w:rsidRDefault="00355C96" w:rsidP="00F45061">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导师</w:t>
            </w:r>
            <w:r>
              <w:rPr>
                <w:rFonts w:ascii="Times New Roman" w:hAnsi="Times New Roman" w:cs="Times New Roman"/>
                <w:sz w:val="20"/>
                <w:szCs w:val="20"/>
              </w:rPr>
              <w:t>姓名</w:t>
            </w:r>
            <w:r w:rsidR="00F45061">
              <w:rPr>
                <w:rFonts w:ascii="Times New Roman" w:hAnsi="Times New Roman" w:cs="Times New Roman" w:hint="eastAsia"/>
                <w:sz w:val="20"/>
                <w:szCs w:val="20"/>
              </w:rPr>
              <w:t>和</w:t>
            </w:r>
            <w:r w:rsidR="00F45061" w:rsidRPr="00A140F9">
              <w:rPr>
                <w:rFonts w:ascii="Times New Roman" w:hAnsi="Times New Roman" w:cs="Times New Roman"/>
                <w:sz w:val="20"/>
                <w:szCs w:val="20"/>
              </w:rPr>
              <w:t>学院</w:t>
            </w:r>
          </w:p>
          <w:p w14:paraId="11ED9D55"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sidR="00F45061">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63B97F59" w14:textId="77777777" w:rsidR="00D53302" w:rsidRDefault="00D53302" w:rsidP="00AE4D5F">
            <w:pPr>
              <w:spacing w:line="240" w:lineRule="atLeast"/>
              <w:rPr>
                <w:rFonts w:ascii="Times New Roman" w:hAnsi="Times New Roman" w:cs="Times New Roman"/>
                <w:sz w:val="20"/>
                <w:szCs w:val="20"/>
              </w:rPr>
            </w:pPr>
          </w:p>
          <w:p w14:paraId="5E575F62" w14:textId="69C5171E" w:rsidR="00355C96" w:rsidRDefault="008078CE" w:rsidP="0004793D">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8F31B93" w14:textId="77777777" w:rsidR="00355C96" w:rsidRDefault="00355C96" w:rsidP="00AE4D5F">
            <w:pPr>
              <w:spacing w:line="240" w:lineRule="atLeast"/>
              <w:rPr>
                <w:rFonts w:ascii="Times New Roman" w:hAnsi="Times New Roman" w:cs="Times New Roman"/>
                <w:sz w:val="20"/>
                <w:szCs w:val="20"/>
              </w:rPr>
            </w:pPr>
          </w:p>
          <w:p w14:paraId="0175C29A" w14:textId="77777777" w:rsidR="00D53302" w:rsidRDefault="00D53302" w:rsidP="00AE4D5F">
            <w:pPr>
              <w:spacing w:line="240" w:lineRule="atLeast"/>
              <w:rPr>
                <w:rFonts w:ascii="Times New Roman" w:hAnsi="Times New Roman" w:cs="Times New Roman"/>
                <w:sz w:val="20"/>
                <w:szCs w:val="20"/>
              </w:rPr>
            </w:pPr>
          </w:p>
          <w:p w14:paraId="1DB74C83" w14:textId="77777777" w:rsidR="00D53302" w:rsidRDefault="00D53302" w:rsidP="00AE4D5F">
            <w:pPr>
              <w:spacing w:line="240" w:lineRule="atLeast"/>
              <w:rPr>
                <w:rFonts w:ascii="Times New Roman" w:hAnsi="Times New Roman" w:cs="Times New Roman"/>
                <w:sz w:val="20"/>
                <w:szCs w:val="20"/>
              </w:rPr>
            </w:pPr>
          </w:p>
          <w:p w14:paraId="1BFF0AC5"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224CE9F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       </w:t>
            </w:r>
          </w:p>
          <w:p w14:paraId="7BB97CDD" w14:textId="77777777" w:rsidR="00355C96" w:rsidRDefault="00355C96" w:rsidP="00AE4D5F">
            <w:pPr>
              <w:spacing w:line="240" w:lineRule="atLeast"/>
              <w:rPr>
                <w:rFonts w:ascii="Times New Roman" w:hAnsi="Times New Roman" w:cs="Times New Roman"/>
                <w:sz w:val="20"/>
                <w:szCs w:val="20"/>
              </w:rPr>
            </w:pPr>
          </w:p>
          <w:p w14:paraId="15F82CB3" w14:textId="77777777" w:rsidR="00355C96" w:rsidRDefault="00355C96" w:rsidP="00AE4D5F">
            <w:pPr>
              <w:spacing w:line="240" w:lineRule="atLeast"/>
              <w:rPr>
                <w:rFonts w:ascii="Times New Roman" w:hAnsi="Times New Roman" w:cs="Times New Roman"/>
                <w:sz w:val="20"/>
                <w:szCs w:val="20"/>
              </w:rPr>
            </w:pPr>
          </w:p>
          <w:p w14:paraId="6CD79B60" w14:textId="4910EAAB" w:rsidR="00355C96" w:rsidRDefault="00D53302"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E02B41">
              <w:rPr>
                <w:rFonts w:ascii="Times New Roman" w:hAnsi="Times New Roman" w:cs="Times New Roman"/>
                <w:sz w:val="20"/>
                <w:szCs w:val="20"/>
              </w:rPr>
              <w:t xml:space="preserve">          </w:t>
            </w:r>
            <w:r w:rsidR="00FB31AB">
              <w:rPr>
                <w:rFonts w:ascii="Times New Roman" w:hAnsi="Times New Roman" w:cs="Times New Roman"/>
                <w:sz w:val="20"/>
                <w:szCs w:val="20"/>
              </w:rPr>
              <w:t>2020.9.5</w:t>
            </w:r>
          </w:p>
        </w:tc>
      </w:tr>
      <w:tr w:rsidR="00355C96" w:rsidRPr="00A140F9" w14:paraId="449BE7C6" w14:textId="77777777" w:rsidTr="00355C96">
        <w:trPr>
          <w:trHeight w:val="414"/>
        </w:trPr>
        <w:tc>
          <w:tcPr>
            <w:tcW w:w="3670" w:type="dxa"/>
            <w:tcBorders>
              <w:top w:val="nil"/>
              <w:left w:val="single" w:sz="4" w:space="0" w:color="auto"/>
              <w:bottom w:val="single" w:sz="4" w:space="0" w:color="auto"/>
            </w:tcBorders>
          </w:tcPr>
          <w:p w14:paraId="4CF39502" w14:textId="77777777" w:rsidR="00355C96" w:rsidRDefault="00355C96" w:rsidP="00AE4D5F">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37A8532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Signature </w:t>
            </w:r>
            <w:proofErr w:type="gramStart"/>
            <w:r w:rsidRPr="00A140F9">
              <w:rPr>
                <w:rFonts w:ascii="Times New Roman" w:hAnsi="Times New Roman" w:cs="Times New Roman"/>
                <w:sz w:val="20"/>
                <w:szCs w:val="20"/>
              </w:rPr>
              <w:t xml:space="preserve">of </w:t>
            </w:r>
            <w:r>
              <w:rPr>
                <w:rFonts w:ascii="Times New Roman" w:hAnsi="Times New Roman" w:cs="Times New Roman"/>
                <w:sz w:val="20"/>
                <w:szCs w:val="20"/>
              </w:rPr>
              <w:t xml:space="preserve"> Supervisor</w:t>
            </w:r>
            <w:proofErr w:type="gramEnd"/>
          </w:p>
        </w:tc>
        <w:tc>
          <w:tcPr>
            <w:tcW w:w="3784" w:type="dxa"/>
            <w:tcBorders>
              <w:top w:val="nil"/>
              <w:bottom w:val="single" w:sz="4" w:space="0" w:color="auto"/>
              <w:right w:val="single" w:sz="4" w:space="0" w:color="auto"/>
            </w:tcBorders>
          </w:tcPr>
          <w:p w14:paraId="4F8BE34D" w14:textId="77777777" w:rsidR="00355C96" w:rsidRDefault="00F45061"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Date</w:t>
            </w:r>
          </w:p>
        </w:tc>
      </w:tr>
    </w:tbl>
    <w:p w14:paraId="2C1778DD" w14:textId="77777777" w:rsidR="00355C96" w:rsidRDefault="00355C96"/>
    <w:p w14:paraId="1B847946" w14:textId="77777777" w:rsidR="00D53302" w:rsidRDefault="00D53302"/>
    <w:p w14:paraId="442D34BE" w14:textId="77777777" w:rsidR="00D53302" w:rsidRDefault="00D53302"/>
    <w:tbl>
      <w:tblPr>
        <w:tblStyle w:val="a3"/>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355C96" w:rsidRPr="00A140F9" w14:paraId="04D72C2B" w14:textId="77777777" w:rsidTr="00355C96">
        <w:trPr>
          <w:trHeight w:val="559"/>
        </w:trPr>
        <w:tc>
          <w:tcPr>
            <w:tcW w:w="11165" w:type="dxa"/>
            <w:gridSpan w:val="3"/>
          </w:tcPr>
          <w:p w14:paraId="154D2D59" w14:textId="77777777"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4CD17E62" w14:textId="321D6677" w:rsidR="00355C96" w:rsidRDefault="00C3554B" w:rsidP="00355C96">
            <w:pPr>
              <w:spacing w:line="24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6912" behindDoc="0" locked="0" layoutInCell="1" allowOverlap="1" wp14:anchorId="2CF0AEE9" wp14:editId="2371E7A8">
                      <wp:simplePos x="0" y="0"/>
                      <wp:positionH relativeFrom="column">
                        <wp:posOffset>903565</wp:posOffset>
                      </wp:positionH>
                      <wp:positionV relativeFrom="paragraph">
                        <wp:posOffset>105560</wp:posOffset>
                      </wp:positionV>
                      <wp:extent cx="360" cy="360"/>
                      <wp:effectExtent l="38100" t="38100" r="38100" b="38100"/>
                      <wp:wrapNone/>
                      <wp:docPr id="28" name="墨迹 2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6177B3D" id="墨迹 28" o:spid="_x0000_s1026" type="#_x0000_t75" style="position:absolute;left:0;text-align:left;margin-left:70.8pt;margin-top:7.9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">
                      <v:imagedata r:id="rId10" o:title=""/>
                    </v:shape>
                  </w:pict>
                </mc:Fallback>
              </mc:AlternateContent>
            </w:r>
            <w:r w:rsidR="00355C96">
              <w:rPr>
                <w:rFonts w:ascii="Times New Roman" w:hAnsi="Times New Roman" w:cs="Times New Roman"/>
                <w:sz w:val="20"/>
                <w:szCs w:val="20"/>
              </w:rPr>
              <w:t xml:space="preserve">APPLICANT’S </w:t>
            </w:r>
            <w:r w:rsidR="00355C96" w:rsidRPr="00005A68">
              <w:rPr>
                <w:rFonts w:ascii="Times New Roman" w:hAnsi="Times New Roman" w:cs="Times New Roman"/>
                <w:sz w:val="20"/>
                <w:szCs w:val="20"/>
              </w:rPr>
              <w:t>SIGNATURE</w:t>
            </w:r>
          </w:p>
          <w:p w14:paraId="1BEA4148" w14:textId="77777777" w:rsidR="00355C96" w:rsidRPr="00A140F9" w:rsidRDefault="00355C96" w:rsidP="00355C96">
            <w:pPr>
              <w:spacing w:line="240" w:lineRule="atLeast"/>
              <w:rPr>
                <w:rFonts w:ascii="Times New Roman" w:hAnsi="Times New Roman" w:cs="Times New Roman"/>
                <w:sz w:val="20"/>
                <w:szCs w:val="20"/>
              </w:rPr>
            </w:pPr>
          </w:p>
        </w:tc>
      </w:tr>
      <w:tr w:rsidR="00355C96" w:rsidRPr="00A140F9" w14:paraId="469CDA7C" w14:textId="77777777" w:rsidTr="00355C96">
        <w:trPr>
          <w:trHeight w:val="355"/>
        </w:trPr>
        <w:tc>
          <w:tcPr>
            <w:tcW w:w="11165" w:type="dxa"/>
            <w:gridSpan w:val="3"/>
          </w:tcPr>
          <w:p w14:paraId="4DC62C43" w14:textId="732BD064" w:rsidR="00355C96" w:rsidRPr="0014516B" w:rsidRDefault="00355C96" w:rsidP="0014516B">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sz w:val="20"/>
                <w:szCs w:val="20"/>
              </w:rPr>
              <w:t xml:space="preserve">I hereby agree to abide by URA’s policies and procedures governing </w:t>
            </w:r>
            <w:r w:rsidR="00F45061" w:rsidRPr="0014516B">
              <w:rPr>
                <w:rFonts w:ascii="Times New Roman" w:hAnsi="Times New Roman" w:cs="Times New Roman" w:hint="eastAsia"/>
                <w:sz w:val="20"/>
                <w:szCs w:val="20"/>
              </w:rPr>
              <w:t xml:space="preserve">the </w:t>
            </w:r>
            <w:r w:rsidR="00674E00" w:rsidRPr="0014516B">
              <w:rPr>
                <w:rFonts w:ascii="Times New Roman" w:hAnsi="Times New Roman" w:cs="Times New Roman"/>
                <w:sz w:val="20"/>
                <w:szCs w:val="20"/>
              </w:rPr>
              <w:t>Undergraduate Research Award</w:t>
            </w:r>
            <w:r w:rsidR="009C30E2" w:rsidRPr="0014516B">
              <w:rPr>
                <w:rFonts w:ascii="Times New Roman" w:hAnsi="Times New Roman" w:cs="Times New Roman" w:hint="eastAsia"/>
                <w:sz w:val="20"/>
                <w:szCs w:val="20"/>
              </w:rPr>
              <w:t>s</w:t>
            </w:r>
            <w:r w:rsidRPr="0014516B">
              <w:rPr>
                <w:rFonts w:ascii="Times New Roman" w:hAnsi="Times New Roman" w:cs="Times New Roman" w:hint="eastAsia"/>
                <w:sz w:val="20"/>
                <w:szCs w:val="20"/>
              </w:rPr>
              <w:t>.</w:t>
            </w:r>
          </w:p>
        </w:tc>
      </w:tr>
      <w:tr w:rsidR="00355C96" w:rsidRPr="00A140F9" w14:paraId="50EB9582" w14:textId="77777777" w:rsidTr="00355C96">
        <w:trPr>
          <w:trHeight w:val="559"/>
        </w:trPr>
        <w:tc>
          <w:tcPr>
            <w:tcW w:w="3192" w:type="dxa"/>
          </w:tcPr>
          <w:p w14:paraId="0A76A037" w14:textId="77777777" w:rsidR="00355C96" w:rsidRDefault="00355C96" w:rsidP="00355C96">
            <w:pPr>
              <w:spacing w:line="240" w:lineRule="atLeast"/>
              <w:rPr>
                <w:rFonts w:ascii="Times New Roman" w:hAnsi="Times New Roman" w:cs="Times New Roman"/>
                <w:sz w:val="20"/>
                <w:szCs w:val="20"/>
              </w:rPr>
            </w:pPr>
          </w:p>
          <w:p w14:paraId="03ED174E" w14:textId="77777777" w:rsidR="00707DB9"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9A3BD17" w14:textId="3E367ACE"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p>
          <w:p w14:paraId="5999E635" w14:textId="77777777" w:rsidR="00355C96" w:rsidRDefault="00355C96" w:rsidP="00355C96">
            <w:pPr>
              <w:spacing w:line="240" w:lineRule="atLeast"/>
              <w:rPr>
                <w:rFonts w:ascii="Times New Roman" w:hAnsi="Times New Roman" w:cs="Times New Roman"/>
                <w:sz w:val="20"/>
                <w:szCs w:val="20"/>
              </w:rPr>
            </w:pPr>
          </w:p>
          <w:p w14:paraId="00216AB5" w14:textId="13213832" w:rsidR="00355C96" w:rsidRPr="00005A68" w:rsidRDefault="000B228A" w:rsidP="003F5E9B">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1D074100" w14:textId="77777777" w:rsidR="00355C96" w:rsidRDefault="00355C96" w:rsidP="00355C96">
            <w:pPr>
              <w:spacing w:line="240" w:lineRule="atLeast"/>
              <w:rPr>
                <w:rFonts w:ascii="Times New Roman" w:hAnsi="Times New Roman" w:cs="Times New Roman"/>
                <w:sz w:val="20"/>
                <w:szCs w:val="20"/>
              </w:rPr>
            </w:pPr>
          </w:p>
          <w:p w14:paraId="3A556D07" w14:textId="77777777" w:rsidR="00355C96" w:rsidRDefault="00355C96" w:rsidP="00355C96">
            <w:pPr>
              <w:spacing w:line="240" w:lineRule="atLeast"/>
              <w:rPr>
                <w:rFonts w:ascii="Times New Roman" w:hAnsi="Times New Roman" w:cs="Times New Roman"/>
                <w:sz w:val="20"/>
                <w:szCs w:val="20"/>
              </w:rPr>
            </w:pPr>
          </w:p>
          <w:p w14:paraId="410EC11B" w14:textId="77777777" w:rsidR="006115C2"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44E2D" w14:textId="4EE837E3" w:rsidR="00355C96" w:rsidRPr="00A140F9"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___________</w:t>
            </w:r>
            <w:proofErr w:type="spellStart"/>
            <w:r w:rsidR="006115C2">
              <w:rPr>
                <w:rFonts w:ascii="Zapfino" w:hAnsi="Zapfino" w:cs="Times New Roman"/>
                <w:sz w:val="20"/>
                <w:szCs w:val="20"/>
              </w:rPr>
              <w:t>Shulin</w:t>
            </w:r>
            <w:proofErr w:type="spellEnd"/>
            <w:r w:rsidR="006115C2">
              <w:rPr>
                <w:rFonts w:ascii="Zapfino" w:hAnsi="Zapfino" w:cs="Times New Roman"/>
                <w:sz w:val="20"/>
                <w:szCs w:val="20"/>
              </w:rPr>
              <w:t xml:space="preserve"> </w:t>
            </w:r>
            <w:proofErr w:type="spellStart"/>
            <w:r w:rsidR="006115C2">
              <w:rPr>
                <w:rFonts w:ascii="Zapfino" w:hAnsi="Zapfino" w:cs="Times New Roman"/>
                <w:sz w:val="20"/>
                <w:szCs w:val="20"/>
              </w:rPr>
              <w:t>Ke</w:t>
            </w:r>
            <w:proofErr w:type="spellEnd"/>
            <w:r w:rsidR="00355C96" w:rsidRPr="00A140F9">
              <w:rPr>
                <w:rFonts w:ascii="Times New Roman" w:hAnsi="Times New Roman" w:cs="Times New Roman"/>
                <w:sz w:val="20"/>
                <w:szCs w:val="20"/>
              </w:rPr>
              <w:t>_________</w:t>
            </w:r>
            <w:r w:rsidR="005970DE">
              <w:rPr>
                <w:rFonts w:ascii="Times New Roman" w:hAnsi="Times New Roman" w:cs="Times New Roman"/>
                <w:sz w:val="20"/>
                <w:szCs w:val="20"/>
              </w:rPr>
              <w:t>___</w:t>
            </w:r>
          </w:p>
        </w:tc>
        <w:tc>
          <w:tcPr>
            <w:tcW w:w="3299" w:type="dxa"/>
          </w:tcPr>
          <w:p w14:paraId="4AA7E665" w14:textId="77777777" w:rsidR="00355C96" w:rsidRDefault="00355C96" w:rsidP="00355C96">
            <w:pPr>
              <w:spacing w:line="240" w:lineRule="atLeast"/>
              <w:rPr>
                <w:rFonts w:ascii="Times New Roman" w:hAnsi="Times New Roman" w:cs="Times New Roman"/>
                <w:sz w:val="20"/>
                <w:szCs w:val="20"/>
              </w:rPr>
            </w:pPr>
          </w:p>
          <w:p w14:paraId="263E8690" w14:textId="77777777" w:rsidR="00355C96" w:rsidRDefault="00355C96" w:rsidP="00355C96">
            <w:pPr>
              <w:spacing w:line="240" w:lineRule="atLeast"/>
              <w:rPr>
                <w:rFonts w:ascii="Times New Roman" w:hAnsi="Times New Roman" w:cs="Times New Roman"/>
                <w:sz w:val="20"/>
                <w:szCs w:val="20"/>
              </w:rPr>
            </w:pPr>
          </w:p>
          <w:p w14:paraId="47BCFBEF" w14:textId="77777777" w:rsidR="00355C96" w:rsidRPr="00A140F9" w:rsidRDefault="00355C96" w:rsidP="00355C96">
            <w:pPr>
              <w:spacing w:line="240" w:lineRule="atLeast"/>
              <w:rPr>
                <w:rFonts w:ascii="Times New Roman" w:hAnsi="Times New Roman" w:cs="Times New Roman"/>
                <w:sz w:val="20"/>
                <w:szCs w:val="20"/>
              </w:rPr>
            </w:pPr>
          </w:p>
          <w:p w14:paraId="5B2351EB" w14:textId="77777777" w:rsidR="00A33A5B" w:rsidRDefault="00C3554B" w:rsidP="00A33A5B">
            <w:pPr>
              <w:spacing w:line="240" w:lineRule="atLeast"/>
              <w:ind w:left="300" w:hangingChars="150" w:hanging="300"/>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3B81E35B" wp14:editId="042342AC">
                      <wp:simplePos x="0" y="0"/>
                      <wp:positionH relativeFrom="column">
                        <wp:posOffset>296695</wp:posOffset>
                      </wp:positionH>
                      <wp:positionV relativeFrom="paragraph">
                        <wp:posOffset>251415</wp:posOffset>
                      </wp:positionV>
                      <wp:extent cx="2520" cy="2520"/>
                      <wp:effectExtent l="38100" t="38100" r="36195" b="36195"/>
                      <wp:wrapNone/>
                      <wp:docPr id="27" name="墨迹 2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520"/>
                            </w14:xfrm>
                          </w14:contentPart>
                        </a:graphicData>
                      </a:graphic>
                    </wp:anchor>
                  </w:drawing>
                </mc:Choice>
                <mc:Fallback>
                  <w:pict>
                    <v:shape w14:anchorId="2FA714E7" id="墨迹 27" o:spid="_x0000_s1026" type="#_x0000_t75" style="position:absolute;left:0;text-align:left;margin-left:23pt;margin-top:19.45pt;width:.95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">
                      <v:imagedata r:id="rId16" o:title=""/>
                    </v:shape>
                  </w:pict>
                </mc:Fallback>
              </mc:AlternateContent>
            </w:r>
          </w:p>
          <w:p w14:paraId="3819CD73" w14:textId="36CC6AA0" w:rsidR="00355C96" w:rsidRPr="00A140F9" w:rsidRDefault="00C3554B" w:rsidP="00A33A5B">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w:t>
            </w:r>
            <w:r w:rsidR="00523D1D">
              <w:rPr>
                <w:rFonts w:ascii="Times New Roman" w:hAnsi="Times New Roman" w:cs="Times New Roman"/>
                <w:sz w:val="20"/>
                <w:szCs w:val="20"/>
              </w:rPr>
              <w:t>5</w:t>
            </w:r>
          </w:p>
        </w:tc>
      </w:tr>
      <w:tr w:rsidR="00355C96" w:rsidRPr="00A140F9" w14:paraId="4B959582" w14:textId="77777777" w:rsidTr="00355C96">
        <w:trPr>
          <w:trHeight w:val="536"/>
        </w:trPr>
        <w:tc>
          <w:tcPr>
            <w:tcW w:w="3192" w:type="dxa"/>
            <w:tcBorders>
              <w:bottom w:val="single" w:sz="4" w:space="0" w:color="auto"/>
            </w:tcBorders>
          </w:tcPr>
          <w:p w14:paraId="78D3892B" w14:textId="77777777" w:rsidR="00355C96" w:rsidRPr="00005A68" w:rsidRDefault="00355C96" w:rsidP="00355C96">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66423ADE" w14:textId="5717A8FD" w:rsidR="00355C96" w:rsidRPr="00A140F9" w:rsidRDefault="00355C96" w:rsidP="00355C96">
            <w:pPr>
              <w:spacing w:line="240" w:lineRule="atLeast"/>
              <w:ind w:firstLineChars="250" w:firstLine="500"/>
              <w:rPr>
                <w:rFonts w:ascii="Times New Roman" w:hAnsi="Times New Roman" w:cs="Times New Roman"/>
                <w:sz w:val="20"/>
                <w:szCs w:val="20"/>
              </w:rPr>
            </w:pPr>
            <w:r w:rsidRPr="00A140F9">
              <w:rPr>
                <w:rFonts w:ascii="Times New Roman" w:hAnsi="Times New Roman" w:cs="Times New Roman"/>
                <w:sz w:val="20"/>
                <w:szCs w:val="20"/>
              </w:rPr>
              <w:t xml:space="preserve"> Signature </w:t>
            </w:r>
            <w:r>
              <w:rPr>
                <w:rFonts w:ascii="Times New Roman" w:hAnsi="Times New Roman" w:cs="Times New Roman"/>
                <w:sz w:val="20"/>
                <w:szCs w:val="20"/>
              </w:rPr>
              <w:t>of Applicant</w:t>
            </w:r>
          </w:p>
        </w:tc>
        <w:tc>
          <w:tcPr>
            <w:tcW w:w="3299" w:type="dxa"/>
            <w:tcBorders>
              <w:bottom w:val="single" w:sz="4" w:space="0" w:color="auto"/>
            </w:tcBorders>
          </w:tcPr>
          <w:p w14:paraId="15D9476B" w14:textId="77777777" w:rsidR="00355C96" w:rsidRPr="00A140F9" w:rsidRDefault="00355C96" w:rsidP="0061296B">
            <w:pPr>
              <w:spacing w:line="240" w:lineRule="atLeast"/>
              <w:rPr>
                <w:rFonts w:ascii="Times New Roman" w:hAnsi="Times New Roman" w:cs="Times New Roman"/>
                <w:sz w:val="20"/>
                <w:szCs w:val="20"/>
              </w:rPr>
            </w:pPr>
            <w:r w:rsidRPr="00A140F9">
              <w:rPr>
                <w:rFonts w:ascii="Times New Roman" w:hAnsi="Times New Roman" w:cs="Times New Roman"/>
                <w:sz w:val="20"/>
                <w:szCs w:val="20"/>
              </w:rPr>
              <w:t>Date</w:t>
            </w:r>
          </w:p>
        </w:tc>
      </w:tr>
    </w:tbl>
    <w:p w14:paraId="44957A90" w14:textId="77777777" w:rsidR="00122C8B" w:rsidRPr="006B4487" w:rsidRDefault="00F4235A" w:rsidP="006B4487">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*please submit the application form</w:t>
      </w:r>
      <w:r w:rsidR="00F45061">
        <w:rPr>
          <w:rFonts w:ascii="Times New Roman" w:hAnsi="Times New Roman" w:cs="Times New Roman" w:hint="eastAsia"/>
          <w:color w:val="000000"/>
          <w:kern w:val="0"/>
          <w:sz w:val="20"/>
          <w:szCs w:val="20"/>
        </w:rPr>
        <w:t xml:space="preserve"> </w:t>
      </w:r>
      <w:r w:rsidR="00510AE5">
        <w:rPr>
          <w:rFonts w:ascii="Times New Roman" w:hAnsi="Times New Roman" w:cs="Times New Roman" w:hint="eastAsia"/>
          <w:color w:val="000000"/>
          <w:kern w:val="0"/>
          <w:sz w:val="20"/>
          <w:szCs w:val="20"/>
        </w:rPr>
        <w:t>with</w:t>
      </w:r>
      <w:r w:rsidR="00F45061">
        <w:rPr>
          <w:rFonts w:ascii="Times New Roman" w:hAnsi="Times New Roman" w:cs="Times New Roman" w:hint="eastAsia"/>
          <w:color w:val="000000"/>
          <w:kern w:val="0"/>
          <w:sz w:val="20"/>
          <w:szCs w:val="20"/>
        </w:rPr>
        <w:t xml:space="preserve"> all supporting documents </w:t>
      </w:r>
      <w:r w:rsidR="00F62508">
        <w:rPr>
          <w:rFonts w:ascii="Times New Roman" w:hAnsi="Times New Roman" w:cs="Times New Roman"/>
          <w:color w:val="000000"/>
          <w:kern w:val="0"/>
          <w:sz w:val="20"/>
          <w:szCs w:val="20"/>
        </w:rPr>
        <w:t>to</w:t>
      </w:r>
      <w:r w:rsidR="0087374A">
        <w:rPr>
          <w:rFonts w:ascii="Times New Roman" w:hAnsi="Times New Roman" w:cs="Times New Roman"/>
          <w:color w:val="000000"/>
          <w:kern w:val="0"/>
          <w:sz w:val="20"/>
          <w:szCs w:val="20"/>
        </w:rPr>
        <w:t xml:space="preserve"> </w:t>
      </w:r>
      <w:hyperlink r:id="rId17" w:history="1">
        <w:r w:rsidR="0087374A" w:rsidRPr="00783A34">
          <w:rPr>
            <w:rStyle w:val="a4"/>
            <w:rFonts w:ascii="Times New Roman" w:hAnsi="Times New Roman" w:cs="Times New Roman"/>
            <w:i/>
          </w:rPr>
          <w:t>ura@cuhk.edu.cn</w:t>
        </w:r>
      </w:hyperlink>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before</w:t>
      </w:r>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 xml:space="preserve">the application deadline. </w:t>
      </w:r>
      <w:r w:rsidR="00F62508">
        <w:rPr>
          <w:rFonts w:ascii="Times New Roman" w:hAnsi="Times New Roman" w:cs="Times New Roman"/>
          <w:color w:val="000000"/>
          <w:kern w:val="0"/>
          <w:sz w:val="20"/>
          <w:szCs w:val="20"/>
        </w:rPr>
        <w:t xml:space="preserve"> </w:t>
      </w:r>
    </w:p>
    <w:sectPr w:rsidR="00122C8B" w:rsidRPr="006B4487" w:rsidSect="00781EB6">
      <w:headerReference w:type="even" r:id="rId18"/>
      <w:headerReference w:type="default" r:id="rId19"/>
      <w:footerReference w:type="even" r:id="rId20"/>
      <w:footerReference w:type="default" r:id="rId21"/>
      <w:headerReference w:type="first" r:id="rId22"/>
      <w:footerReference w:type="first" r:id="rId23"/>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801FA" w14:textId="77777777" w:rsidR="00CB21B5" w:rsidRDefault="00CB21B5" w:rsidP="00A140F9">
      <w:r>
        <w:separator/>
      </w:r>
    </w:p>
  </w:endnote>
  <w:endnote w:type="continuationSeparator" w:id="0">
    <w:p w14:paraId="5490181E" w14:textId="77777777" w:rsidR="00CB21B5" w:rsidRDefault="00CB21B5" w:rsidP="00A1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NimbusRomNo9L">
    <w:altName w:val="Cambria"/>
    <w:panose1 w:val="020B0604020202020204"/>
    <w:charset w:val="00"/>
    <w:family w:val="roman"/>
    <w:notTrueType/>
    <w:pitch w:val="default"/>
  </w:font>
  <w:font w:name="Zapfino">
    <w:panose1 w:val="03030300040707070C03"/>
    <w:charset w:val="00"/>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52D0A" w14:textId="77777777" w:rsidR="0041226E" w:rsidRDefault="004122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A4D1" w14:textId="77777777" w:rsidR="0041226E" w:rsidRDefault="004122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DA5E" w14:textId="77777777" w:rsidR="0041226E" w:rsidRDefault="004122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6620C" w14:textId="77777777" w:rsidR="00CB21B5" w:rsidRDefault="00CB21B5" w:rsidP="00A140F9">
      <w:r>
        <w:separator/>
      </w:r>
    </w:p>
  </w:footnote>
  <w:footnote w:type="continuationSeparator" w:id="0">
    <w:p w14:paraId="2F756DAA" w14:textId="77777777" w:rsidR="00CB21B5" w:rsidRDefault="00CB21B5" w:rsidP="00A1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1F0" w14:textId="77777777" w:rsidR="0041226E" w:rsidRDefault="004122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A37F" w14:textId="77777777" w:rsidR="0041226E" w:rsidRDefault="004122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5286" w14:textId="77777777" w:rsidR="0041226E" w:rsidRDefault="004122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18"/>
    <w:multiLevelType w:val="multilevel"/>
    <w:tmpl w:val="90B4E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3796"/>
    <w:multiLevelType w:val="hybridMultilevel"/>
    <w:tmpl w:val="2758BC02"/>
    <w:lvl w:ilvl="0" w:tplc="CB9C9CCE">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5313AD"/>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49759D"/>
    <w:multiLevelType w:val="hybridMultilevel"/>
    <w:tmpl w:val="736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2A3"/>
    <w:multiLevelType w:val="hybridMultilevel"/>
    <w:tmpl w:val="5C5EE166"/>
    <w:lvl w:ilvl="0" w:tplc="ADFE9AD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4001A"/>
    <w:multiLevelType w:val="hybridMultilevel"/>
    <w:tmpl w:val="D5D4C952"/>
    <w:lvl w:ilvl="0" w:tplc="BD52A782">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5461E6"/>
    <w:multiLevelType w:val="multilevel"/>
    <w:tmpl w:val="12B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E75EF"/>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C7743A4"/>
    <w:multiLevelType w:val="hybridMultilevel"/>
    <w:tmpl w:val="218AEC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6510A1"/>
    <w:multiLevelType w:val="hybridMultilevel"/>
    <w:tmpl w:val="1B40CC94"/>
    <w:lvl w:ilvl="0" w:tplc="19D20A2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4"/>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0000102A"/>
    <w:rsid w:val="0000332A"/>
    <w:rsid w:val="00005A68"/>
    <w:rsid w:val="00006891"/>
    <w:rsid w:val="00011536"/>
    <w:rsid w:val="0002277C"/>
    <w:rsid w:val="000275AF"/>
    <w:rsid w:val="0003487D"/>
    <w:rsid w:val="0004793D"/>
    <w:rsid w:val="00060167"/>
    <w:rsid w:val="00074231"/>
    <w:rsid w:val="000850B6"/>
    <w:rsid w:val="000B228A"/>
    <w:rsid w:val="000D09A4"/>
    <w:rsid w:val="000D68AB"/>
    <w:rsid w:val="000E691D"/>
    <w:rsid w:val="000F2878"/>
    <w:rsid w:val="001037BF"/>
    <w:rsid w:val="001073BB"/>
    <w:rsid w:val="001144A7"/>
    <w:rsid w:val="00115F01"/>
    <w:rsid w:val="00122C8B"/>
    <w:rsid w:val="00140139"/>
    <w:rsid w:val="00142134"/>
    <w:rsid w:val="0014516B"/>
    <w:rsid w:val="00162494"/>
    <w:rsid w:val="00164109"/>
    <w:rsid w:val="00164630"/>
    <w:rsid w:val="00191980"/>
    <w:rsid w:val="001A1860"/>
    <w:rsid w:val="001B2955"/>
    <w:rsid w:val="001C68F5"/>
    <w:rsid w:val="001D09C3"/>
    <w:rsid w:val="001D1D1E"/>
    <w:rsid w:val="001E2A30"/>
    <w:rsid w:val="001E4353"/>
    <w:rsid w:val="001F512B"/>
    <w:rsid w:val="001F600A"/>
    <w:rsid w:val="00216B41"/>
    <w:rsid w:val="00216F57"/>
    <w:rsid w:val="00237821"/>
    <w:rsid w:val="002464A3"/>
    <w:rsid w:val="00247995"/>
    <w:rsid w:val="002826B3"/>
    <w:rsid w:val="00285CD9"/>
    <w:rsid w:val="00285CF4"/>
    <w:rsid w:val="002875CA"/>
    <w:rsid w:val="002C0F65"/>
    <w:rsid w:val="002C4991"/>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706C"/>
    <w:rsid w:val="0037782A"/>
    <w:rsid w:val="00387850"/>
    <w:rsid w:val="003C0A2D"/>
    <w:rsid w:val="003C3C4C"/>
    <w:rsid w:val="003C52DE"/>
    <w:rsid w:val="003D0DCF"/>
    <w:rsid w:val="003E70EE"/>
    <w:rsid w:val="003F1DD9"/>
    <w:rsid w:val="003F5E9B"/>
    <w:rsid w:val="0040102C"/>
    <w:rsid w:val="00404729"/>
    <w:rsid w:val="0041226E"/>
    <w:rsid w:val="004252A3"/>
    <w:rsid w:val="00456C4D"/>
    <w:rsid w:val="004628F0"/>
    <w:rsid w:val="00462EFA"/>
    <w:rsid w:val="004718CC"/>
    <w:rsid w:val="0047260F"/>
    <w:rsid w:val="00486DD5"/>
    <w:rsid w:val="004932C6"/>
    <w:rsid w:val="004A040E"/>
    <w:rsid w:val="004A419E"/>
    <w:rsid w:val="004A4958"/>
    <w:rsid w:val="004B2A5B"/>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6ABD"/>
    <w:rsid w:val="00707DB9"/>
    <w:rsid w:val="007158C5"/>
    <w:rsid w:val="0072209A"/>
    <w:rsid w:val="00745E55"/>
    <w:rsid w:val="00781EB6"/>
    <w:rsid w:val="00785B84"/>
    <w:rsid w:val="00790FF5"/>
    <w:rsid w:val="007A0B70"/>
    <w:rsid w:val="007A1B24"/>
    <w:rsid w:val="007D0E05"/>
    <w:rsid w:val="007E19C7"/>
    <w:rsid w:val="007E5D3E"/>
    <w:rsid w:val="00803F0A"/>
    <w:rsid w:val="00804FA5"/>
    <w:rsid w:val="008078CE"/>
    <w:rsid w:val="008201D5"/>
    <w:rsid w:val="008255E8"/>
    <w:rsid w:val="00826C1E"/>
    <w:rsid w:val="00834AAF"/>
    <w:rsid w:val="00840B5E"/>
    <w:rsid w:val="0084248B"/>
    <w:rsid w:val="00852BB0"/>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3A5B"/>
    <w:rsid w:val="00A366ED"/>
    <w:rsid w:val="00A53026"/>
    <w:rsid w:val="00A5351E"/>
    <w:rsid w:val="00A55519"/>
    <w:rsid w:val="00A64BB3"/>
    <w:rsid w:val="00A71542"/>
    <w:rsid w:val="00A71EBD"/>
    <w:rsid w:val="00A97256"/>
    <w:rsid w:val="00AC2D20"/>
    <w:rsid w:val="00AE1CF0"/>
    <w:rsid w:val="00B033D3"/>
    <w:rsid w:val="00B053CB"/>
    <w:rsid w:val="00B1012C"/>
    <w:rsid w:val="00B10F49"/>
    <w:rsid w:val="00B118D6"/>
    <w:rsid w:val="00B11B51"/>
    <w:rsid w:val="00B14EB4"/>
    <w:rsid w:val="00B40E8C"/>
    <w:rsid w:val="00B526A6"/>
    <w:rsid w:val="00B56580"/>
    <w:rsid w:val="00B6167A"/>
    <w:rsid w:val="00B651FC"/>
    <w:rsid w:val="00B75830"/>
    <w:rsid w:val="00B81D9F"/>
    <w:rsid w:val="00B827D0"/>
    <w:rsid w:val="00BA092E"/>
    <w:rsid w:val="00BE56FF"/>
    <w:rsid w:val="00BE5C6F"/>
    <w:rsid w:val="00BF3EE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21B5"/>
    <w:rsid w:val="00CB48D4"/>
    <w:rsid w:val="00CE35FA"/>
    <w:rsid w:val="00CE6F87"/>
    <w:rsid w:val="00CF1F88"/>
    <w:rsid w:val="00D02CCB"/>
    <w:rsid w:val="00D30717"/>
    <w:rsid w:val="00D53302"/>
    <w:rsid w:val="00D76EC2"/>
    <w:rsid w:val="00D84983"/>
    <w:rsid w:val="00D94CA1"/>
    <w:rsid w:val="00DA5084"/>
    <w:rsid w:val="00DC2627"/>
    <w:rsid w:val="00DC5949"/>
    <w:rsid w:val="00DE43FE"/>
    <w:rsid w:val="00DE7E33"/>
    <w:rsid w:val="00DF5498"/>
    <w:rsid w:val="00E02B41"/>
    <w:rsid w:val="00E04181"/>
    <w:rsid w:val="00E13067"/>
    <w:rsid w:val="00E3008C"/>
    <w:rsid w:val="00E31E07"/>
    <w:rsid w:val="00E6157A"/>
    <w:rsid w:val="00E62C86"/>
    <w:rsid w:val="00E65FD7"/>
    <w:rsid w:val="00E66185"/>
    <w:rsid w:val="00EA20F2"/>
    <w:rsid w:val="00ED23CC"/>
    <w:rsid w:val="00ED44A3"/>
    <w:rsid w:val="00EE7402"/>
    <w:rsid w:val="00EF47D3"/>
    <w:rsid w:val="00F00505"/>
    <w:rsid w:val="00F13443"/>
    <w:rsid w:val="00F2666C"/>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F9B"/>
  <w15:docId w15:val="{DCAB977B-C529-46C6-A245-84BF05D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5C2"/>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66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7B70"/>
    <w:rPr>
      <w:color w:val="0563C1" w:themeColor="hyperlink"/>
      <w:u w:val="single"/>
    </w:rPr>
  </w:style>
  <w:style w:type="paragraph" w:styleId="a5">
    <w:name w:val="header"/>
    <w:basedOn w:val="a"/>
    <w:link w:val="a6"/>
    <w:uiPriority w:val="99"/>
    <w:unhideWhenUsed/>
    <w:rsid w:val="00A14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0F9"/>
    <w:rPr>
      <w:sz w:val="18"/>
      <w:szCs w:val="18"/>
    </w:rPr>
  </w:style>
  <w:style w:type="paragraph" w:styleId="a7">
    <w:name w:val="footer"/>
    <w:basedOn w:val="a"/>
    <w:link w:val="a8"/>
    <w:uiPriority w:val="99"/>
    <w:unhideWhenUsed/>
    <w:rsid w:val="00A140F9"/>
    <w:pPr>
      <w:tabs>
        <w:tab w:val="center" w:pos="4153"/>
        <w:tab w:val="right" w:pos="8306"/>
      </w:tabs>
      <w:snapToGrid w:val="0"/>
      <w:jc w:val="left"/>
    </w:pPr>
    <w:rPr>
      <w:sz w:val="18"/>
      <w:szCs w:val="18"/>
    </w:rPr>
  </w:style>
  <w:style w:type="character" w:customStyle="1" w:styleId="a8">
    <w:name w:val="页脚 字符"/>
    <w:basedOn w:val="a0"/>
    <w:link w:val="a7"/>
    <w:uiPriority w:val="99"/>
    <w:rsid w:val="00A140F9"/>
    <w:rPr>
      <w:sz w:val="18"/>
      <w:szCs w:val="18"/>
    </w:rPr>
  </w:style>
  <w:style w:type="paragraph" w:styleId="a9">
    <w:name w:val="List Paragraph"/>
    <w:basedOn w:val="a"/>
    <w:uiPriority w:val="34"/>
    <w:qFormat/>
    <w:rsid w:val="00F4235A"/>
    <w:pPr>
      <w:ind w:firstLineChars="200" w:firstLine="420"/>
    </w:pPr>
  </w:style>
  <w:style w:type="character" w:styleId="aa">
    <w:name w:val="Emphasis"/>
    <w:basedOn w:val="a0"/>
    <w:uiPriority w:val="20"/>
    <w:qFormat/>
    <w:rsid w:val="00164109"/>
    <w:rPr>
      <w:i/>
      <w:iCs/>
    </w:rPr>
  </w:style>
  <w:style w:type="paragraph" w:styleId="ab">
    <w:name w:val="Normal (Web)"/>
    <w:basedOn w:val="a"/>
    <w:uiPriority w:val="99"/>
    <w:unhideWhenUsed/>
    <w:rsid w:val="00C306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081">
      <w:bodyDiv w:val="1"/>
      <w:marLeft w:val="0"/>
      <w:marRight w:val="0"/>
      <w:marTop w:val="0"/>
      <w:marBottom w:val="0"/>
      <w:divBdr>
        <w:top w:val="none" w:sz="0" w:space="0" w:color="auto"/>
        <w:left w:val="none" w:sz="0" w:space="0" w:color="auto"/>
        <w:bottom w:val="none" w:sz="0" w:space="0" w:color="auto"/>
        <w:right w:val="none" w:sz="0" w:space="0" w:color="auto"/>
      </w:divBdr>
    </w:div>
    <w:div w:id="494225184">
      <w:bodyDiv w:val="1"/>
      <w:marLeft w:val="0"/>
      <w:marRight w:val="0"/>
      <w:marTop w:val="0"/>
      <w:marBottom w:val="0"/>
      <w:divBdr>
        <w:top w:val="none" w:sz="0" w:space="0" w:color="auto"/>
        <w:left w:val="none" w:sz="0" w:space="0" w:color="auto"/>
        <w:bottom w:val="none" w:sz="0" w:space="0" w:color="auto"/>
        <w:right w:val="none" w:sz="0" w:space="0" w:color="auto"/>
      </w:divBdr>
    </w:div>
    <w:div w:id="618341641">
      <w:bodyDiv w:val="1"/>
      <w:marLeft w:val="0"/>
      <w:marRight w:val="0"/>
      <w:marTop w:val="0"/>
      <w:marBottom w:val="0"/>
      <w:divBdr>
        <w:top w:val="none" w:sz="0" w:space="0" w:color="auto"/>
        <w:left w:val="none" w:sz="0" w:space="0" w:color="auto"/>
        <w:bottom w:val="none" w:sz="0" w:space="0" w:color="auto"/>
        <w:right w:val="none" w:sz="0" w:space="0" w:color="auto"/>
      </w:divBdr>
    </w:div>
    <w:div w:id="846553022">
      <w:bodyDiv w:val="1"/>
      <w:marLeft w:val="0"/>
      <w:marRight w:val="0"/>
      <w:marTop w:val="0"/>
      <w:marBottom w:val="0"/>
      <w:divBdr>
        <w:top w:val="none" w:sz="0" w:space="0" w:color="auto"/>
        <w:left w:val="none" w:sz="0" w:space="0" w:color="auto"/>
        <w:bottom w:val="none" w:sz="0" w:space="0" w:color="auto"/>
        <w:right w:val="none" w:sz="0" w:space="0" w:color="auto"/>
      </w:divBdr>
      <w:divsChild>
        <w:div w:id="1097405459">
          <w:marLeft w:val="0"/>
          <w:marRight w:val="0"/>
          <w:marTop w:val="0"/>
          <w:marBottom w:val="0"/>
          <w:divBdr>
            <w:top w:val="none" w:sz="0" w:space="0" w:color="auto"/>
            <w:left w:val="none" w:sz="0" w:space="0" w:color="auto"/>
            <w:bottom w:val="none" w:sz="0" w:space="0" w:color="auto"/>
            <w:right w:val="none" w:sz="0" w:space="0" w:color="auto"/>
          </w:divBdr>
          <w:divsChild>
            <w:div w:id="2033726906">
              <w:marLeft w:val="0"/>
              <w:marRight w:val="0"/>
              <w:marTop w:val="0"/>
              <w:marBottom w:val="0"/>
              <w:divBdr>
                <w:top w:val="none" w:sz="0" w:space="0" w:color="auto"/>
                <w:left w:val="none" w:sz="0" w:space="0" w:color="auto"/>
                <w:bottom w:val="none" w:sz="0" w:space="0" w:color="auto"/>
                <w:right w:val="none" w:sz="0" w:space="0" w:color="auto"/>
              </w:divBdr>
              <w:divsChild>
                <w:div w:id="527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216">
          <w:marLeft w:val="0"/>
          <w:marRight w:val="0"/>
          <w:marTop w:val="0"/>
          <w:marBottom w:val="0"/>
          <w:divBdr>
            <w:top w:val="none" w:sz="0" w:space="0" w:color="auto"/>
            <w:left w:val="none" w:sz="0" w:space="0" w:color="auto"/>
            <w:bottom w:val="none" w:sz="0" w:space="0" w:color="auto"/>
            <w:right w:val="none" w:sz="0" w:space="0" w:color="auto"/>
          </w:divBdr>
          <w:divsChild>
            <w:div w:id="41902703">
              <w:marLeft w:val="0"/>
              <w:marRight w:val="0"/>
              <w:marTop w:val="0"/>
              <w:marBottom w:val="0"/>
              <w:divBdr>
                <w:top w:val="none" w:sz="0" w:space="0" w:color="auto"/>
                <w:left w:val="none" w:sz="0" w:space="0" w:color="auto"/>
                <w:bottom w:val="none" w:sz="0" w:space="0" w:color="auto"/>
                <w:right w:val="none" w:sz="0" w:space="0" w:color="auto"/>
              </w:divBdr>
              <w:divsChild>
                <w:div w:id="619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4840">
      <w:bodyDiv w:val="1"/>
      <w:marLeft w:val="0"/>
      <w:marRight w:val="0"/>
      <w:marTop w:val="0"/>
      <w:marBottom w:val="0"/>
      <w:divBdr>
        <w:top w:val="none" w:sz="0" w:space="0" w:color="auto"/>
        <w:left w:val="none" w:sz="0" w:space="0" w:color="auto"/>
        <w:bottom w:val="none" w:sz="0" w:space="0" w:color="auto"/>
        <w:right w:val="none" w:sz="0" w:space="0" w:color="auto"/>
      </w:divBdr>
    </w:div>
    <w:div w:id="1575122096">
      <w:bodyDiv w:val="1"/>
      <w:marLeft w:val="0"/>
      <w:marRight w:val="0"/>
      <w:marTop w:val="0"/>
      <w:marBottom w:val="0"/>
      <w:divBdr>
        <w:top w:val="none" w:sz="0" w:space="0" w:color="auto"/>
        <w:left w:val="none" w:sz="0" w:space="0" w:color="auto"/>
        <w:bottom w:val="none" w:sz="0" w:space="0" w:color="auto"/>
        <w:right w:val="none" w:sz="0" w:space="0" w:color="auto"/>
      </w:divBdr>
      <w:divsChild>
        <w:div w:id="993875443">
          <w:marLeft w:val="0"/>
          <w:marRight w:val="0"/>
          <w:marTop w:val="0"/>
          <w:marBottom w:val="0"/>
          <w:divBdr>
            <w:top w:val="none" w:sz="0" w:space="0" w:color="auto"/>
            <w:left w:val="none" w:sz="0" w:space="0" w:color="auto"/>
            <w:bottom w:val="none" w:sz="0" w:space="0" w:color="auto"/>
            <w:right w:val="none" w:sz="0" w:space="0" w:color="auto"/>
          </w:divBdr>
          <w:divsChild>
            <w:div w:id="351227484">
              <w:marLeft w:val="0"/>
              <w:marRight w:val="0"/>
              <w:marTop w:val="0"/>
              <w:marBottom w:val="0"/>
              <w:divBdr>
                <w:top w:val="none" w:sz="0" w:space="0" w:color="auto"/>
                <w:left w:val="none" w:sz="0" w:space="0" w:color="auto"/>
                <w:bottom w:val="none" w:sz="0" w:space="0" w:color="auto"/>
                <w:right w:val="none" w:sz="0" w:space="0" w:color="auto"/>
              </w:divBdr>
              <w:divsChild>
                <w:div w:id="150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8717">
      <w:bodyDiv w:val="1"/>
      <w:marLeft w:val="0"/>
      <w:marRight w:val="0"/>
      <w:marTop w:val="0"/>
      <w:marBottom w:val="0"/>
      <w:divBdr>
        <w:top w:val="none" w:sz="0" w:space="0" w:color="auto"/>
        <w:left w:val="none" w:sz="0" w:space="0" w:color="auto"/>
        <w:bottom w:val="none" w:sz="0" w:space="0" w:color="auto"/>
        <w:right w:val="none" w:sz="0" w:space="0" w:color="auto"/>
      </w:divBdr>
      <w:divsChild>
        <w:div w:id="1447583349">
          <w:marLeft w:val="0"/>
          <w:marRight w:val="0"/>
          <w:marTop w:val="0"/>
          <w:marBottom w:val="0"/>
          <w:divBdr>
            <w:top w:val="none" w:sz="0" w:space="0" w:color="auto"/>
            <w:left w:val="none" w:sz="0" w:space="0" w:color="auto"/>
            <w:bottom w:val="none" w:sz="0" w:space="0" w:color="auto"/>
            <w:right w:val="none" w:sz="0" w:space="0" w:color="auto"/>
          </w:divBdr>
          <w:divsChild>
            <w:div w:id="1160267203">
              <w:marLeft w:val="0"/>
              <w:marRight w:val="0"/>
              <w:marTop w:val="0"/>
              <w:marBottom w:val="0"/>
              <w:divBdr>
                <w:top w:val="none" w:sz="0" w:space="0" w:color="auto"/>
                <w:left w:val="none" w:sz="0" w:space="0" w:color="auto"/>
                <w:bottom w:val="none" w:sz="0" w:space="0" w:color="auto"/>
                <w:right w:val="none" w:sz="0" w:space="0" w:color="auto"/>
              </w:divBdr>
              <w:divsChild>
                <w:div w:id="3944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1863">
      <w:bodyDiv w:val="1"/>
      <w:marLeft w:val="0"/>
      <w:marRight w:val="0"/>
      <w:marTop w:val="0"/>
      <w:marBottom w:val="0"/>
      <w:divBdr>
        <w:top w:val="none" w:sz="0" w:space="0" w:color="auto"/>
        <w:left w:val="none" w:sz="0" w:space="0" w:color="auto"/>
        <w:bottom w:val="none" w:sz="0" w:space="0" w:color="auto"/>
        <w:right w:val="none" w:sz="0" w:space="0" w:color="auto"/>
      </w:divBdr>
      <w:divsChild>
        <w:div w:id="868420264">
          <w:marLeft w:val="0"/>
          <w:marRight w:val="0"/>
          <w:marTop w:val="0"/>
          <w:marBottom w:val="0"/>
          <w:divBdr>
            <w:top w:val="none" w:sz="0" w:space="0" w:color="auto"/>
            <w:left w:val="none" w:sz="0" w:space="0" w:color="auto"/>
            <w:bottom w:val="none" w:sz="0" w:space="0" w:color="auto"/>
            <w:right w:val="none" w:sz="0" w:space="0" w:color="auto"/>
          </w:divBdr>
          <w:divsChild>
            <w:div w:id="117993147">
              <w:marLeft w:val="0"/>
              <w:marRight w:val="0"/>
              <w:marTop w:val="0"/>
              <w:marBottom w:val="0"/>
              <w:divBdr>
                <w:top w:val="none" w:sz="0" w:space="0" w:color="auto"/>
                <w:left w:val="none" w:sz="0" w:space="0" w:color="auto"/>
                <w:bottom w:val="none" w:sz="0" w:space="0" w:color="auto"/>
                <w:right w:val="none" w:sz="0" w:space="0" w:color="auto"/>
              </w:divBdr>
              <w:divsChild>
                <w:div w:id="2107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035">
      <w:bodyDiv w:val="1"/>
      <w:marLeft w:val="0"/>
      <w:marRight w:val="0"/>
      <w:marTop w:val="0"/>
      <w:marBottom w:val="0"/>
      <w:divBdr>
        <w:top w:val="none" w:sz="0" w:space="0" w:color="auto"/>
        <w:left w:val="none" w:sz="0" w:space="0" w:color="auto"/>
        <w:bottom w:val="none" w:sz="0" w:space="0" w:color="auto"/>
        <w:right w:val="none" w:sz="0" w:space="0" w:color="auto"/>
      </w:divBdr>
      <w:divsChild>
        <w:div w:id="46728415">
          <w:marLeft w:val="0"/>
          <w:marRight w:val="0"/>
          <w:marTop w:val="0"/>
          <w:marBottom w:val="0"/>
          <w:divBdr>
            <w:top w:val="none" w:sz="0" w:space="0" w:color="auto"/>
            <w:left w:val="none" w:sz="0" w:space="0" w:color="auto"/>
            <w:bottom w:val="none" w:sz="0" w:space="0" w:color="auto"/>
            <w:right w:val="none" w:sz="0" w:space="0" w:color="auto"/>
          </w:divBdr>
          <w:divsChild>
            <w:div w:id="1936327760">
              <w:marLeft w:val="0"/>
              <w:marRight w:val="0"/>
              <w:marTop w:val="0"/>
              <w:marBottom w:val="0"/>
              <w:divBdr>
                <w:top w:val="none" w:sz="0" w:space="0" w:color="auto"/>
                <w:left w:val="none" w:sz="0" w:space="0" w:color="auto"/>
                <w:bottom w:val="none" w:sz="0" w:space="0" w:color="auto"/>
                <w:right w:val="none" w:sz="0" w:space="0" w:color="auto"/>
              </w:divBdr>
              <w:divsChild>
                <w:div w:id="86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ustomXml" Target="ink/ink1.xml"/><Relationship Id="rId17" Type="http://schemas.openxmlformats.org/officeDocument/2006/relationships/hyperlink" Target="mailto:ura@cuhk.edu.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5:57.108"/>
    </inkml:context>
    <inkml:brush xml:id="br0">
      <inkml:brushProperty name="width" value="0.025" units="cm"/>
      <inkml:brushProperty name="height" value="0.025" units="cm"/>
    </inkml:brush>
  </inkml:definitions>
  <inkml:trace contextRef="#ctx0" brushRef="#br0">5 0 24575,'-2'0'0,"-1"0"0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4:12.891"/>
    </inkml:context>
    <inkml:brush xml:id="br0">
      <inkml:brushProperty name="width" value="0.025" units="cm"/>
      <inkml:brushProperty name="height" value="0.02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3:54.670"/>
    </inkml:context>
    <inkml:brush xml:id="br0">
      <inkml:brushProperty name="width" value="0.025" units="cm"/>
      <inkml:brushProperty name="height" value="0.025" units="cm"/>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190</cp:revision>
  <dcterms:created xsi:type="dcterms:W3CDTF">2017-03-20T08:36:00Z</dcterms:created>
  <dcterms:modified xsi:type="dcterms:W3CDTF">2020-09-05T04:25:00Z</dcterms:modified>
</cp:coreProperties>
</file>