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71E4" w14:textId="77777777" w:rsidR="00A005B9" w:rsidRDefault="00A005B9" w:rsidP="006136B4">
      <w:bookmarkStart w:id="0" w:name="_Hlk213940135"/>
      <w:bookmarkEnd w:id="0"/>
    </w:p>
    <w:p w14:paraId="2F5404AB" w14:textId="77777777" w:rsidR="00492357" w:rsidRDefault="00492357" w:rsidP="006136B4"/>
    <w:p w14:paraId="4543E53B" w14:textId="77777777" w:rsidR="00492357" w:rsidRDefault="00492357" w:rsidP="006136B4"/>
    <w:p w14:paraId="58BDE71B" w14:textId="77777777" w:rsidR="00492357" w:rsidRDefault="00492357" w:rsidP="006136B4"/>
    <w:p w14:paraId="0857D0BA" w14:textId="77777777" w:rsidR="00474155" w:rsidRDefault="00474155" w:rsidP="006136B4"/>
    <w:p w14:paraId="2BEF21D9" w14:textId="77777777" w:rsidR="00474155" w:rsidRDefault="00474155" w:rsidP="006136B4"/>
    <w:p w14:paraId="0FF2571B" w14:textId="77777777" w:rsidR="00492357" w:rsidRDefault="009D5B32" w:rsidP="006136B4">
      <w:r w:rsidRPr="00BF30C6">
        <w:rPr>
          <w:noProof/>
          <w:lang w:eastAsia="fr-FR"/>
        </w:rPr>
        <w:drawing>
          <wp:anchor distT="0" distB="0" distL="114300" distR="114300" simplePos="0" relativeHeight="251655168" behindDoc="1" locked="1" layoutInCell="1" allowOverlap="1" wp14:anchorId="7E777F80" wp14:editId="49C7082E">
            <wp:simplePos x="0" y="0"/>
            <wp:positionH relativeFrom="column">
              <wp:align>center</wp:align>
            </wp:positionH>
            <wp:positionV relativeFrom="page">
              <wp:posOffset>2288964</wp:posOffset>
            </wp:positionV>
            <wp:extent cx="6084000" cy="1209600"/>
            <wp:effectExtent l="0" t="0" r="0" b="0"/>
            <wp:wrapTight wrapText="bothSides">
              <wp:wrapPolygon edited="0">
                <wp:start x="3111" y="1021"/>
                <wp:lineTo x="879" y="1702"/>
                <wp:lineTo x="135" y="3063"/>
                <wp:lineTo x="135" y="8168"/>
                <wp:lineTo x="1217" y="12592"/>
                <wp:lineTo x="1285" y="16676"/>
                <wp:lineTo x="1420" y="19739"/>
                <wp:lineTo x="2570" y="20080"/>
                <wp:lineTo x="12918" y="20761"/>
                <wp:lineTo x="21102" y="20761"/>
                <wp:lineTo x="21372" y="18038"/>
                <wp:lineTo x="21305" y="13613"/>
                <wp:lineTo x="20290" y="1021"/>
                <wp:lineTo x="3111" y="1021"/>
              </wp:wrapPolygon>
            </wp:wrapTight>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4000" cy="1209600"/>
                    </a:xfrm>
                    <a:prstGeom prst="rect">
                      <a:avLst/>
                    </a:prstGeom>
                  </pic:spPr>
                </pic:pic>
              </a:graphicData>
            </a:graphic>
            <wp14:sizeRelH relativeFrom="page">
              <wp14:pctWidth>0</wp14:pctWidth>
            </wp14:sizeRelH>
            <wp14:sizeRelV relativeFrom="page">
              <wp14:pctHeight>0</wp14:pctHeight>
            </wp14:sizeRelV>
          </wp:anchor>
        </w:drawing>
      </w:r>
    </w:p>
    <w:p w14:paraId="5F044F0B" w14:textId="77777777" w:rsidR="00474155" w:rsidRDefault="00474155" w:rsidP="006136B4"/>
    <w:p w14:paraId="43594797" w14:textId="77777777" w:rsidR="00D63496" w:rsidRDefault="00D63496" w:rsidP="006136B4"/>
    <w:p w14:paraId="531C4997" w14:textId="77777777" w:rsidR="009D5B32" w:rsidRPr="005736E5" w:rsidRDefault="009D5B32" w:rsidP="00D72D28">
      <w:pPr>
        <w:pStyle w:val="Titrepdg1"/>
        <w:ind w:left="0"/>
      </w:pPr>
      <w:r w:rsidRPr="005736E5">
        <w:t>Projets de Recherche et Innovation</w:t>
      </w:r>
    </w:p>
    <w:p w14:paraId="7F40089B" w14:textId="77777777" w:rsidR="00492357" w:rsidRDefault="00492357" w:rsidP="006136B4"/>
    <w:p w14:paraId="569731F2" w14:textId="77777777" w:rsidR="00474155" w:rsidRDefault="00474155" w:rsidP="006136B4"/>
    <w:p w14:paraId="0163F2B3" w14:textId="77777777" w:rsidR="00474155" w:rsidRDefault="00474155" w:rsidP="006136B4"/>
    <w:p w14:paraId="72627213" w14:textId="77777777" w:rsidR="00474155" w:rsidRDefault="00474155" w:rsidP="006136B4"/>
    <w:p w14:paraId="45BF33D2" w14:textId="77777777" w:rsidR="00474155" w:rsidRDefault="00474155" w:rsidP="006136B4"/>
    <w:p w14:paraId="5333DA7A" w14:textId="77777777" w:rsidR="00474155" w:rsidRDefault="00474155" w:rsidP="006136B4"/>
    <w:p w14:paraId="07515656" w14:textId="77777777" w:rsidR="00474155" w:rsidRDefault="00474155" w:rsidP="006136B4"/>
    <w:p w14:paraId="5669D6D1" w14:textId="77777777" w:rsidR="00474155" w:rsidRDefault="00474155" w:rsidP="006136B4"/>
    <w:p w14:paraId="3562E4E5" w14:textId="77777777" w:rsidR="00474155" w:rsidRDefault="00474155" w:rsidP="006136B4"/>
    <w:p w14:paraId="2DF3FE48" w14:textId="77777777" w:rsidR="00474155" w:rsidRDefault="00474155" w:rsidP="006136B4"/>
    <w:p w14:paraId="046EE8E0" w14:textId="77777777" w:rsidR="00474155" w:rsidRDefault="00474155" w:rsidP="006136B4"/>
    <w:p w14:paraId="2DE88F40" w14:textId="0C9BE6DF" w:rsidR="00474155" w:rsidRDefault="00474155" w:rsidP="00D72D28">
      <w:pPr>
        <w:pStyle w:val="Titrepdg1"/>
        <w:ind w:left="0"/>
      </w:pPr>
      <w:r w:rsidRPr="00923917">
        <w:t>Fiche de synthèse</w:t>
      </w:r>
    </w:p>
    <w:p w14:paraId="53F4A405" w14:textId="77777777" w:rsidR="005736E5" w:rsidRDefault="005736E5" w:rsidP="00451C3C">
      <w:pPr>
        <w:pStyle w:val="Titrepdg1"/>
      </w:pPr>
    </w:p>
    <w:p w14:paraId="1B6C34B9" w14:textId="77777777" w:rsidR="005736E5" w:rsidRDefault="005736E5">
      <w:pPr>
        <w:pStyle w:val="Titrepdg"/>
      </w:pPr>
    </w:p>
    <w:p w14:paraId="29E22B8D" w14:textId="77777777" w:rsidR="00806B3C" w:rsidRPr="00923917" w:rsidRDefault="00806B3C" w:rsidP="00806B3C">
      <w:pPr>
        <w:pStyle w:val="Titrepdg"/>
      </w:pPr>
      <w:r w:rsidRPr="009A76A0">
        <w:t xml:space="preserve">Capteur embarqué intelligent pour véhicules autonomes connectés : implémentation temps réel d'un observateur d'état et validation sur cible matérielle réelle</w:t>
      </w:r>
    </w:p>
    <w:p w14:paraId="480ACFD5" w14:textId="46C5E36F" w:rsidR="00474155" w:rsidRDefault="00474155" w:rsidP="006136B4"/>
    <w:p w14:paraId="3AA2B488" w14:textId="77777777" w:rsidR="00C40002" w:rsidRDefault="00C40002" w:rsidP="006136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837"/>
      </w:tblGrid>
      <w:tr w:rsidR="00474155" w:rsidRPr="00474155" w14:paraId="59D4CD2F" w14:textId="77777777" w:rsidTr="00D72D28">
        <w:trPr>
          <w:trHeight w:val="397"/>
        </w:trPr>
        <w:tc>
          <w:tcPr>
            <w:tcW w:w="9062" w:type="dxa"/>
            <w:gridSpan w:val="2"/>
            <w:tcBorders>
              <w:top w:val="single" w:sz="4" w:space="0" w:color="auto"/>
              <w:left w:val="single" w:sz="4" w:space="0" w:color="auto"/>
              <w:bottom w:val="single" w:sz="4" w:space="0" w:color="auto"/>
              <w:right w:val="single" w:sz="4" w:space="0" w:color="auto"/>
            </w:tcBorders>
            <w:vAlign w:val="center"/>
          </w:tcPr>
          <w:p w14:paraId="01295CB8" w14:textId="6B08D4E7" w:rsidR="00474155" w:rsidRDefault="00474155" w:rsidP="00474155">
            <w:pPr>
              <w:pStyle w:val="Default"/>
              <w:rPr>
                <w:color w:val="174564"/>
                <w:sz w:val="20"/>
                <w:szCs w:val="20"/>
              </w:rPr>
            </w:pPr>
            <w:r w:rsidRPr="000D5972">
              <w:rPr>
                <w:color w:val="174564"/>
                <w:sz w:val="20"/>
                <w:szCs w:val="20"/>
              </w:rPr>
              <w:t>Domaine</w:t>
            </w:r>
            <w:r w:rsidR="00A81A6B">
              <w:rPr>
                <w:color w:val="174564"/>
                <w:sz w:val="20"/>
                <w:szCs w:val="20"/>
              </w:rPr>
              <w:t>s</w:t>
            </w:r>
            <w:r w:rsidRPr="000D5972">
              <w:rPr>
                <w:color w:val="174564"/>
                <w:sz w:val="20"/>
                <w:szCs w:val="20"/>
              </w:rPr>
              <w:t xml:space="preserve"> de recherche principa</w:t>
            </w:r>
            <w:r w:rsidR="00A81A6B">
              <w:rPr>
                <w:color w:val="174564"/>
                <w:sz w:val="20"/>
                <w:szCs w:val="20"/>
              </w:rPr>
              <w:t xml:space="preserve">ux, </w:t>
            </w:r>
            <w:r w:rsidRPr="000D5972">
              <w:rPr>
                <w:color w:val="174564"/>
                <w:sz w:val="20"/>
                <w:szCs w:val="20"/>
              </w:rPr>
              <w:t>sous-domaines associés et mots clés si nécessaire</w:t>
            </w:r>
            <w:r w:rsidRPr="000D5972">
              <w:rPr>
                <w:iCs/>
                <w:color w:val="174564"/>
                <w:sz w:val="20"/>
                <w:szCs w:val="20"/>
              </w:rPr>
              <w:t xml:space="preserve"> </w:t>
            </w:r>
            <w:r w:rsidRPr="000D5972">
              <w:rPr>
                <w:color w:val="174564"/>
                <w:sz w:val="20"/>
                <w:szCs w:val="20"/>
              </w:rPr>
              <w:t xml:space="preserve">: </w:t>
            </w:r>
          </w:p>
          <w:p w14:paraId="693CBABD" w14:textId="21BDBF88" w:rsidR="00770C78" w:rsidRPr="00D72D28" w:rsidRDefault="00770C78" w:rsidP="00D72D28">
            <w:pPr>
              <w:ind w:firstLine="0"/>
              <w:rPr>
                <w:i/>
              </w:rPr>
            </w:pPr>
            <w:r w:rsidRPr="00D72D28">
              <w:rPr>
                <w:i/>
                <w:color w:val="B9348B"/>
                <w:sz w:val="20"/>
              </w:rPr>
              <w:t xml:space="preserve">A lister par ordre d’importance, à compléter ci-après </w:t>
            </w:r>
            <w:r w:rsidRPr="00D72D28">
              <w:rPr>
                <w:i/>
                <w:color w:val="B9348B"/>
                <w:sz w:val="20"/>
              </w:rPr>
              <w:sym w:font="Wingdings" w:char="F0E0"/>
            </w:r>
            <w:r w:rsidRPr="00D72D28">
              <w:rPr>
                <w:i/>
                <w:color w:val="B9348B"/>
                <w:sz w:val="20"/>
              </w:rPr>
              <w:t xml:space="preserve"> </w:t>
            </w:r>
            <w:hyperlink w:anchor="_Nomenclature_des_domaines" w:history="1">
              <w:r w:rsidRPr="00D72D28">
                <w:rPr>
                  <w:rStyle w:val="Hyperlink"/>
                  <w:i/>
                  <w:sz w:val="20"/>
                </w:rPr>
                <w:t>voir annexe « nomenclature … »</w:t>
              </w:r>
            </w:hyperlink>
          </w:p>
        </w:tc>
      </w:tr>
      <w:tr w:rsidR="00770C78" w:rsidRPr="00474155" w14:paraId="402A77C2" w14:textId="77777777" w:rsidTr="00770C78">
        <w:trPr>
          <w:trHeight w:val="397"/>
        </w:trPr>
        <w:tc>
          <w:tcPr>
            <w:tcW w:w="9062" w:type="dxa"/>
            <w:gridSpan w:val="2"/>
            <w:tcBorders>
              <w:top w:val="single" w:sz="4" w:space="0" w:color="auto"/>
              <w:left w:val="single" w:sz="4" w:space="0" w:color="auto"/>
              <w:bottom w:val="single" w:sz="4" w:space="0" w:color="auto"/>
              <w:right w:val="single" w:sz="4" w:space="0" w:color="auto"/>
            </w:tcBorders>
            <w:vAlign w:val="center"/>
          </w:tcPr>
          <w:p w14:paraId="57D276F5" w14:textId="0731FA8B" w:rsidR="00770C78" w:rsidRPr="00DB75AE" w:rsidRDefault="007043C5" w:rsidP="00DB75AE">
            <w:pPr>
              <w:ind w:firstLine="0"/>
              <w:rPr>
                <w:i/>
                <w:color w:val="B9348B"/>
                <w:sz w:val="20"/>
              </w:rPr>
            </w:pPr>
            <w:r w:rsidRPr="002611DA">
              <w:rPr>
                <w:rFonts w:cs="Arial"/>
                <w:color w:val="000000"/>
                <w:sz w:val="18"/>
                <w:szCs w:val="18"/>
              </w:rPr>
              <w:t>A1a, A2b, A3d</w:t>
            </w:r>
          </w:p>
        </w:tc>
      </w:tr>
      <w:tr w:rsidR="00770C78" w:rsidRPr="00474155" w14:paraId="7DD202B2" w14:textId="77777777" w:rsidTr="00770C78">
        <w:trPr>
          <w:trHeight w:val="397"/>
        </w:trPr>
        <w:tc>
          <w:tcPr>
            <w:tcW w:w="9062" w:type="dxa"/>
            <w:gridSpan w:val="2"/>
            <w:tcBorders>
              <w:top w:val="single" w:sz="4" w:space="0" w:color="auto"/>
              <w:left w:val="single" w:sz="4" w:space="0" w:color="auto"/>
              <w:bottom w:val="single" w:sz="4" w:space="0" w:color="auto"/>
              <w:right w:val="single" w:sz="4" w:space="0" w:color="auto"/>
            </w:tcBorders>
            <w:vAlign w:val="center"/>
          </w:tcPr>
          <w:p w14:paraId="727140DB" w14:textId="628EC246" w:rsidR="00770C78" w:rsidRPr="00D72D28" w:rsidRDefault="00770C78" w:rsidP="00474155">
            <w:pPr>
              <w:pStyle w:val="Default"/>
              <w:rPr>
                <w:color w:val="000000" w:themeColor="text1"/>
                <w:sz w:val="18"/>
                <w:szCs w:val="20"/>
              </w:rPr>
            </w:pPr>
            <w:r w:rsidRPr="00D72D28">
              <w:rPr>
                <w:color w:val="000000" w:themeColor="text1"/>
                <w:sz w:val="18"/>
                <w:szCs w:val="20"/>
              </w:rPr>
              <w:t xml:space="preserve">Mots-clés : capteur embarqué intelligent ; observateur d'état temps réel (filtre de Kalman étendu) ; fusion inertiel/GNSS/magnétomètre ; détection de défauts et de cyberattaques par surveillance du résidu ; temps réel embarqué ; ROS 2.</w:t>
            </w:r>
          </w:p>
        </w:tc>
      </w:tr>
      <w:tr w:rsidR="00770C78" w:rsidRPr="00474155" w14:paraId="70987744" w14:textId="77777777" w:rsidTr="00D72D28">
        <w:trPr>
          <w:trHeight w:val="397"/>
        </w:trPr>
        <w:tc>
          <w:tcPr>
            <w:tcW w:w="7225" w:type="dxa"/>
            <w:tcBorders>
              <w:top w:val="single" w:sz="4" w:space="0" w:color="auto"/>
              <w:left w:val="single" w:sz="4" w:space="0" w:color="auto"/>
              <w:bottom w:val="single" w:sz="4" w:space="0" w:color="auto"/>
              <w:right w:val="single" w:sz="4" w:space="0" w:color="auto"/>
            </w:tcBorders>
            <w:vAlign w:val="center"/>
          </w:tcPr>
          <w:p w14:paraId="48AC2CCB" w14:textId="77777777" w:rsidR="00770C78" w:rsidRPr="00770C78" w:rsidRDefault="00770C78" w:rsidP="00770C78">
            <w:pPr>
              <w:pStyle w:val="Default"/>
              <w:rPr>
                <w:color w:val="000000" w:themeColor="text1"/>
                <w:sz w:val="18"/>
                <w:szCs w:val="20"/>
              </w:rPr>
            </w:pPr>
            <w:r w:rsidRPr="000D5972">
              <w:rPr>
                <w:color w:val="174564"/>
                <w:sz w:val="20"/>
                <w:szCs w:val="20"/>
              </w:rPr>
              <w:t xml:space="preserve">Volume horaire déclaré au CIR pour l’opération, par année </w:t>
            </w:r>
            <w:r w:rsidRPr="000D5972">
              <w:rPr>
                <w:i/>
                <w:color w:val="174564"/>
                <w:sz w:val="16"/>
                <w:szCs w:val="16"/>
              </w:rPr>
              <w:t>(</w:t>
            </w:r>
            <w:r w:rsidRPr="000D5972">
              <w:rPr>
                <w:i/>
                <w:iCs/>
                <w:color w:val="174564"/>
                <w:sz w:val="16"/>
                <w:szCs w:val="16"/>
              </w:rPr>
              <w:t xml:space="preserve">si pluriannuelle) : </w:t>
            </w:r>
          </w:p>
        </w:tc>
        <w:tc>
          <w:tcPr>
            <w:tcW w:w="1837" w:type="dxa"/>
            <w:tcBorders>
              <w:top w:val="single" w:sz="4" w:space="0" w:color="auto"/>
              <w:left w:val="single" w:sz="4" w:space="0" w:color="auto"/>
              <w:bottom w:val="single" w:sz="4" w:space="0" w:color="auto"/>
              <w:right w:val="single" w:sz="4" w:space="0" w:color="auto"/>
            </w:tcBorders>
            <w:vAlign w:val="center"/>
          </w:tcPr>
          <w:p w14:paraId="00D11828" w14:textId="7483C5A3" w:rsidR="00770C78" w:rsidRPr="00D72D28" w:rsidRDefault="00770C78" w:rsidP="00D72D28">
            <w:pPr>
              <w:ind w:firstLine="0"/>
            </w:pPr>
            <w:r w:rsidRPr="00D72D28">
              <w:rPr>
                <w:i/>
                <w:sz w:val="20"/>
              </w:rPr>
              <w:t>Ne rien saisir</w:t>
            </w:r>
          </w:p>
        </w:tc>
      </w:tr>
    </w:tbl>
    <w:p w14:paraId="5FE3F1DB" w14:textId="61371407" w:rsidR="00492357" w:rsidRDefault="00492357" w:rsidP="006136B4">
      <w:pPr>
        <w:sectPr w:rsidR="00492357">
          <w:pgSz w:w="11906" w:h="16838"/>
          <w:pgMar w:top="1417" w:right="1417" w:bottom="1417" w:left="1417" w:header="708" w:footer="708" w:gutter="0"/>
          <w:cols w:space="708"/>
          <w:docGrid w:linePitch="360"/>
        </w:sectPr>
      </w:pPr>
    </w:p>
    <w:sdt>
      <w:sdtPr>
        <w:rPr>
          <w:rFonts w:eastAsiaTheme="minorHAnsi" w:cstheme="minorBidi"/>
          <w:b w:val="0"/>
          <w:color w:val="auto"/>
          <w:sz w:val="22"/>
          <w:szCs w:val="22"/>
          <w:lang w:eastAsia="en-US"/>
        </w:rPr>
        <w:id w:val="1929540140"/>
        <w:docPartObj>
          <w:docPartGallery w:val="Table of Contents"/>
          <w:docPartUnique/>
        </w:docPartObj>
      </w:sdtPr>
      <w:sdtEndPr>
        <w:rPr>
          <w:bCs/>
        </w:rPr>
      </w:sdtEndPr>
      <w:sdtContent>
        <w:p w14:paraId="3A8CB2A6" w14:textId="77777777" w:rsidR="00A146A6" w:rsidRDefault="00A146A6" w:rsidP="00A7233E">
          <w:pPr>
            <w:pStyle w:val="TOCHeading"/>
          </w:pPr>
          <w:r>
            <w:t>Sommaire</w:t>
          </w:r>
        </w:p>
        <w:p>
          <w:pPr>
            <w:pStyle w:val="TOC1"/>
            <w:rPr>
              <w:noProof/>
            </w:rPr>
          </w:pPr>
          <w:r>
            <w:fldChar w:fldCharType="begin" w:dirty="true"/>
          </w:r>
          <w:r>
            <w:instrText xml:space="preserve"> TOC \o "1-3" \h \z \u </w:instrText>
          </w:r>
          <w:r>
            <w:fldChar w:fldCharType="separate"/>
          </w:r>
          <w:r>
            <w:rPr>
              <w:noProof/>
            </w:rPr>
            <w:t xml:space="preserve">1</w:t>
          </w:r>
          <w:r>
            <w:rPr>
              <w:noProof/>
            </w:rPr>
            <w:tab/>
          </w:r>
          <w:r>
            <w:rPr>
              <w:noProof/>
            </w:rPr>
            <w:t xml:space="preserve">Opération de R&amp;D dans le cadre de l’activité de l’entreprise</w:t>
          </w:r>
          <w:r>
            <w:rPr>
              <w:noProof/>
              <w:webHidden/>
            </w:rPr>
            <w:tab/>
          </w:r>
          <w:r>
            <w:rPr>
              <w:noProof/>
              <w:webHidden/>
            </w:rPr>
            <w:t xml:space="preserve">3</w:t>
          </w:r>
        </w:p>
        <w:p>
          <w:pPr>
            <w:pStyle w:val="TOC1"/>
            <w:rPr>
              <w:noProof/>
            </w:rPr>
          </w:pPr>
          <w:r>
            <w:rPr>
              <w:noProof/>
            </w:rPr>
            <w:t xml:space="preserve">2</w:t>
          </w:r>
          <w:r>
            <w:rPr>
              <w:noProof/>
            </w:rPr>
            <w:tab/>
          </w:r>
          <w:r>
            <w:rPr>
              <w:noProof/>
            </w:rPr>
            <w:t xml:space="preserve">Indicateurs externes de recherche</w:t>
          </w:r>
          <w:r>
            <w:rPr>
              <w:noProof/>
              <w:webHidden/>
            </w:rPr>
            <w:tab/>
          </w:r>
          <w:r>
            <w:rPr>
              <w:noProof/>
              <w:webHidden/>
            </w:rPr>
            <w:t xml:space="preserve">3</w:t>
          </w:r>
        </w:p>
        <w:p>
          <w:pPr>
            <w:pStyle w:val="TOC1"/>
            <w:rPr>
              <w:noProof/>
            </w:rPr>
          </w:pPr>
          <w:r>
            <w:rPr>
              <w:noProof/>
            </w:rPr>
            <w:t xml:space="preserve">3</w:t>
          </w:r>
          <w:r>
            <w:rPr>
              <w:noProof/>
            </w:rPr>
            <w:tab/>
          </w:r>
          <w:r>
            <w:rPr>
              <w:noProof/>
            </w:rPr>
            <w:t xml:space="preserve">Objet de l’opération de R&amp;D</w:t>
          </w:r>
          <w:r>
            <w:rPr>
              <w:noProof/>
              <w:webHidden/>
            </w:rPr>
            <w:tab/>
          </w:r>
          <w:r>
            <w:rPr>
              <w:noProof/>
              <w:webHidden/>
            </w:rPr>
            <w:t xml:space="preserve">4</w:t>
          </w:r>
        </w:p>
        <w:p>
          <w:pPr>
            <w:pStyle w:val="TOC2"/>
            <w:rPr>
              <w:noProof/>
            </w:rPr>
          </w:pPr>
          <w:r>
            <w:rPr>
              <w:noProof/>
            </w:rPr>
            <w:t xml:space="preserve">3.1</w:t>
          </w:r>
          <w:r>
            <w:rPr>
              <w:noProof/>
            </w:rPr>
            <w:tab/>
          </w:r>
          <w:r>
            <w:rPr>
              <w:noProof/>
            </w:rPr>
            <w:t xml:space="preserve">Objectifs et problématique</w:t>
          </w:r>
          <w:r>
            <w:rPr>
              <w:noProof/>
              <w:webHidden/>
            </w:rPr>
            <w:tab/>
          </w:r>
          <w:r>
            <w:rPr>
              <w:noProof/>
              <w:webHidden/>
            </w:rPr>
            <w:t xml:space="preserve">4</w:t>
          </w:r>
        </w:p>
        <w:p>
          <w:pPr>
            <w:pStyle w:val="TOC2"/>
            <w:rPr>
              <w:noProof/>
            </w:rPr>
          </w:pPr>
          <w:r>
            <w:rPr>
              <w:noProof/>
            </w:rPr>
            <w:t xml:space="preserve">3.2</w:t>
          </w:r>
          <w:r>
            <w:rPr>
              <w:noProof/>
            </w:rPr>
            <w:tab/>
          </w:r>
          <w:r>
            <w:rPr>
              <w:noProof/>
            </w:rPr>
            <w:t xml:space="preserve">Démarche scientifique</w:t>
          </w:r>
          <w:r>
            <w:rPr>
              <w:noProof/>
              <w:webHidden/>
            </w:rPr>
            <w:tab/>
          </w:r>
          <w:r>
            <w:rPr>
              <w:noProof/>
              <w:webHidden/>
            </w:rPr>
            <w:t xml:space="preserve">4</w:t>
          </w:r>
        </w:p>
        <w:p>
          <w:pPr>
            <w:pStyle w:val="TOC2"/>
            <w:rPr>
              <w:noProof/>
            </w:rPr>
          </w:pPr>
          <w:r>
            <w:rPr>
              <w:noProof/>
            </w:rPr>
            <w:t xml:space="preserve">3.3</w:t>
          </w:r>
          <w:r>
            <w:rPr>
              <w:noProof/>
            </w:rPr>
            <w:tab/>
          </w:r>
          <w:r>
            <w:rPr>
              <w:noProof/>
            </w:rPr>
            <w:t xml:space="preserve">État de l’art</w:t>
          </w:r>
          <w:r>
            <w:rPr>
              <w:noProof/>
              <w:webHidden/>
            </w:rPr>
            <w:tab/>
          </w:r>
          <w:r>
            <w:rPr>
              <w:noProof/>
              <w:webHidden/>
            </w:rPr>
            <w:t xml:space="preserve">4</w:t>
          </w:r>
        </w:p>
        <w:p>
          <w:pPr>
            <w:pStyle w:val="TOC3"/>
            <w:rPr>
              <w:noProof/>
            </w:rPr>
          </w:pPr>
          <w:r>
            <w:rPr>
              <w:noProof/>
            </w:rPr>
            <w:t xml:space="preserve">3.3.1</w:t>
          </w:r>
          <w:r>
            <w:rPr>
              <w:noProof/>
            </w:rPr>
            <w:tab/>
          </w:r>
          <w:r>
            <w:rPr>
              <w:noProof/>
            </w:rPr>
            <w:t xml:space="preserve">Travaux de recherche antérieurs et rappel des indicateurs antérieurs</w:t>
          </w:r>
          <w:r>
            <w:rPr>
              <w:noProof/>
              <w:webHidden/>
            </w:rPr>
            <w:tab/>
          </w:r>
          <w:r>
            <w:rPr>
              <w:noProof/>
              <w:webHidden/>
            </w:rPr>
            <w:t xml:space="preserve">4</w:t>
          </w:r>
        </w:p>
        <w:p>
          <w:pPr>
            <w:pStyle w:val="TOC3"/>
            <w:rPr>
              <w:noProof/>
            </w:rPr>
          </w:pPr>
          <w:r>
            <w:rPr>
              <w:noProof/>
            </w:rPr>
            <w:t xml:space="preserve">3.3.2</w:t>
          </w:r>
          <w:r>
            <w:rPr>
              <w:noProof/>
            </w:rPr>
            <w:tab/>
          </w:r>
          <w:r>
            <w:rPr>
              <w:noProof/>
            </w:rPr>
            <w:t xml:space="preserve">Recherche bibliographique / Etat des techniques existantes</w:t>
          </w:r>
          <w:r>
            <w:rPr>
              <w:noProof/>
              <w:webHidden/>
            </w:rPr>
            <w:tab/>
          </w:r>
          <w:r>
            <w:rPr>
              <w:noProof/>
              <w:webHidden/>
            </w:rPr>
            <w:t xml:space="preserve">5</w:t>
          </w:r>
        </w:p>
        <w:p>
          <w:pPr>
            <w:pStyle w:val="TOC3"/>
            <w:rPr>
              <w:noProof/>
            </w:rPr>
          </w:pPr>
          <w:r>
            <w:rPr>
              <w:noProof/>
            </w:rPr>
            <w:t xml:space="preserve">3.3.3</w:t>
          </w:r>
          <w:r>
            <w:rPr>
              <w:noProof/>
            </w:rPr>
            <w:tab/>
          </w:r>
          <w:r>
            <w:rPr>
              <w:noProof/>
            </w:rPr>
            <w:t xml:space="preserve">Etat des systèmes existants</w:t>
          </w:r>
          <w:r>
            <w:rPr>
              <w:noProof/>
              <w:webHidden/>
            </w:rPr>
            <w:tab/>
          </w:r>
          <w:r>
            <w:rPr>
              <w:noProof/>
              <w:webHidden/>
            </w:rPr>
            <w:t xml:space="preserve">5</w:t>
          </w:r>
        </w:p>
        <w:p>
          <w:pPr>
            <w:pStyle w:val="TOC3"/>
            <w:rPr>
              <w:noProof/>
            </w:rPr>
          </w:pPr>
          <w:r>
            <w:rPr>
              <w:noProof/>
            </w:rPr>
            <w:t xml:space="preserve">3.3.4</w:t>
          </w:r>
          <w:r>
            <w:rPr>
              <w:noProof/>
            </w:rPr>
            <w:tab/>
          </w:r>
          <w:r>
            <w:rPr>
              <w:noProof/>
            </w:rPr>
            <w:t xml:space="preserve">Références Bibliographiques</w:t>
          </w:r>
          <w:r>
            <w:rPr>
              <w:noProof/>
              <w:webHidden/>
            </w:rPr>
            <w:tab/>
          </w:r>
          <w:r>
            <w:rPr>
              <w:noProof/>
              <w:webHidden/>
            </w:rPr>
            <w:t xml:space="preserve">6</w:t>
          </w:r>
        </w:p>
        <w:p>
          <w:pPr>
            <w:pStyle w:val="TOC3"/>
            <w:rPr>
              <w:noProof/>
            </w:rPr>
          </w:pPr>
          <w:r>
            <w:rPr>
              <w:noProof/>
            </w:rPr>
            <w:t xml:space="preserve">3.3.5</w:t>
          </w:r>
          <w:r>
            <w:rPr>
              <w:noProof/>
            </w:rPr>
            <w:tab/>
          </w:r>
          <w:r>
            <w:rPr>
              <w:noProof/>
            </w:rPr>
            <w:t xml:space="preserve">Bilan critique</w:t>
          </w:r>
          <w:r>
            <w:rPr>
              <w:noProof/>
              <w:webHidden/>
            </w:rPr>
            <w:tab/>
          </w:r>
          <w:r>
            <w:rPr>
              <w:noProof/>
              <w:webHidden/>
            </w:rPr>
            <w:t xml:space="preserve">6</w:t>
          </w:r>
        </w:p>
        <w:p>
          <w:pPr>
            <w:pStyle w:val="TOC2"/>
            <w:rPr>
              <w:noProof/>
            </w:rPr>
          </w:pPr>
          <w:r>
            <w:rPr>
              <w:noProof/>
            </w:rPr>
            <w:t xml:space="preserve">3.4</w:t>
          </w:r>
          <w:r>
            <w:rPr>
              <w:noProof/>
            </w:rPr>
            <w:tab/>
          </w:r>
          <w:r>
            <w:rPr>
              <w:noProof/>
            </w:rPr>
            <w:t xml:space="preserve">Aléa et verrou</w:t>
          </w:r>
          <w:r>
            <w:rPr>
              <w:noProof/>
              <w:webHidden/>
            </w:rPr>
            <w:tab/>
          </w:r>
          <w:r>
            <w:rPr>
              <w:noProof/>
              <w:webHidden/>
            </w:rPr>
            <w:t xml:space="preserve">6</w:t>
          </w:r>
        </w:p>
        <w:p>
          <w:pPr>
            <w:pStyle w:val="TOC1"/>
            <w:rPr>
              <w:noProof/>
            </w:rPr>
          </w:pPr>
          <w:r>
            <w:rPr>
              <w:noProof/>
            </w:rPr>
            <w:t xml:space="preserve">4</w:t>
          </w:r>
          <w:r>
            <w:rPr>
              <w:noProof/>
            </w:rPr>
            <w:tab/>
          </w:r>
          <w:r>
            <w:rPr>
              <w:noProof/>
            </w:rPr>
            <w:t xml:space="preserve">Contribution scientifique, technique ou technologique</w:t>
          </w:r>
          <w:r>
            <w:rPr>
              <w:noProof/>
              <w:webHidden/>
            </w:rPr>
            <w:tab/>
          </w:r>
          <w:r>
            <w:rPr>
              <w:noProof/>
              <w:webHidden/>
            </w:rPr>
            <w:t xml:space="preserve">6</w:t>
          </w:r>
        </w:p>
        <w:p>
          <w:pPr>
            <w:pStyle w:val="TOC2"/>
            <w:rPr>
              <w:noProof/>
            </w:rPr>
          </w:pPr>
          <w:r>
            <w:rPr>
              <w:noProof/>
            </w:rPr>
            <w:t xml:space="preserve">4.1</w:t>
          </w:r>
          <w:r>
            <w:rPr>
              <w:noProof/>
            </w:rPr>
            <w:tab/>
          </w:r>
          <w:r>
            <w:rPr>
              <w:noProof/>
            </w:rPr>
            <w:t xml:space="preserve">Nouvelles connaissances acquises</w:t>
          </w:r>
          <w:r>
            <w:rPr>
              <w:noProof/>
              <w:webHidden/>
            </w:rPr>
            <w:tab/>
          </w:r>
          <w:r>
            <w:rPr>
              <w:noProof/>
              <w:webHidden/>
            </w:rPr>
            <w:t xml:space="preserve">7</w:t>
          </w:r>
        </w:p>
        <w:p>
          <w:pPr>
            <w:pStyle w:val="TOC2"/>
            <w:rPr>
              <w:noProof/>
            </w:rPr>
          </w:pPr>
          <w:r>
            <w:rPr>
              <w:noProof/>
            </w:rPr>
            <w:t xml:space="preserve">4.2</w:t>
          </w:r>
          <w:r>
            <w:rPr>
              <w:noProof/>
            </w:rPr>
            <w:tab/>
          </w:r>
          <w:r>
            <w:rPr>
              <w:noProof/>
            </w:rPr>
            <w:t xml:space="preserve">Perspectives</w:t>
          </w:r>
          <w:r>
            <w:rPr>
              <w:noProof/>
              <w:webHidden/>
            </w:rPr>
            <w:tab/>
          </w:r>
          <w:r>
            <w:rPr>
              <w:noProof/>
              <w:webHidden/>
            </w:rPr>
            <w:t xml:space="preserve">7</w:t>
          </w:r>
        </w:p>
        <w:p>
          <w:pPr>
            <w:pStyle w:val="TOC2"/>
            <w:rPr>
              <w:noProof/>
            </w:rPr>
          </w:pPr>
          <w:r>
            <w:rPr>
              <w:noProof/>
            </w:rPr>
            <w:t xml:space="preserve">4.3</w:t>
          </w:r>
          <w:r>
            <w:rPr>
              <w:noProof/>
            </w:rPr>
            <w:tab/>
          </w:r>
          <w:r>
            <w:rPr>
              <w:noProof/>
            </w:rPr>
            <w:t xml:space="preserve">Transférabilité / Reproductibilité des résultats</w:t>
          </w:r>
          <w:r>
            <w:rPr>
              <w:noProof/>
              <w:webHidden/>
            </w:rPr>
            <w:tab/>
          </w:r>
          <w:r>
            <w:rPr>
              <w:noProof/>
              <w:webHidden/>
            </w:rPr>
            <w:t xml:space="preserve">8</w:t>
          </w:r>
        </w:p>
        <w:p>
          <w:pPr>
            <w:pStyle w:val="TOC1"/>
            <w:rPr>
              <w:noProof/>
            </w:rPr>
          </w:pPr>
          <w:r>
            <w:rPr>
              <w:noProof/>
            </w:rPr>
            <w:t xml:space="preserve">5</w:t>
          </w:r>
          <w:r>
            <w:rPr>
              <w:noProof/>
            </w:rPr>
            <w:tab/>
          </w:r>
          <w:r>
            <w:rPr>
              <w:noProof/>
            </w:rPr>
            <w:t xml:space="preserve">Description de la démarche suivie et des travaux réalisés</w:t>
          </w:r>
          <w:r>
            <w:rPr>
              <w:noProof/>
              <w:webHidden/>
            </w:rPr>
            <w:tab/>
          </w:r>
          <w:r>
            <w:rPr>
              <w:noProof/>
              <w:webHidden/>
            </w:rPr>
            <w:t xml:space="preserve">8</w:t>
          </w:r>
        </w:p>
        <w:p>
          <w:pPr>
            <w:pStyle w:val="TOC2"/>
            <w:rPr>
              <w:noProof/>
            </w:rPr>
          </w:pPr>
          <w:r>
            <w:rPr>
              <w:noProof/>
            </w:rPr>
            <w:t xml:space="preserve">5.1</w:t>
          </w:r>
          <w:r>
            <w:rPr>
              <w:noProof/>
            </w:rPr>
            <w:tab/>
          </w:r>
          <w:r>
            <w:rPr>
              <w:noProof/>
            </w:rPr>
            <w:t xml:space="preserve">Démarche expérimentale</w:t>
          </w:r>
          <w:r>
            <w:rPr>
              <w:noProof/>
              <w:webHidden/>
            </w:rPr>
            <w:tab/>
          </w:r>
          <w:r>
            <w:rPr>
              <w:noProof/>
              <w:webHidden/>
            </w:rPr>
            <w:t xml:space="preserve">8</w:t>
          </w:r>
        </w:p>
        <w:p>
          <w:pPr>
            <w:pStyle w:val="TOC3"/>
            <w:rPr>
              <w:noProof/>
            </w:rPr>
          </w:pPr>
          <w:r>
            <w:rPr>
              <w:noProof/>
            </w:rPr>
            <w:t xml:space="preserve">5.1.1</w:t>
          </w:r>
          <w:r>
            <w:rPr>
              <w:noProof/>
            </w:rPr>
            <w:tab/>
          </w:r>
          <w:r>
            <w:rPr>
              <w:noProof/>
            </w:rPr>
            <w:t xml:space="preserve">Étude de la carte dédiée et analyse de l’existant</w:t>
          </w:r>
          <w:r>
            <w:rPr>
              <w:noProof/>
              <w:webHidden/>
            </w:rPr>
            <w:tab/>
          </w:r>
          <w:r>
            <w:rPr>
              <w:noProof/>
              <w:webHidden/>
            </w:rPr>
            <w:t xml:space="preserve">8</w:t>
          </w:r>
        </w:p>
        <w:p>
          <w:pPr>
            <w:pStyle w:val="TOC3"/>
            <w:rPr>
              <w:noProof/>
            </w:rPr>
          </w:pPr>
          <w:r>
            <w:rPr>
              <w:noProof/>
            </w:rPr>
            <w:t xml:space="preserve">5.1.2</w:t>
          </w:r>
          <w:r>
            <w:rPr>
              <w:noProof/>
            </w:rPr>
            <w:tab/>
          </w:r>
          <w:r>
            <w:rPr>
              <w:noProof/>
            </w:rPr>
            <w:t xml:space="preserve">Plateforme de développement et environnement</w:t>
          </w:r>
          <w:r>
            <w:rPr>
              <w:noProof/>
              <w:webHidden/>
            </w:rPr>
            <w:tab/>
          </w:r>
          <w:r>
            <w:rPr>
              <w:noProof/>
              <w:webHidden/>
            </w:rPr>
            <w:t xml:space="preserve">9</w:t>
          </w:r>
        </w:p>
        <w:p>
          <w:pPr>
            <w:pStyle w:val="TOC3"/>
            <w:rPr>
              <w:noProof/>
            </w:rPr>
          </w:pPr>
          <w:r>
            <w:rPr>
              <w:noProof/>
            </w:rPr>
            <w:t xml:space="preserve">5.1.3</w:t>
          </w:r>
          <w:r>
            <w:rPr>
              <w:noProof/>
            </w:rPr>
            <w:tab/>
          </w:r>
          <w:r>
            <w:rPr>
              <w:noProof/>
            </w:rPr>
            <w:t xml:space="preserve">Plan de validation</w:t>
          </w:r>
          <w:r>
            <w:rPr>
              <w:noProof/>
              <w:webHidden/>
            </w:rPr>
            <w:tab/>
          </w:r>
          <w:r>
            <w:rPr>
              <w:noProof/>
              <w:webHidden/>
            </w:rPr>
            <w:t xml:space="preserve">10</w:t>
          </w:r>
        </w:p>
        <w:p>
          <w:pPr>
            <w:pStyle w:val="TOC2"/>
            <w:rPr>
              <w:noProof/>
            </w:rPr>
          </w:pPr>
          <w:r>
            <w:rPr>
              <w:noProof/>
            </w:rPr>
            <w:t xml:space="preserve">5.2</w:t>
          </w:r>
          <w:r>
            <w:rPr>
              <w:noProof/>
            </w:rPr>
            <w:tab/>
          </w:r>
          <w:r>
            <w:rPr>
              <w:noProof/>
            </w:rPr>
            <w:t xml:space="preserve">Travaux &amp; résultats de l’opération de R&amp;D</w:t>
          </w:r>
          <w:r>
            <w:rPr>
              <w:noProof/>
              <w:webHidden/>
            </w:rPr>
            <w:tab/>
          </w:r>
          <w:r>
            <w:rPr>
              <w:noProof/>
              <w:webHidden/>
            </w:rPr>
            <w:t xml:space="preserve">10</w:t>
          </w:r>
        </w:p>
        <w:p>
          <w:pPr>
            <w:pStyle w:val="TOC3"/>
            <w:rPr>
              <w:noProof/>
            </w:rPr>
          </w:pPr>
          <w:r>
            <w:rPr>
              <w:noProof/>
            </w:rPr>
            <w:t xml:space="preserve">5.2.1</w:t>
          </w:r>
          <w:r>
            <w:rPr>
              <w:noProof/>
            </w:rPr>
            <w:tab/>
          </w:r>
          <w:r>
            <w:rPr>
              <w:noProof/>
            </w:rPr>
            <w:t xml:space="preserve">Architecture du capteur embarqué</w:t>
          </w:r>
          <w:r>
            <w:rPr>
              <w:noProof/>
              <w:webHidden/>
            </w:rPr>
            <w:tab/>
          </w:r>
          <w:r>
            <w:rPr>
              <w:noProof/>
              <w:webHidden/>
            </w:rPr>
            <w:t xml:space="preserve">10</w:t>
          </w:r>
        </w:p>
        <w:p>
          <w:pPr>
            <w:pStyle w:val="TOC3"/>
            <w:rPr>
              <w:noProof/>
            </w:rPr>
          </w:pPr>
          <w:r>
            <w:rPr>
              <w:noProof/>
            </w:rPr>
            <w:t xml:space="preserve">5.2.2</w:t>
          </w:r>
          <w:r>
            <w:rPr>
              <w:noProof/>
            </w:rPr>
            <w:tab/>
          </w:r>
          <w:r>
            <w:rPr>
              <w:noProof/>
            </w:rPr>
            <w:t xml:space="preserve">Firmware temps réel et pilotes de capteurs</w:t>
          </w:r>
          <w:r>
            <w:rPr>
              <w:noProof/>
              <w:webHidden/>
            </w:rPr>
            <w:tab/>
          </w:r>
          <w:r>
            <w:rPr>
              <w:noProof/>
              <w:webHidden/>
            </w:rPr>
            <w:t xml:space="preserve">11</w:t>
          </w:r>
        </w:p>
        <w:p>
          <w:pPr>
            <w:pStyle w:val="TOC3"/>
            <w:rPr>
              <w:noProof/>
            </w:rPr>
          </w:pPr>
          <w:r>
            <w:rPr>
              <w:noProof/>
            </w:rPr>
            <w:t xml:space="preserve">5.2.3</w:t>
          </w:r>
          <w:r>
            <w:rPr>
              <w:noProof/>
            </w:rPr>
            <w:tab/>
          </w:r>
          <w:r>
            <w:rPr>
              <w:noProof/>
            </w:rPr>
            <w:t xml:space="preserve">Observateur d’état embarqué (EKF)</w:t>
          </w:r>
          <w:r>
            <w:rPr>
              <w:noProof/>
              <w:webHidden/>
            </w:rPr>
            <w:tab/>
          </w:r>
          <w:r>
            <w:rPr>
              <w:noProof/>
              <w:webHidden/>
            </w:rPr>
            <w:t xml:space="preserve">12</w:t>
          </w:r>
        </w:p>
        <w:p>
          <w:pPr>
            <w:pStyle w:val="TOC3"/>
            <w:rPr>
              <w:noProof/>
            </w:rPr>
          </w:pPr>
          <w:r>
            <w:rPr>
              <w:noProof/>
            </w:rPr>
            <w:t xml:space="preserve">5.2.4</w:t>
          </w:r>
          <w:r>
            <w:rPr>
              <w:noProof/>
            </w:rPr>
            <w:tab/>
          </w:r>
          <w:r>
            <w:rPr>
              <w:noProof/>
            </w:rPr>
            <w:t xml:space="preserve">Chaîne de communication et intégration ROS 2</w:t>
          </w:r>
          <w:r>
            <w:rPr>
              <w:noProof/>
              <w:webHidden/>
            </w:rPr>
            <w:tab/>
          </w:r>
          <w:r>
            <w:rPr>
              <w:noProof/>
              <w:webHidden/>
            </w:rPr>
            <w:t xml:space="preserve">12</w:t>
          </w:r>
        </w:p>
        <w:p>
          <w:pPr>
            <w:pStyle w:val="TOC3"/>
            <w:rPr>
              <w:noProof/>
            </w:rPr>
          </w:pPr>
          <w:r>
            <w:rPr>
              <w:noProof/>
            </w:rPr>
            <w:t xml:space="preserve">5.2.5</w:t>
          </w:r>
          <w:r>
            <w:rPr>
              <w:noProof/>
            </w:rPr>
            <w:tab/>
          </w:r>
          <w:r>
            <w:rPr>
              <w:noProof/>
            </w:rPr>
            <w:t xml:space="preserve">Difficultés techniques levées</w:t>
          </w:r>
          <w:r>
            <w:rPr>
              <w:noProof/>
              <w:webHidden/>
            </w:rPr>
            <w:tab/>
          </w:r>
          <w:r>
            <w:rPr>
              <w:noProof/>
              <w:webHidden/>
            </w:rPr>
            <w:t xml:space="preserve">13</w:t>
          </w:r>
        </w:p>
        <w:p>
          <w:pPr>
            <w:pStyle w:val="TOC3"/>
            <w:rPr>
              <w:noProof/>
            </w:rPr>
          </w:pPr>
          <w:r>
            <w:rPr>
              <w:noProof/>
            </w:rPr>
            <w:t xml:space="preserve">5.2.6</w:t>
          </w:r>
          <w:r>
            <w:rPr>
              <w:noProof/>
            </w:rPr>
            <w:tab/>
          </w:r>
          <w:r>
            <w:rPr>
              <w:noProof/>
            </w:rPr>
            <w:t xml:space="preserve">Campagne de validation et résultats quantitatifs</w:t>
          </w:r>
          <w:r>
            <w:rPr>
              <w:noProof/>
              <w:webHidden/>
            </w:rPr>
            <w:tab/>
          </w:r>
          <w:r>
            <w:rPr>
              <w:noProof/>
              <w:webHidden/>
            </w:rPr>
            <w:t xml:space="preserve">13</w:t>
          </w:r>
        </w:p>
        <w:p>
          <w:pPr>
            <w:pStyle w:val="TOC3"/>
            <w:rPr>
              <w:noProof/>
            </w:rPr>
          </w:pPr>
          <w:r>
            <w:rPr>
              <w:noProof/>
            </w:rPr>
            <w:t xml:space="preserve">5.2.7</w:t>
          </w:r>
          <w:r>
            <w:rPr>
              <w:noProof/>
            </w:rPr>
            <w:tab/>
          </w:r>
          <w:r>
            <w:rPr>
              <w:noProof/>
            </w:rPr>
            <w:t xml:space="preserve">Vers la détection de défauts et de cyberattaques</w:t>
          </w:r>
          <w:r>
            <w:rPr>
              <w:noProof/>
              <w:webHidden/>
            </w:rPr>
            <w:tab/>
          </w:r>
          <w:r>
            <w:rPr>
              <w:noProof/>
              <w:webHidden/>
            </w:rPr>
            <w:t xml:space="preserve">16</w:t>
          </w:r>
        </w:p>
        <w:p>
          <w:pPr>
            <w:pStyle w:val="TOC2"/>
            <w:rPr>
              <w:noProof/>
            </w:rPr>
          </w:pPr>
          <w:r>
            <w:rPr>
              <w:noProof/>
            </w:rPr>
            <w:t xml:space="preserve">5.3</w:t>
          </w:r>
          <w:r>
            <w:rPr>
              <w:noProof/>
            </w:rPr>
            <w:tab/>
          </w:r>
          <w:r>
            <w:rPr>
              <w:noProof/>
            </w:rPr>
            <w:t xml:space="preserve">Bilan des travaux</w:t>
          </w:r>
          <w:r>
            <w:rPr>
              <w:noProof/>
              <w:webHidden/>
            </w:rPr>
            <w:tab/>
          </w:r>
          <w:r>
            <w:rPr>
              <w:noProof/>
              <w:webHidden/>
            </w:rPr>
            <w:t xml:space="preserve">17</w:t>
          </w:r>
        </w:p>
        <w:p>
          <w:pPr>
            <w:pStyle w:val="TOC1"/>
            <w:rPr>
              <w:noProof/>
            </w:rPr>
          </w:pPr>
          <w:r>
            <w:rPr>
              <w:noProof/>
            </w:rPr>
            <w:t xml:space="preserve">6</w:t>
          </w:r>
          <w:r>
            <w:rPr>
              <w:noProof/>
            </w:rPr>
            <w:tab/>
          </w:r>
          <w:r>
            <w:rPr>
              <w:noProof/>
            </w:rPr>
            <w:t xml:space="preserve">Ressources humaines</w:t>
          </w:r>
          <w:r>
            <w:rPr>
              <w:noProof/>
              <w:webHidden/>
            </w:rPr>
            <w:tab/>
          </w:r>
          <w:r>
            <w:rPr>
              <w:noProof/>
              <w:webHidden/>
            </w:rPr>
            <w:t xml:space="preserve">17</w:t>
          </w:r>
        </w:p>
        <w:p>
          <w:pPr>
            <w:pStyle w:val="TOC1"/>
            <w:rPr>
              <w:noProof/>
            </w:rPr>
          </w:pPr>
          <w:r>
            <w:rPr>
              <w:noProof/>
            </w:rPr>
            <w:t xml:space="preserve">7</w:t>
          </w:r>
          <w:r>
            <w:rPr>
              <w:noProof/>
            </w:rPr>
            <w:tab/>
          </w:r>
          <w:r>
            <w:rPr>
              <w:noProof/>
            </w:rPr>
            <w:t xml:space="preserve">Partenariat scientifique et recherche confiée</w:t>
          </w:r>
          <w:r>
            <w:rPr>
              <w:noProof/>
              <w:webHidden/>
            </w:rPr>
            <w:tab/>
          </w:r>
          <w:r>
            <w:rPr>
              <w:noProof/>
              <w:webHidden/>
            </w:rPr>
            <w:t xml:space="preserve">17</w:t>
          </w:r>
        </w:p>
        <w:p>
          <w:pPr>
            <w:pStyle w:val="TOC1"/>
            <w:rPr>
              <w:noProof/>
            </w:rPr>
          </w:pPr>
          <w:r>
            <w:rPr>
              <w:noProof/>
            </w:rPr>
            <w:t xml:space="preserve">8</w:t>
          </w:r>
          <w:r>
            <w:rPr>
              <w:noProof/>
            </w:rPr>
            <w:tab/>
          </w:r>
          <w:r>
            <w:rPr>
              <w:noProof/>
            </w:rPr>
            <w:t xml:space="preserve">Annexes livrables (Dossier pré-économique)</w:t>
          </w:r>
          <w:r>
            <w:rPr>
              <w:noProof/>
              <w:webHidden/>
            </w:rPr>
            <w:tab/>
          </w:r>
          <w:r>
            <w:rPr>
              <w:noProof/>
              <w:webHidden/>
            </w:rPr>
            <w:t xml:space="preserve">20</w:t>
          </w:r>
        </w:p>
        <w:p>
          <w:pPr>
            <w:pStyle w:val="TOC2"/>
            <w:rPr>
              <w:noProof/>
            </w:rPr>
          </w:pPr>
          <w:r>
            <w:rPr>
              <w:noProof/>
            </w:rPr>
            <w:t xml:space="preserve">8.1</w:t>
          </w:r>
          <w:r>
            <w:rPr>
              <w:noProof/>
            </w:rPr>
            <w:tab/>
          </w:r>
          <w:r>
            <w:rPr>
              <w:noProof/>
            </w:rPr>
            <w:t xml:space="preserve">Tableau synthétique de l’Opération</w:t>
          </w:r>
          <w:r>
            <w:rPr>
              <w:noProof/>
              <w:webHidden/>
            </w:rPr>
            <w:tab/>
          </w:r>
          <w:r>
            <w:rPr>
              <w:noProof/>
              <w:webHidden/>
            </w:rPr>
            <w:t xml:space="preserve">20</w:t>
          </w:r>
          <w:r>
            <w:fldChar w:fldCharType="end"/>
          </w:r>
        </w:p>
      </w:sdtContent>
    </w:sdt>
    <w:p w14:paraId="0E582D4E" w14:textId="77777777" w:rsidR="005C7F62" w:rsidRDefault="005C7F62" w:rsidP="006136B4"/>
    <w:p w14:paraId="67CED131" w14:textId="77777777" w:rsidR="00A146A6" w:rsidRDefault="00A146A6" w:rsidP="006136B4"/>
    <w:p w14:paraId="5C66AA31" w14:textId="4397193E" w:rsidR="00FF78F1" w:rsidRDefault="00C85630" w:rsidP="00FF78F1">
      <w:pPr>
        <w:ind w:firstLine="0"/>
      </w:pPr>
      <w:r>
        <w:br w:type="page"/>
      </w:r>
    </w:p>
    <w:bookmarkStart w:id="20" w:name="Xe1dda49f3c7c93e70a99bf84d179617712aaf3f"/>
    <w:p>
      <w:pPr>
        <w:pStyle w:val="Heading1"/>
      </w:pPr>
      <w:r>
        <w:t xml:space="preserve">Opération de R&amp;D dans le cadre de l’activité de l’entreprise</w:t>
      </w:r>
    </w:p>
    <w:p>
      <w:pPr/>
      <w:r>
        <w:t xml:space="preserve">Les véhicules autonomes et connectés (VAC) reposent sur la connaissance, en temps réel, de nombreuses variables dynamiques — position, vitesse, cap, distance inter-véhicules — indispensables à la commande et à la sûreté de fonctionnement. Ces grandeurs ne sont pas toutes directement mesurables, et les capteurs qui les fournissent sont exposés aussi bien aux défauts matériels qu’aux cyberattaques, en particulier lorsque les véhicules échangent des informations par voie sans fil (V2V / V2X).</w:t>
      </w:r>
    </w:p>
    <w:p>
      <w:pPr/>
      <w:r>
        <w:t xml:space="preserve">Le projet VEHALSECU de SEGULA Technologies vise à répondre à cette problématique par des observateurs d’état capables à la fois d’estimer les variables non mesurées et de détecter les incohérences révélatrices d’une attaque ou d’une défaillance. Les travaux antérieurs de l’opération ont porté sur la modélisation, la synthèse d’observateurs et leur évaluation en simulation, ainsi que sur la conception d’une carte électronique embarquée dédiée.</w:t>
      </w:r>
    </w:p>
    <w:p>
      <w:pPr/>
      <w:r>
        <w:t xml:space="preserve">La présente opération porte sur un verrou spécifique et structurant du projet : le passage de ces méthodes, développées et validées en simulation, à une</w:t>
      </w:r>
      <w:r>
        <w:t xml:space="preserve"> </w:t>
      </w:r>
      <w:r>
        <w:rPr>
          <w:bCs/>
          <w:b/>
        </w:rPr>
        <w:t xml:space="preserve">implémentation embarquée temps réel</w:t>
      </w:r>
      <w:r>
        <w:t xml:space="preserve">, éprouvée sur cible matérielle réelle et intégrée à un véhicule d’expérimentation. Elle couvre l’ensemble du parcours, depuis l’étude de la carte électronique dédiée jusqu’à la validation dynamique du capteur sur véhicule en conditions réelles, et fournit le socle expérimental sur lequel les mécanismes de détection de cyberattaques du projet pourront être éprouvés.</w:t>
      </w:r>
    </w:p>
    <w:bookmarkEnd w:id="20"/>
    <w:bookmarkStart w:id="21" w:name="indicateurs-externes-de-recherche"/>
    <w:p>
      <w:pPr>
        <w:pStyle w:val="Heading1"/>
      </w:pPr>
      <w:r>
        <w:t xml:space="preserve">Indicateurs externes de recherche</w:t>
      </w:r>
    </w:p>
    <w:p>
      <w:pPr/>
      <w:r>
        <w:t xml:space="preserve">Ces travaux s’inscrivent dans le cadre de la thèse CIFRE VEHALSECU, débutée le 01/06/2023 avec M. NGUYEN Quang Huy (ANRT 2022/1732), « Développement d’une carte électronique embarquée basée sur des algorithmes d’estimation avancés pour l’amélioration de la résilience du véhicule autonome et connecté », menée en collaboration avec le Centre de Recherche en Automatique de Nancy (CRAN, UMR 7039 CNRS / Université de Lorraine).</w:t>
      </w:r>
    </w:p>
    <w:p>
      <w:pPr/>
      <w:r>
        <w:t xml:space="preserve">Les travaux de l’opération ont donné lieu aux publications suivantes :</w:t>
      </w:r>
    </w:p>
    <w:p>
      <w:pPr>
        <w:pStyle w:val="ListParagraph"/>
        <w:numPr>
          <w:ilvl w:val="0"/>
          <w:numId w:val="1001"/>
        </w:numPr>
      </w:pPr>
      <w:r>
        <w:t xml:space="preserve">(Diouf et al., 2023) : M. Diouf, A. Zemouche et M. Haddad, « Finite-Time and Exact Cyber-Attack Estimation for Connected Autonomous Vehicles », SAGIP, 2023.</w:t>
      </w:r>
    </w:p>
    <w:p>
      <w:pPr>
        <w:pStyle w:val="ListParagraph"/>
        <w:numPr>
          <w:ilvl w:val="0"/>
          <w:numId w:val="1001"/>
        </w:numPr>
      </w:pPr>
      <w:r>
        <w:t xml:space="preserve">(Nguyen et al., 2024) : Q. H. Nguyen, O. Sadki, H. Rafaralahy, M. Haddad et A. Zemouche, « Cyberattack Detection by Using a Discrete-Time Model-Based Unknown Input Observer », 2024.</w:t>
      </w:r>
    </w:p>
    <w:p>
      <w:pPr>
        <w:pStyle w:val="ListParagraph"/>
        <w:numPr>
          <w:ilvl w:val="0"/>
          <w:numId w:val="1001"/>
        </w:numPr>
      </w:pPr>
      <w:r>
        <w:t xml:space="preserve">(Sadki et al., 2025) : O. Sadki, Q. H. Nguyen, H. Rafaralahy, M. Haddad et A. Zemouche, travaux 2025 sur les observateurs résilients et le système de confiance distribué.</w:t>
      </w:r>
    </w:p>
    <w:p>
      <w:pPr/>
      <w:r>
        <w:t xml:space="preserve">La présente phase a par ailleurs mobilisé un stage de fin d’études de niveau Master 2 (Université de Strasbourg, Faculté de Physique et Ingénierie, parcours SEME), encadré conjointement par le CRAN et SEGULA Technologies.</w:t>
      </w:r>
    </w:p>
    <w:bookmarkEnd w:id="21"/>
    <w:bookmarkStart w:id="33" w:name="objet-de-lopération-de-rd"/>
    <w:p>
      <w:pPr>
        <w:pStyle w:val="Heading1"/>
      </w:pPr>
      <w:r>
        <w:t xml:space="preserve">Objet de l’opération de R&amp;D</w:t>
      </w:r>
    </w:p>
    <w:bookmarkStart w:id="22" w:name="objectifs-et-problématique"/>
    <w:p>
      <w:pPr>
        <w:pStyle w:val="Heading2"/>
      </w:pPr>
      <w:r>
        <w:t xml:space="preserve">Objectifs et problématique</w:t>
      </w:r>
    </w:p>
    <w:p>
      <w:pPr/>
      <w:r>
        <w:t xml:space="preserve">L’objectif de l’opération est de concevoir, implémenter et valider un</w:t>
      </w:r>
      <w:r>
        <w:t xml:space="preserve"> </w:t>
      </w:r>
      <w:r>
        <w:rPr>
          <w:bCs/>
          <w:b/>
        </w:rPr>
        <w:t xml:space="preserve">capteur embarqué intelligent</w:t>
      </w:r>
      <w:r>
        <w:t xml:space="preserve"> </w:t>
      </w:r>
      <w:r>
        <w:t xml:space="preserve">capable d’estimer en temps réel l’état dynamique d’un véhicule autonome connecté — position, vitesse et cap — et de fournir le fondement quantitatif de la détection de défauts et de cyberattaques par surveillance du résidu de l’observateur.</w:t>
      </w:r>
    </w:p>
    <w:p>
      <w:pPr/>
      <w:r>
        <w:t xml:space="preserve">La problématique centrale est celle de l’</w:t>
      </w:r>
      <w:r>
        <w:rPr>
          <w:bCs/>
          <w:b/>
        </w:rPr>
        <w:t xml:space="preserve">embarquabilité</w:t>
      </w:r>
      <w:r>
        <w:t xml:space="preserve"> </w:t>
      </w:r>
      <w:r>
        <w:t xml:space="preserve">: un observateur formulé en temps continu, validé en simulation sur calculateur non contraint, doit être discrétisé puis exécuté sur un microcontrôleur aux ressources limitées, à cadence élevée et sous contrainte temps réel dure, tout en s’intégrant à l’architecture de communication du véhicule. Cette transposition soulève des questions qui n’apparaissent pas en simulation : déterminisme de l’ordonnancement, latence des bus capteurs, dérive des périodes d’échantillonnage, robustesse aux mesures aberrantes et tenue de la liaison sans fil.</w:t>
      </w:r>
    </w:p>
    <w:p>
      <w:pPr/>
      <w:r>
        <w:t xml:space="preserve">Les objectifs opérationnels retenus sont les suivants :</w:t>
      </w:r>
    </w:p>
    <w:p>
      <w:pPr>
        <w:pStyle w:val="ListParagraph"/>
        <w:numPr>
          <w:ilvl w:val="0"/>
          <w:numId w:val="1002"/>
        </w:numPr>
      </w:pPr>
      <w:r>
        <w:t xml:space="preserve">définir l’architecture matérielle et logicielle du capteur embarqué ;</w:t>
      </w:r>
    </w:p>
    <w:p>
      <w:pPr>
        <w:pStyle w:val="ListParagraph"/>
        <w:numPr>
          <w:ilvl w:val="0"/>
          <w:numId w:val="1002"/>
        </w:numPr>
      </w:pPr>
      <w:r>
        <w:t xml:space="preserve">développer le firmware temps réel et les pilotes des capteurs (inertiel, magnétomètre, récepteur GNSS) ;</w:t>
      </w:r>
    </w:p>
    <w:p>
      <w:pPr>
        <w:pStyle w:val="ListParagraph"/>
        <w:numPr>
          <w:ilvl w:val="0"/>
          <w:numId w:val="1002"/>
        </w:numPr>
      </w:pPr>
      <w:r>
        <w:t xml:space="preserve">implémenter un observateur d’état discret exécuté en temps réel et exploiter son résidu ;</w:t>
      </w:r>
    </w:p>
    <w:p>
      <w:pPr>
        <w:pStyle w:val="ListParagraph"/>
        <w:numPr>
          <w:ilvl w:val="0"/>
          <w:numId w:val="1002"/>
        </w:numPr>
      </w:pPr>
      <w:r>
        <w:t xml:space="preserve">réaliser la chaîne complète, de l’acquisition capteur jusqu’à l’export des estimations vers le calculateur du véhicule ;</w:t>
      </w:r>
    </w:p>
    <w:p>
      <w:pPr>
        <w:pStyle w:val="ListParagraph"/>
        <w:numPr>
          <w:ilvl w:val="0"/>
          <w:numId w:val="1002"/>
        </w:numPr>
      </w:pPr>
      <w:r>
        <w:t xml:space="preserve">valider expérimentalement le système en environnement contrôlé puis en conditions réelles, et caractériser quantitativement ses performances.</w:t>
      </w:r>
    </w:p>
    <w:bookmarkEnd w:id="22"/>
    <w:bookmarkStart w:id="23" w:name="démarche-scientifique"/>
    <w:p>
      <w:pPr>
        <w:pStyle w:val="Heading2"/>
      </w:pPr>
      <w:r>
        <w:t xml:space="preserve">Démarche scientifique</w:t>
      </w:r>
    </w:p>
    <w:p>
      <w:pPr/>
      <w:r>
        <w:t xml:space="preserve">La démarche adoptée est</w:t>
      </w:r>
      <w:r>
        <w:t xml:space="preserve"> </w:t>
      </w:r>
      <w:r>
        <w:rPr>
          <w:bCs/>
          <w:b/>
        </w:rPr>
        <w:t xml:space="preserve">incrémentale et traçable</w:t>
      </w:r>
      <w:r>
        <w:t xml:space="preserve"> </w:t>
      </w:r>
      <w:r>
        <w:t xml:space="preserve">: chaque capteur est mis en service isolément et validé sur banc, la chaîne de communication est éprouvée par simulation d’un flux de trames avant tout essai réel, puis l’ensemble est assemblé et validé en conditions réelles sur véhicule. Cette progression, plus lente qu’une intégration directe, présente un avantage décisif dans un contexte où plusieurs aléas matériels étaient à craindre : elle permet d’attribuer sans ambiguïté toute anomalie observée à sa cause, en réduisant à chaque étape le nombre de variables susceptibles d’expliquer un dysfonctionnement.</w:t>
      </w:r>
    </w:p>
    <w:p>
      <w:pPr/>
      <w:r>
        <w:t xml:space="preserve">Elle s’est déroulée en quatre temps : analyse de l’existant et étude de la carte dédiée ; construction d’une plateforme de développement équivalente et développement du firmware et des pilotes ; portage et validation de l’observateur temps réel ; enfin campagne de validation quantitative, du banc contrôlé aux essais dynamiques extérieurs.</w:t>
      </w:r>
    </w:p>
    <w:bookmarkEnd w:id="23"/>
    <w:bookmarkStart w:id="31" w:name="état-de-lart"/>
    <w:p>
      <w:pPr>
        <w:pStyle w:val="Heading2"/>
      </w:pPr>
      <w:r>
        <w:t xml:space="preserve">État de l’art</w:t>
      </w:r>
    </w:p>
    <w:bookmarkStart w:id="24" w:name="X9c1872df8e567c487d241abf4ea81b5bfad8c61"/>
    <w:p>
      <w:pPr>
        <w:pStyle w:val="Heading3"/>
      </w:pPr>
      <w:r>
        <w:t xml:space="preserve">Travaux de recherche antérieurs et rappel des indicateurs antérieurs</w:t>
      </w:r>
    </w:p>
    <w:p>
      <w:pPr/>
      <w:r>
        <w:t xml:space="preserve">Les phases antérieures du projet VEHALSECU ont établi le cadre théorique de l’opération : synthèse d’observateurs pour systèmes non linéaires fondée sur le théorème de la moyenne, observateurs à entrées inconnues pour la détection de cyberattaques, observateurs distribués et système de confiance pour la conduite en convoi, ainsi que la conception d’une carte électronique embarquée dédiée. Ces travaux ont été validés en simulation et par co-simulation, et ont donné lieu aux publications rappelées au chapitre 2. La présente opération prolonge ces acquis en les confrontant à une cible matérielle réelle.</w:t>
      </w:r>
    </w:p>
    <w:bookmarkEnd w:id="24"/>
    <w:bookmarkStart w:id="27" w:name="X14dc2b914d73ccb7f112d09c48ec7a730047ce7"/>
    <w:p>
      <w:pPr>
        <w:pStyle w:val="Heading3"/>
      </w:pPr>
      <w:r>
        <w:t xml:space="preserve">Recherche bibliographique / Etat des techniques existantes</w:t>
      </w:r>
    </w:p>
    <w:bookmarkStart w:id="25" w:name="estimation-détat-et-fusion-de-capteurs"/>
    <w:p>
      <w:pPr>
        <w:pStyle w:val="Heading4"/>
      </w:pPr>
      <w:r>
        <w:t xml:space="preserve">Estimation d’état et fusion de capteurs</w:t>
      </w:r>
    </w:p>
    <w:p>
      <w:pPr/>
      <w:r>
        <w:t xml:space="preserve">L’estimation de l’état d’un véhicule par fusion de capteurs inertiels et de positionnement satellitaire constitue un domaine mature, largement dominé par les approches de type filtre de Kalman. Le filtre de Kalman étendu (EKF) demeure la méthode de référence pour la fusion GNSS/IMU : il propage un modèle de mouvement alimenté par les mesures inertielles à haute fréquence, puis recale l’estimation à l’aide des mesures de positionnement, moins fréquentes [8], [11]. Les travaux récents confirment sa pertinence pour la localisation de véhicules terrestres tout en soulignant ses limites, notamment l’erreur de linéarisation, que des variantes comme le filtre de Kalman à état d’erreur (ESKF) cherchent à réduire [12].</w:t>
      </w:r>
    </w:p>
    <w:p>
      <w:pPr/>
      <w:r>
        <w:t xml:space="preserve">Trois enseignements convergents se dégagent de la littérature et recoupent les choix de l’opération. La répartition typique des cadences associe une centrale inertielle à une centaine de hertz et un récepteur satellitaire à quelques hertz, ce qui correspond exactement à l’architecture retenue. La qualité du positionnement satellitaire se dégrade fortement en environnement contraint — l’erreur pouvant atteindre plusieurs mètres — ce qui justifie une pondération dynamique des mesures selon leur fiabilité. Enfin, plusieurs études recommandent l’ajout de mesures complémentaires, telles que l’odométrie des roues ou un magnétomètre, pour maintenir la robustesse en cas de perte du signal satellitaire [12], [13].</w:t>
      </w:r>
    </w:p>
    <w:bookmarkEnd w:id="25"/>
    <w:bookmarkStart w:id="26" w:name="X37fc9c050ffc325528b4e3731db40366cd8f4b6"/>
    <w:p>
      <w:pPr>
        <w:pStyle w:val="Heading4"/>
      </w:pPr>
      <w:r>
        <w:t xml:space="preserve">Observateurs pour la détection de défauts et de cyberattaques</w:t>
      </w:r>
    </w:p>
    <w:p>
      <w:pPr/>
      <w:r>
        <w:t xml:space="preserve">La détection de cyberattaques sur les véhicules connectés s’appuie fréquemment sur la notion de</w:t>
      </w:r>
      <w:r>
        <w:t xml:space="preserve"> </w:t>
      </w:r>
      <w:r>
        <w:rPr>
          <w:bCs/>
          <w:b/>
        </w:rPr>
        <w:t xml:space="preserve">résidu</w:t>
      </w:r>
      <w:r>
        <w:t xml:space="preserve"> </w:t>
      </w:r>
      <w:r>
        <w:t xml:space="preserve">d’un observateur, c’est-à-dire l’écart entre une mesure et sa valeur prédite par le modèle. Issue de la théorie du diagnostic des systèmes, cette approche est aujourd’hui appliquée à la sécurité : un résidu anormalement élevé trahit une incohérence, qu’elle provienne d’un défaut matériel ou d’une injection de fausses données [5], [6]. Les travaux du CRAN ont développé des méthodes de synthèse d’observateurs pour systèmes non linéaires offrant des garanties de convergence directement exploitables pour cette surveillance [3], [4].</w:t>
      </w:r>
    </w:p>
    <w:p>
      <w:pPr/>
      <w:r>
        <w:t xml:space="preserve">La littérature distingue plusieurs familles d’attaques : le leurrage du récepteur satellitaire (spoofing), l’injection de fausses données sur les bus de communication internes ou les liaisons V2V, et les attaques par rejeu. Deux principes de défense reviennent systématiquement : la surveillance statistique du résidu, souvent formalisée par un test du khi-deux sur les résidus normalisés, et la redondance des sources de mesure, qui permet d’isoler le capteur compromis et de maintenir un mode dégradé sécurisé [7].</w:t>
      </w:r>
    </w:p>
    <w:bookmarkEnd w:id="26"/>
    <w:bookmarkEnd w:id="27"/>
    <w:bookmarkStart w:id="28" w:name="etat-des-systèmes-existants"/>
    <w:p>
      <w:pPr>
        <w:pStyle w:val="Heading3"/>
      </w:pPr>
      <w:r>
        <w:t xml:space="preserve">Etat des systèmes existants</w:t>
      </w:r>
    </w:p>
    <w:p>
      <w:pPr/>
      <w:r>
        <w:t xml:space="preserve">Les solutions industrielles de localisation embarquée disponibles sur étagère (modules de fusion GNSS/INS propriétaires) fournissent une estimation de position performante mais restent des boîtes noires : le résidu interne n’est pas exposé, ce qui interdit précisément l’usage visé ici — le diagnostic et la détection d’attaque. Les plateformes de recherche à base d’intergiciels robotiques offrent quant à elles une grande souplesse mais s’exécutent sur calculateur non contraint, sans garantie temps réel dure au niveau capteur. L’espace laissé libre est celui d’un capteur embarqué ouvert, déterministe, exposant son estimation</w:t>
      </w:r>
      <w:r>
        <w:t xml:space="preserve"> </w:t>
      </w:r>
      <w:r>
        <w:rPr>
          <w:iCs/>
          <w:i/>
        </w:rPr>
        <w:t xml:space="preserve">et</w:t>
      </w:r>
      <w:r>
        <w:t xml:space="preserve"> </w:t>
      </w:r>
      <w:r>
        <w:t xml:space="preserve">son résidu à l’écosystème du véhicule : c’est l’objet de la présente opération.</w:t>
      </w:r>
    </w:p>
    <w:bookmarkEnd w:id="28"/>
    <w:bookmarkStart w:id="29" w:name="références-bibliographiques"/>
    <w:p>
      <w:pPr>
        <w:pStyle w:val="Heading3"/>
      </w:pPr>
      <w:r>
        <w:t xml:space="preserve">Références Bibliographiques</w:t>
      </w:r>
    </w:p>
    <w:p>
      <w:pPr/>
      <w:r>
        <w:t xml:space="preserve">[3] H. Nguyen,</w:t>
      </w:r>
      <w:r>
        <w:t xml:space="preserve"> </w:t>
      </w:r>
      <w:r>
        <w:rPr>
          <w:iCs/>
          <w:i/>
        </w:rPr>
        <w:t xml:space="preserve">Observateurs et capteurs logiciels résilients pour l’estimation d’état et la détection de cyberattaques dans les véhicules autonomes connectés</w:t>
      </w:r>
      <w:r>
        <w:t xml:space="preserve">, thèse de doctorat, Université de Lorraine, CRAN, 2026.</w:t>
      </w:r>
    </w:p>
    <w:p>
      <w:pPr/>
      <w:r>
        <w:t xml:space="preserve">[4] A. Zemouche, M. Boutayeb et G. Bara, « Observer design for nonlinear systems: An approach based on the differential mean value theorem »,</w:t>
      </w:r>
      <w:r>
        <w:t xml:space="preserve"> </w:t>
      </w:r>
      <w:r>
        <w:rPr>
          <w:iCs/>
          <w:i/>
        </w:rPr>
        <w:t xml:space="preserve">Proc. 44th IEEE Conference on Decision and Control</w:t>
      </w:r>
      <w:r>
        <w:t xml:space="preserve">, 2005, pp. 6353–6358.</w:t>
      </w:r>
    </w:p>
    <w:p>
      <w:pPr/>
      <w:r>
        <w:t xml:space="preserve">[5] Z. Wang, Y. Gao, C. Fang et al., « Fuzzy Unknown Input Observer for Estimating Sensor and Actuator Cyber-Attacks in Intelligent Connected Vehicles »,</w:t>
      </w:r>
      <w:r>
        <w:t xml:space="preserve"> </w:t>
      </w:r>
      <w:r>
        <w:rPr>
          <w:iCs/>
          <w:i/>
        </w:rPr>
        <w:t xml:space="preserve">Automotive Innovation</w:t>
      </w:r>
      <w:r>
        <w:t xml:space="preserve">, Springer, 2023.</w:t>
      </w:r>
    </w:p>
    <w:p>
      <w:pPr/>
      <w:r>
        <w:t xml:space="preserve">[6] V. K. Yadav et al., « A Cyberattack Detection-Isolation Algorithm for Connected Autonomous Vehicles Under Changing Driving Environment »,</w:t>
      </w:r>
      <w:r>
        <w:t xml:space="preserve"> </w:t>
      </w:r>
      <w:r>
        <w:rPr>
          <w:iCs/>
          <w:i/>
        </w:rPr>
        <w:t xml:space="preserve">IEEE Transactions on Intelligent Transportation Systems</w:t>
      </w:r>
      <w:r>
        <w:t xml:space="preserve">, 2024.</w:t>
      </w:r>
    </w:p>
    <w:p>
      <w:pPr/>
      <w:r>
        <w:t xml:space="preserve">[7] M. Pham et K. Xiong, « A survey on security attacks and defense techniques for connected and autonomous vehicles »,</w:t>
      </w:r>
      <w:r>
        <w:t xml:space="preserve"> </w:t>
      </w:r>
      <w:r>
        <w:rPr>
          <w:iCs/>
          <w:i/>
        </w:rPr>
        <w:t xml:space="preserve">Computers &amp; Security</w:t>
      </w:r>
      <w:r>
        <w:t xml:space="preserve">, vol. 109, p. 102269, 2021.</w:t>
      </w:r>
    </w:p>
    <w:p>
      <w:pPr/>
      <w:r>
        <w:t xml:space="preserve">[8] P. Bernard,</w:t>
      </w:r>
      <w:r>
        <w:t xml:space="preserve"> </w:t>
      </w:r>
      <w:r>
        <w:rPr>
          <w:iCs/>
          <w:i/>
        </w:rPr>
        <w:t xml:space="preserve">Observer Design for Nonlinear Systems</w:t>
      </w:r>
      <w:r>
        <w:t xml:space="preserve">, Springer, LNCIS, vol. 479, 2019.</w:t>
      </w:r>
    </w:p>
    <w:p>
      <w:pPr/>
      <w:r>
        <w:t xml:space="preserve">[9] STMicroelectronics,</w:t>
      </w:r>
      <w:r>
        <w:t xml:space="preserve"> </w:t>
      </w:r>
      <w:r>
        <w:rPr>
          <w:iCs/>
          <w:i/>
        </w:rPr>
        <w:t xml:space="preserve">UM2488 — Discovery kit with STM32H745XI MCU</w:t>
      </w:r>
      <w:r>
        <w:t xml:space="preserve">, User Manual, 2019.</w:t>
      </w:r>
    </w:p>
    <w:p>
      <w:pPr/>
      <w:r>
        <w:t xml:space="preserve">[10] Open Robotics,</w:t>
      </w:r>
      <w:r>
        <w:t xml:space="preserve"> </w:t>
      </w:r>
      <w:r>
        <w:rPr>
          <w:iCs/>
          <w:i/>
        </w:rPr>
        <w:t xml:space="preserve">ROS 2 Documentation — Robot Operating System</w:t>
      </w:r>
      <w:r>
        <w:t xml:space="preserve">, https://docs.ros.org.</w:t>
      </w:r>
    </w:p>
    <w:p>
      <w:pPr/>
      <w:r>
        <w:t xml:space="preserve">[11] u-blox,</w:t>
      </w:r>
      <w:r>
        <w:t xml:space="preserve"> </w:t>
      </w:r>
      <w:r>
        <w:rPr>
          <w:iCs/>
          <w:i/>
        </w:rPr>
        <w:t xml:space="preserve">NEO-M9N / SAM-M8Q — GNSS modules</w:t>
      </w:r>
      <w:r>
        <w:t xml:space="preserve">, Data Sheet and Protocol Specification, u-blox AG.</w:t>
      </w:r>
    </w:p>
    <w:p>
      <w:pPr/>
      <w:r>
        <w:t xml:space="preserve">[12] J. Kim, S. Lee et al., « Sensor Fusion of GNSS and IMU Data for Robust Localization via Smoothed Error State Kalman Filter »,</w:t>
      </w:r>
      <w:r>
        <w:t xml:space="preserve"> </w:t>
      </w:r>
      <w:r>
        <w:rPr>
          <w:iCs/>
          <w:i/>
        </w:rPr>
        <w:t xml:space="preserve">Sensors (MDPI)</w:t>
      </w:r>
      <w:r>
        <w:t xml:space="preserve">, vol. 23, 2023.</w:t>
      </w:r>
    </w:p>
    <w:p>
      <w:pPr/>
      <w:r>
        <w:t xml:space="preserve">[13] T. S. Teoh, P. P. Em et N. A. Ab Aziz, « Vehicle Localization Based on IMU, OBD2 and GNSS Sensor Fusion Using Extended Kalman Filter »,</w:t>
      </w:r>
      <w:r>
        <w:t xml:space="preserve"> </w:t>
      </w:r>
      <w:r>
        <w:rPr>
          <w:iCs/>
          <w:i/>
        </w:rPr>
        <w:t xml:space="preserve">International Journal of Technology</w:t>
      </w:r>
      <w:r>
        <w:t xml:space="preserve">, vol. 14, n° 6, pp. 1237–1246, 2023.</w:t>
      </w:r>
    </w:p>
    <w:bookmarkEnd w:id="29"/>
    <w:bookmarkStart w:id="30" w:name="bilan-critique"/>
    <w:p>
      <w:pPr>
        <w:pStyle w:val="Heading3"/>
      </w:pPr>
      <w:r>
        <w:t xml:space="preserve">Bilan critique</w:t>
      </w:r>
    </w:p>
    <w:p>
      <w:pPr/>
      <w:r>
        <w:t xml:space="preserve">L’état de l’art valide les briques retenues — filtre de Kalman étendu, fusion multi-capteurs, exploitation du résidu — mais met en évidence que la très grande majorité des travaux publiés s’arrête au stade de la simulation ou de la validation sur calculateur non contraint. Le verrou adressé ici, à savoir la mise en œuvre embarquée temps réel de ces principes, éprouvée sur véhicule réel et caractérisée quantitativement, reste peu documenté. La contribution de l’opération ne réside donc pas dans la proposition d’un nouvel algorithme théorique, mais dans la démonstration expérimentale de son embarquabilité et dans l’établissement des indicateurs qui conditionnent le dimensionnement futur de la détection.</w:t>
      </w:r>
    </w:p>
    <w:bookmarkEnd w:id="30"/>
    <w:bookmarkEnd w:id="31"/>
    <w:bookmarkStart w:id="32" w:name="aléa-et-verrou"/>
    <w:p>
      <w:pPr>
        <w:pStyle w:val="Heading2"/>
      </w:pPr>
      <w:r>
        <w:t xml:space="preserve">Aléa et verrou</w:t>
      </w:r>
    </w:p>
    <w:p>
      <w:pPr/>
      <w:r>
        <w:t xml:space="preserve">Le verrou principal est l’</w:t>
      </w:r>
      <w:r>
        <w:rPr>
          <w:bCs/>
          <w:b/>
        </w:rPr>
        <w:t xml:space="preserve">embarquabilité de l’observateur</w:t>
      </w:r>
      <w:r>
        <w:t xml:space="preserve"> </w:t>
      </w:r>
      <w:r>
        <w:t xml:space="preserve">: garantir une exécution à cadence fixe et à latence bornée sur microcontrôleur, sans dérive de la période d’échantillonnage, tout en assurant la robustesse de l’estimation aux mesures aberrantes et aux ruptures de la liaison sans fil.</w:t>
      </w:r>
    </w:p>
    <w:p>
      <w:pPr/>
      <w:r>
        <w:t xml:space="preserve">À ce verrou scientifique se sont ajoutés des aléas matériels majeurs, réellement rencontrés au cours de l’opération et non anticipables :</w:t>
      </w:r>
    </w:p>
    <w:p>
      <w:pPr>
        <w:pStyle w:val="ListParagraph"/>
        <w:numPr>
          <w:ilvl w:val="0"/>
          <w:numId w:val="1003"/>
        </w:numPr>
      </w:pPr>
      <w:r>
        <w:t xml:space="preserve">défaillance du microcontrôleur de navigation de la carte électronique dédiée, non détecté par l’outil de programmation, et dysfonctionnement de son module de communication sans fil ;</w:t>
      </w:r>
    </w:p>
    <w:p>
      <w:pPr>
        <w:pStyle w:val="ListParagraph"/>
        <w:numPr>
          <w:ilvl w:val="0"/>
          <w:numId w:val="1003"/>
        </w:numPr>
      </w:pPr>
      <w:r>
        <w:t xml:space="preserve">conflit d’affectation de broche entre la liaison de télémétrie et la ligne d’émission du récepteur GNSS ;</w:t>
      </w:r>
    </w:p>
    <w:p>
      <w:pPr>
        <w:pStyle w:val="ListParagraph"/>
        <w:numPr>
          <w:ilvl w:val="0"/>
          <w:numId w:val="1003"/>
        </w:numPr>
      </w:pPr>
      <w:r>
        <w:t xml:space="preserve">broche de connecteur d’extension physiquement partagée entre deux signaux par pont de soudure, transportant en réalité un bus série synchrone ;</w:t>
      </w:r>
    </w:p>
    <w:p>
      <w:pPr>
        <w:pStyle w:val="ListParagraph"/>
        <w:numPr>
          <w:ilvl w:val="0"/>
          <w:numId w:val="1003"/>
        </w:numPr>
      </w:pPr>
      <w:r>
        <w:t xml:space="preserve">instabilité des adresses réseau attribuées dynamiquement, rompant la liaison sans fil d’une session à l’autre.</w:t>
      </w:r>
    </w:p>
    <w:p>
      <w:pPr/>
      <w:r>
        <w:t xml:space="preserve">La résolution méthodique de ces aléas, documentée au chapitre 5, constitue en soi un apport de l’opération : elle a produit un ensemble de règles de conception et de diagnostic réutilisables pour le portage sur la carte de production.</w:t>
      </w:r>
    </w:p>
    <w:bookmarkEnd w:id="32"/>
    <w:bookmarkEnd w:id="33"/>
    <w:bookmarkStart w:id="37" w:name="X12c0663a46152594d4245b30ea74d9922828694"/>
    <w:p>
      <w:pPr>
        <w:pStyle w:val="Heading1"/>
      </w:pPr>
      <w:r>
        <w:t xml:space="preserve">Contribution scientifique, technique ou technologique</w:t>
      </w:r>
    </w:p>
    <w:bookmarkStart w:id="34" w:name="nouvelles-connaissances-acquises"/>
    <w:p>
      <w:pPr>
        <w:pStyle w:val="Heading2"/>
      </w:pPr>
      <w:r>
        <w:t xml:space="preserve">Nouvelles connaissances acquises</w:t>
      </w:r>
    </w:p>
    <w:p>
      <w:pPr/>
      <w:r>
        <w:t xml:space="preserve">L’opération a conduit à la</w:t>
      </w:r>
      <w:r>
        <w:t xml:space="preserve"> </w:t>
      </w:r>
      <w:r>
        <w:rPr>
          <w:bCs/>
          <w:b/>
        </w:rPr>
        <w:t xml:space="preserve">première validation embarquée temps réel de l’observateur du projet</w:t>
      </w:r>
      <w:r>
        <w:t xml:space="preserve">, exécuté sur cible matérielle réelle et intégré à un véhicule d’expérimentation. Les contributions principales sont les suivantes :</w:t>
      </w:r>
    </w:p>
    <w:p>
      <w:pPr>
        <w:pStyle w:val="ListParagraph"/>
        <w:numPr>
          <w:ilvl w:val="0"/>
          <w:numId w:val="1004"/>
        </w:numPr>
      </w:pPr>
      <w:r>
        <w:t xml:space="preserve">Portage et validation d’un observateur de type EKF à six états (position et vitesse Nord/Est, cap, biais gyroscopique) exécuté à 100 Hz sous système d’exploitation temps réel sur microcontrôleur double cœur, avec estimation en ligne du biais de gyromètre.</w:t>
      </w:r>
    </w:p>
    <w:p>
      <w:pPr>
        <w:pStyle w:val="ListParagraph"/>
        <w:numPr>
          <w:ilvl w:val="0"/>
          <w:numId w:val="1004"/>
        </w:numPr>
      </w:pPr>
      <w:r>
        <w:t xml:space="preserve">Réalisation d’une chaîne de communication complète du capteur au calculateur ROS 2 par passerelle sans fil, la position étant publiée au format standard de positionnement par satellite, immédiatement exploitable par l’écosystème du véhicule.</w:t>
      </w:r>
    </w:p>
    <w:p>
      <w:pPr>
        <w:pStyle w:val="ListParagraph"/>
        <w:numPr>
          <w:ilvl w:val="0"/>
          <w:numId w:val="1004"/>
        </w:numPr>
      </w:pPr>
      <w:r>
        <w:t xml:space="preserve">Caractérisation quantitative des performances de l’estimateur sur séquence dynamique : estimation de vitesse au centimètre par seconde, cap au demi-degré, position horizontale sous quarante centimètres.</w:t>
      </w:r>
    </w:p>
    <w:p>
      <w:pPr>
        <w:pStyle w:val="ListParagraph"/>
        <w:numPr>
          <w:ilvl w:val="0"/>
          <w:numId w:val="1004"/>
        </w:numPr>
      </w:pPr>
      <w:r>
        <w:t xml:space="preserve">Établissement du</w:t>
      </w:r>
      <w:r>
        <w:t xml:space="preserve"> </w:t>
      </w:r>
      <w:r>
        <w:rPr>
          <w:bCs/>
          <w:b/>
        </w:rPr>
        <w:t xml:space="preserve">plancher de bruit du résidu normalisé en fonctionnement sain</w:t>
      </w:r>
      <w:r>
        <w:t xml:space="preserve"> </w:t>
      </w:r>
      <w:r>
        <w:t xml:space="preserve">(maximum de 2,12, aucune fausse alarme), préalable indispensable au dimensionnement du seuil de détection d’une cyberattaque.</w:t>
      </w:r>
    </w:p>
    <w:p>
      <w:pPr>
        <w:pStyle w:val="ListParagraph"/>
        <w:numPr>
          <w:ilvl w:val="0"/>
          <w:numId w:val="1004"/>
        </w:numPr>
      </w:pPr>
      <w:r>
        <w:t xml:space="preserve">Démonstration de l’efficacité des mécanismes de robustesse embarqués (calibration hard/soft iron du magnétomètre, garde d’innovation magnétique à 45°, correction à vitesse nulle, garde-fou de vitesse) en conditions dynamiques réelles.</w:t>
      </w:r>
    </w:p>
    <w:bookmarkEnd w:id="34"/>
    <w:bookmarkStart w:id="35" w:name="perspectives"/>
    <w:p>
      <w:pPr>
        <w:pStyle w:val="Heading2"/>
      </w:pPr>
      <w:r>
        <w:t xml:space="preserve">Perspectives</w:t>
      </w:r>
    </w:p>
    <w:p>
      <w:pPr>
        <w:pStyle w:val="ListParagraph"/>
        <w:numPr>
          <w:ilvl w:val="0"/>
          <w:numId w:val="1005"/>
        </w:numPr>
      </w:pPr>
      <w:r>
        <w:t xml:space="preserve">Validation quantitative de la détection sous attaque (leurrage GNSS, injection de fausses données) : mesure du temps de détection et du taux de fausses alertes.</w:t>
      </w:r>
    </w:p>
    <w:p>
      <w:pPr>
        <w:pStyle w:val="ListParagraph"/>
        <w:numPr>
          <w:ilvl w:val="0"/>
          <w:numId w:val="1005"/>
        </w:numPr>
      </w:pPr>
      <w:r>
        <w:t xml:space="preserve">Formalisation statistique du seuil d’alarme par test du khi-deux sur les résidus normalisés, en s’appuyant sur le plancher de bruit établi.</w:t>
      </w:r>
    </w:p>
    <w:p>
      <w:pPr>
        <w:pStyle w:val="ListParagraph"/>
        <w:numPr>
          <w:ilvl w:val="0"/>
          <w:numId w:val="1005"/>
        </w:numPr>
      </w:pPr>
      <w:r>
        <w:t xml:space="preserve">Couplage serré des mesures GNSS et exploitation renforcée de l’odométrie et de l’inertiel pour la tenue en mode dégradé lors des masquages transitoires.</w:t>
      </w:r>
    </w:p>
    <w:p>
      <w:pPr>
        <w:pStyle w:val="ListParagraph"/>
        <w:numPr>
          <w:ilvl w:val="0"/>
          <w:numId w:val="1005"/>
        </w:numPr>
      </w:pPr>
      <w:r>
        <w:t xml:space="preserve">Intégration au système de confiance distribué du projet et extension au suivi coopératif (platooning) avec échange de données de navigation vérifiées.</w:t>
      </w:r>
    </w:p>
    <w:p>
      <w:pPr>
        <w:pStyle w:val="ListParagraph"/>
        <w:numPr>
          <w:ilvl w:val="0"/>
          <w:numId w:val="1005"/>
        </w:numPr>
      </w:pPr>
      <w:r>
        <w:t xml:space="preserve">Portage du firmware sur la carte de production dédiée, la logique applicative étant réutilisable sans modification.</w:t>
      </w:r>
    </w:p>
    <w:bookmarkEnd w:id="35"/>
    <w:bookmarkStart w:id="36" w:name="Xa094cce1e64ccd6690a2cdade6776404619a3f8"/>
    <w:p>
      <w:pPr>
        <w:pStyle w:val="Heading2"/>
      </w:pPr>
      <w:r>
        <w:t xml:space="preserve">Transférabilité / Reproductibilité des résultats</w:t>
      </w:r>
    </w:p>
    <w:p>
      <w:pPr/>
      <w:r>
        <w:t xml:space="preserve">Le firmware et les pilotes de capteurs ont été développés de manière modulaire et indépendante du matériel : les composants capteurs de la plateforme de développement étant identiques à ceux de la carte dédiée, le portage vers la carte de production se limite à une reconfiguration des affectations de broches, sans réécriture de la logique applicative. La chaîne repose par ailleurs sur des standards ouverts — intergiciel ROS 2, format normalisé de publication de position, protocoles série et réseau usuels, trames de télémétrie en format texte structuré — ce qui garantit la reproductibilité des essais et l’interopérabilité avec d’autres véhicules d’expérimentation. Le plan de tests, ses jeux de données et ses critères d’acceptation sont documentés et rejouables à l’identique.</w:t>
      </w:r>
    </w:p>
    <w:bookmarkEnd w:id="36"/>
    <w:bookmarkEnd w:id="37"/>
    <w:bookmarkStart w:id="93" w:name="X3dcd05af259a0db9733158016c0085b431fd157"/>
    <w:p>
      <w:pPr>
        <w:pStyle w:val="Heading1"/>
      </w:pPr>
      <w:r>
        <w:t xml:space="preserve">Description de la démarche suivie et des travaux réalisés</w:t>
      </w:r>
    </w:p>
    <w:bookmarkStart w:id="53" w:name="démarche-expérimentale"/>
    <w:p>
      <w:pPr>
        <w:pStyle w:val="Heading2"/>
      </w:pPr>
      <w:r>
        <w:t xml:space="preserve">Démarche expérimentale</w:t>
      </w:r>
    </w:p>
    <w:p>
      <w:pPr/>
      <w:r>
        <w:t xml:space="preserve">La démarche expérimentale a été construite pour découpler l’avancement logiciel des aléas matériels et pour valider chaque brique avant intégration.</w:t>
      </w:r>
    </w:p>
    <w:bookmarkStart w:id="44" w:name="X2c618e4b4e5341d049956f055d3c414a9f0c61b"/>
    <w:p>
      <w:pPr>
        <w:pStyle w:val="Heading3"/>
      </w:pPr>
      <w:r>
        <w:t xml:space="preserve">Étude de la carte dédiée et analyse de l’existant</w:t>
      </w:r>
    </w:p>
    <w:p>
      <w:pPr/>
      <w:r>
        <w:t xml:space="preserve">Les premiers travaux ont porté sur l’étude de la carte électronique dédiée développée en amont du projet (conception CRAN / SEGULA) : carte à double microcontrôleur intégrant les deux cœurs — navigation et communication — les capteurs inertiel, magnétomètre et GNSS, et un module de communication sans fil. L’analyse des fichiers de conception a permis d’identifier l’architecture, les références des composants, les bus employés (SPI, I²C, UART) et l’ensemble des connecteurs.</w:t>
      </w:r>
    </w:p>
    <w:p xmlns:a="http://schemas.openxmlformats.org/drawingml/2006/main" xmlns:pic="http://schemas.openxmlformats.org/drawingml/2006/picture">
      <w:pPr>
        <w:keepNext/>
        <w:ind w:firstLine="0" w:left="0" w:right="0"/>
        <w:jc w:val="center"/>
      </w:pPr>
      <w:r>
        <w:drawing>
          <wp:inline>
            <wp:extent cx="2159999" cy="2879999"/>
            <wp:effectExtent b="0" l="0" r="0" t="0"/>
            <wp:docPr descr="" title="" id="39" name="Picture"/>
            <a:graphic>
              <a:graphicData uri="http://schemas.openxmlformats.org/drawingml/2006/picture">
                <pic:pic>
                  <pic:nvPicPr>
                    <pic:cNvPr descr="figs/img31.jpg" id="40" name="Picture"/>
                    <pic:cNvPicPr>
                      <a:picLocks noChangeArrowheads="1" noChangeAspect="1"/>
                    </pic:cNvPicPr>
                  </pic:nvPicPr>
                  <pic:blipFill>
                    <a:blip r:embed="rId82"/>
                    <a:stretch>
                      <a:fillRect/>
                    </a:stretch>
                  </pic:blipFill>
                  <pic:spPr bwMode="auto">
                    <a:xfrm>
                      <a:off x="0" y="0"/>
                      <a:ext cx="2159999" cy="2879999"/>
                    </a:xfrm>
                    <a:prstGeom prst="rect">
                      <a:avLst/>
                    </a:prstGeom>
                    <a:noFill/>
                    <a:ln w="9525">
                      <a:noFill/>
                      <a:headEnd/>
                      <a:tailEnd/>
                    </a:ln>
                  </pic:spPr>
                </pic:pic>
              </a:graphicData>
            </a:graphic>
          </wp:inline>
        </w:drawing>
      </w:r>
    </w:p>
    <w:p>
      <w:pPr>
        <w:pStyle w:val="Caption"/>
      </w:pPr>
      <w:r>
        <w:t xml:space="preserve">Figure 1 : carte électronique dédiée du projet (double microcontrôleur, capteurs, GNSS, communication)</w:t>
      </w:r>
    </w:p>
    <w:p xmlns:a="http://schemas.openxmlformats.org/drawingml/2006/main" xmlns:pic="http://schemas.openxmlformats.org/drawingml/2006/picture">
      <w:pPr>
        <w:keepNext/>
        <w:ind w:firstLine="0" w:left="0" w:right="0"/>
        <w:jc w:val="center"/>
      </w:pPr>
      <w:r>
        <w:drawing>
          <wp:inline>
            <wp:extent cx="5399999" cy="3106849"/>
            <wp:effectExtent b="0" l="0" r="0" t="0"/>
            <wp:docPr descr="" title="" id="42" name="Picture"/>
            <a:graphic>
              <a:graphicData uri="http://schemas.openxmlformats.org/drawingml/2006/picture">
                <pic:pic>
                  <pic:nvPicPr>
                    <pic:cNvPr descr="figs/schema_carte_dediee.png" id="43" name="Picture"/>
                    <pic:cNvPicPr>
                      <a:picLocks noChangeArrowheads="1" noChangeAspect="1"/>
                    </pic:cNvPicPr>
                  </pic:nvPicPr>
                  <pic:blipFill>
                    <a:blip r:embed="rId83"/>
                    <a:stretch>
                      <a:fillRect/>
                    </a:stretch>
                  </pic:blipFill>
                  <pic:spPr bwMode="auto">
                    <a:xfrm>
                      <a:off x="0" y="0"/>
                      <a:ext cx="5399999" cy="3106849"/>
                    </a:xfrm>
                    <a:prstGeom prst="rect">
                      <a:avLst/>
                    </a:prstGeom>
                    <a:noFill/>
                    <a:ln w="9525">
                      <a:noFill/>
                      <a:headEnd/>
                      <a:tailEnd/>
                    </a:ln>
                  </pic:spPr>
                </pic:pic>
              </a:graphicData>
            </a:graphic>
          </wp:inline>
        </w:drawing>
      </w:r>
    </w:p>
    <w:p>
      <w:pPr>
        <w:pStyle w:val="Caption"/>
      </w:pPr>
      <w:r>
        <w:t xml:space="preserve">Figure 2 : schéma bloc de la carte électronique dédiée — cœurs navigation et communication, capteurs (IMU, magnétomètre, GNSS), mémoires, liaisons sans fil et interfaces de programmation</w:t>
      </w:r>
    </w:p>
    <w:p>
      <w:pPr/>
      <w:r>
        <w:t xml:space="preserve">Cette phase a révélé deux difficultés matérielles bloquantes : le microcontrôleur de navigation n’était plus détecté par l’outil de programmation, et le module de communication sans fil présentait un dysfonctionnement. Ces constats ont motivé la mise en place d’une plateforme de substitution afin de ne pas immobiliser l’opération.</w:t>
      </w:r>
    </w:p>
    <w:bookmarkEnd w:id="44"/>
    <w:bookmarkStart w:id="51" w:name="Xf0d04c907b357069c6d0b7df39d6ac951b76e84"/>
    <w:p>
      <w:pPr>
        <w:pStyle w:val="Heading3"/>
      </w:pPr>
      <w:r>
        <w:t xml:space="preserve">Plateforme de développement et environnement</w:t>
      </w:r>
    </w:p>
    <w:p>
      <w:pPr/>
      <w:r>
        <w:t xml:space="preserve">Une carte d’évaluation à double cœur a été retenue, associée à des modules capteurs du commerce embarquant exactement les mêmes composants que la carte dédiée. Les pilotes développés sur cette plateforme sont ainsi directement réutilisables, le portage ultérieur se limitant à une reconfiguration des broches. Cette stratégie de développement sur cible intermédiaire réduit le risque projet.</w:t>
      </w:r>
    </w:p>
    <w:p xmlns:a="http://schemas.openxmlformats.org/drawingml/2006/main" xmlns:pic="http://schemas.openxmlformats.org/drawingml/2006/picture">
      <w:pPr>
        <w:keepNext/>
        <w:ind w:firstLine="0" w:left="0" w:right="0"/>
        <w:jc w:val="center"/>
      </w:pPr>
      <w:r>
        <w:drawing>
          <wp:inline>
            <wp:extent cx="1295999" cy="2296027"/>
            <wp:effectExtent b="0" l="0" r="0" t="0"/>
            <wp:docPr descr="" title="" id="46" name="Picture"/>
            <a:graphic>
              <a:graphicData uri="http://schemas.openxmlformats.org/drawingml/2006/picture">
                <pic:pic>
                  <pic:nvPicPr>
                    <pic:cNvPr descr="figs/img32.jpg" id="47" name="Picture"/>
                    <pic:cNvPicPr>
                      <a:picLocks noChangeArrowheads="1" noChangeAspect="1"/>
                    </pic:cNvPicPr>
                  </pic:nvPicPr>
                  <pic:blipFill>
                    <a:blip r:embed="rId84"/>
                    <a:stretch>
                      <a:fillRect/>
                    </a:stretch>
                  </pic:blipFill>
                  <pic:spPr bwMode="auto">
                    <a:xfrm>
                      <a:off x="0" y="0"/>
                      <a:ext cx="1295999" cy="2296027"/>
                    </a:xfrm>
                    <a:prstGeom prst="rect">
                      <a:avLst/>
                    </a:prstGeom>
                    <a:noFill/>
                    <a:ln w="9525">
                      <a:noFill/>
                      <a:headEnd/>
                      <a:tailEnd/>
                    </a:ln>
                  </pic:spPr>
                </pic:pic>
              </a:graphicData>
            </a:graphic>
          </wp:inline>
        </w:drawing>
      </w:r>
    </w:p>
    <w:p xmlns:a="http://schemas.openxmlformats.org/drawingml/2006/main" xmlns:pic="http://schemas.openxmlformats.org/drawingml/2006/picture">
      <w:pPr>
        <w:keepNext/>
        <w:ind w:firstLine="0" w:left="0" w:right="0"/>
        <w:jc w:val="center"/>
      </w:pPr>
      <w:r>
        <w:drawing>
          <wp:inline>
            <wp:extent cx="5579999" cy="784489"/>
            <wp:effectExtent b="0" l="0" r="0" t="0"/>
            <wp:docPr descr="" title="" id="49" name="Picture"/>
            <a:graphic>
              <a:graphicData uri="http://schemas.openxmlformats.org/drawingml/2006/picture">
                <pic:pic>
                  <pic:nvPicPr>
                    <pic:cNvPr descr="figs/schema_plateforme.jpg" id="50" name="Picture"/>
                    <pic:cNvPicPr>
                      <a:picLocks noChangeArrowheads="1" noChangeAspect="1"/>
                    </pic:cNvPicPr>
                  </pic:nvPicPr>
                  <pic:blipFill>
                    <a:blip r:embed="rId85"/>
                    <a:stretch>
                      <a:fillRect/>
                    </a:stretch>
                  </pic:blipFill>
                  <pic:spPr bwMode="auto">
                    <a:xfrm>
                      <a:off x="0" y="0"/>
                      <a:ext cx="5579999" cy="784489"/>
                    </a:xfrm>
                    <a:prstGeom prst="rect">
                      <a:avLst/>
                    </a:prstGeom>
                    <a:noFill/>
                    <a:ln w="9525">
                      <a:noFill/>
                      <a:headEnd/>
                      <a:tailEnd/>
                    </a:ln>
                  </pic:spPr>
                </pic:pic>
              </a:graphicData>
            </a:graphic>
          </wp:inline>
        </w:drawing>
      </w:r>
    </w:p>
    <w:p>
      <w:pPr>
        <w:pStyle w:val="Caption"/>
      </w:pPr>
      <w:r>
        <w:t xml:space="preserve">Figure 3 : plateforme de développement — carte d’évaluation double cœur (haut) et architecture en blocs de la chaîne d’acquisition, d’estimation et de communication (bas)</w:t>
      </w:r>
    </w:p>
    <w:p>
      <w:pPr/>
      <w:r>
        <w:t xml:space="preserve">L’environnement de développement, de programmation et de diagnostic (chaîne de compilation, sonde de débogage intégrée, terminal série, outil de configuration GNSS du fabricant) a été mis en place, ainsi que l’intergiciel ROS 2 côté véhicule.</w:t>
      </w:r>
    </w:p>
    <w:bookmarkEnd w:id="51"/>
    <w:bookmarkStart w:id="52" w:name="plan-de-validation"/>
    <w:p>
      <w:pPr>
        <w:pStyle w:val="Heading3"/>
      </w:pPr>
      <w:r>
        <w:t xml:space="preserve">Plan de validation</w:t>
      </w:r>
    </w:p>
    <w:p>
      <w:pPr/>
      <w:r>
        <w:t xml:space="preserve">Le plan de validation a été défini en trois niveaux, du plus contrôlé au plus représentatif : validation de la chaîne de réception et de publication à l’aide d’un simulateur de trames (scénarios nominal, pertes injectées, mode dégradé, endurance) ; validation de la chaîne complète réelle en statique ; puis essais dynamiques en extérieur, système monté sur le véhicule. Chaque niveau est associé à des critères d’acceptation quantitatifs (cadence, taux de pertes, cohérence des estimations, écart-type du cap).</w:t>
      </w:r>
    </w:p>
    <w:bookmarkEnd w:id="52"/>
    <w:bookmarkEnd w:id="53"/>
    <w:bookmarkStart w:id="91" w:name="travaux-résultats-de-lopération-de-rd"/>
    <w:p>
      <w:pPr>
        <w:pStyle w:val="Heading2"/>
      </w:pPr>
      <w:r>
        <w:t xml:space="preserve">Travaux &amp; résultats de l’opération de R&amp;D</w:t>
      </w:r>
    </w:p>
    <w:bookmarkStart w:id="54" w:name="architecture-du-capteur-embarqué"/>
    <w:p>
      <w:pPr>
        <w:pStyle w:val="Heading3"/>
      </w:pPr>
      <w:r>
        <w:t xml:space="preserve">Architecture du capteur embarqué</w:t>
      </w:r>
    </w:p>
    <w:p>
      <w:pPr/>
      <w:r>
        <w:t xml:space="preserve">Le système repose sur une architecture à deux microcontrôleurs, chacun dédié à une fonction distincte, selon le principe de ségrégation des fonctions par criticité temporelle : isoler l’acquisition et l’estimation des tâches de communication garantit que les aléas de la liaison sans fil — latences, reconnexions, retransmissions — ne peuvent jamais perturber la régularité de l’estimateur.</w:t>
      </w:r>
    </w:p>
    <w:tbl>
      <w:tblPr>
        <w:tblStyle w:val="TableGrid"/>
        <w:tblW w:type="dxa" w:w="9212"/>
        <w:jc w:val="start"/>
        <w:tblLayout w:type="fixed"/>
        <w:tblLook w:firstRow="1" w:lastRow="0" w:firstColumn="0" w:lastColumn="0" w:noHBand="0" w:noVBand="0" w:val="0020"/>
      </w:tblPr>
      <w:tblGrid>
        <w:gridCol w:w="3071"/>
        <w:gridCol w:w="3071"/>
        <w:gridCol w:w="3070"/>
      </w:tblGrid>
      <w:tr>
        <w:trPr>
          <w:cantSplit/>
          <w:tblHeader w:val="true"/>
        </w:trPr>
        <w:tc>
          <w:tcPr>
            <w:tcW w:w="3071" w:type="dxa"/>
          </w:tcPr>
          <w:p>
            <w:pPr>
              <w:keepNext/>
              <w:ind w:firstLine="0" w:left="0"/>
              <w:jc w:val="left"/>
            </w:pPr>
            <w:r>
              <w:t xml:space="preserve">Fonction</w:t>
            </w:r>
          </w:p>
        </w:tc>
        <w:tc>
          <w:tcPr>
            <w:tcW w:w="3071" w:type="dxa"/>
          </w:tcPr>
          <w:p>
            <w:pPr>
              <w:keepNext/>
              <w:ind w:firstLine="0" w:left="0"/>
              <w:jc w:val="left"/>
            </w:pPr>
            <w:r>
              <w:t xml:space="preserve">Composant</w:t>
            </w:r>
          </w:p>
        </w:tc>
        <w:tc>
          <w:tcPr>
            <w:tcW w:w="3070" w:type="dxa"/>
          </w:tcPr>
          <w:p>
            <w:pPr>
              <w:keepNext/>
              <w:ind w:firstLine="0" w:left="0"/>
              <w:jc w:val="left"/>
            </w:pPr>
            <w:r>
              <w:t xml:space="preserve">Interface</w:t>
            </w:r>
          </w:p>
        </w:tc>
      </w:tr>
      <w:tr>
        <w:trPr>
          <w:cantSplit/>
        </w:trPr>
        <w:tc>
          <w:tcPr>
            <w:tcW w:w="3071" w:type="dxa"/>
          </w:tcPr>
          <w:p>
            <w:pPr>
              <w:keepNext/>
              <w:ind w:firstLine="0" w:left="0"/>
              <w:jc w:val="left"/>
            </w:pPr>
            <w:r>
              <w:t xml:space="preserve">Navigation / estimation</w:t>
            </w:r>
          </w:p>
        </w:tc>
        <w:tc>
          <w:tcPr>
            <w:tcW w:w="3071" w:type="dxa"/>
          </w:tcPr>
          <w:p>
            <w:pPr>
              <w:keepNext/>
              <w:ind w:firstLine="0" w:left="0"/>
              <w:jc w:val="left"/>
            </w:pPr>
            <w:r>
              <w:t xml:space="preserve">Microcontrôleur STM32 (cœur principal)</w:t>
            </w:r>
          </w:p>
        </w:tc>
        <w:tc>
          <w:tcPr>
            <w:tcW w:w="3070" w:type="dxa"/>
          </w:tcPr>
          <w:p>
            <w:pPr>
              <w:keepNext/>
              <w:ind w:firstLine="0" w:left="0"/>
              <w:jc w:val="left"/>
            </w:pPr>
            <w:r>
              <w:t xml:space="preserve">—</w:t>
            </w:r>
          </w:p>
        </w:tc>
      </w:tr>
      <w:tr>
        <w:trPr>
          <w:cantSplit/>
        </w:trPr>
        <w:tc>
          <w:tcPr>
            <w:tcW w:w="3071" w:type="dxa"/>
          </w:tcPr>
          <w:p>
            <w:pPr>
              <w:keepNext/>
              <w:ind w:firstLine="0" w:left="0"/>
              <w:jc w:val="left"/>
            </w:pPr>
            <w:r>
              <w:t xml:space="preserve">Communication</w:t>
            </w:r>
          </w:p>
        </w:tc>
        <w:tc>
          <w:tcPr>
            <w:tcW w:w="3071" w:type="dxa"/>
          </w:tcPr>
          <w:p>
            <w:pPr>
              <w:keepNext/>
              <w:ind w:firstLine="0" w:left="0"/>
              <w:jc w:val="left"/>
            </w:pPr>
            <w:r>
              <w:t xml:space="preserve">Microcontrôleur STM32 (second cœur)</w:t>
            </w:r>
          </w:p>
        </w:tc>
        <w:tc>
          <w:tcPr>
            <w:tcW w:w="3070" w:type="dxa"/>
          </w:tcPr>
          <w:p>
            <w:pPr>
              <w:keepNext/>
              <w:ind w:firstLine="0" w:left="0"/>
              <w:jc w:val="left"/>
            </w:pPr>
            <w:r>
              <w:t xml:space="preserve">—</w:t>
            </w:r>
          </w:p>
        </w:tc>
      </w:tr>
      <w:tr>
        <w:trPr>
          <w:cantSplit/>
        </w:trPr>
        <w:tc>
          <w:tcPr>
            <w:tcW w:w="3071" w:type="dxa"/>
          </w:tcPr>
          <w:p>
            <w:pPr>
              <w:keepNext/>
              <w:ind w:firstLine="0" w:left="0"/>
              <w:jc w:val="left"/>
            </w:pPr>
            <w:r>
              <w:t xml:space="preserve">Inertiel (6 axes)</w:t>
            </w:r>
          </w:p>
        </w:tc>
        <w:tc>
          <w:tcPr>
            <w:tcW w:w="3071" w:type="dxa"/>
          </w:tcPr>
          <w:p>
            <w:pPr>
              <w:keepNext/>
              <w:ind w:firstLine="0" w:left="0"/>
              <w:jc w:val="left"/>
            </w:pPr>
            <w:r>
              <w:t xml:space="preserve">Centrale inertielle</w:t>
            </w:r>
          </w:p>
        </w:tc>
        <w:tc>
          <w:tcPr>
            <w:tcW w:w="3070" w:type="dxa"/>
          </w:tcPr>
          <w:p>
            <w:pPr>
              <w:keepNext/>
              <w:ind w:firstLine="0" w:left="0"/>
              <w:jc w:val="left"/>
            </w:pPr>
            <w:r>
              <w:t xml:space="preserve">SPI</w:t>
            </w:r>
          </w:p>
        </w:tc>
      </w:tr>
      <w:tr>
        <w:trPr>
          <w:cantSplit/>
        </w:trPr>
        <w:tc>
          <w:tcPr>
            <w:tcW w:w="3071" w:type="dxa"/>
          </w:tcPr>
          <w:p>
            <w:pPr>
              <w:keepNext/>
              <w:ind w:firstLine="0" w:left="0"/>
              <w:jc w:val="left"/>
            </w:pPr>
            <w:r>
              <w:t xml:space="preserve">Cap</w:t>
            </w:r>
          </w:p>
        </w:tc>
        <w:tc>
          <w:tcPr>
            <w:tcW w:w="3071" w:type="dxa"/>
          </w:tcPr>
          <w:p>
            <w:pPr>
              <w:keepNext/>
              <w:ind w:firstLine="0" w:left="0"/>
              <w:jc w:val="left"/>
            </w:pPr>
            <w:r>
              <w:t xml:space="preserve">Magnétomètre 3 axes</w:t>
            </w:r>
          </w:p>
        </w:tc>
        <w:tc>
          <w:tcPr>
            <w:tcW w:w="3070" w:type="dxa"/>
          </w:tcPr>
          <w:p>
            <w:pPr>
              <w:keepNext/>
              <w:ind w:firstLine="0" w:left="0"/>
              <w:jc w:val="left"/>
            </w:pPr>
            <w:r>
              <w:t xml:space="preserve">I²C</w:t>
            </w:r>
          </w:p>
        </w:tc>
      </w:tr>
      <w:tr>
        <w:trPr>
          <w:cantSplit/>
        </w:trPr>
        <w:tc>
          <w:tcPr>
            <w:tcW w:w="3071" w:type="dxa"/>
          </w:tcPr>
          <w:p>
            <w:pPr>
              <w:keepNext/>
              <w:ind w:firstLine="0" w:left="0"/>
              <w:jc w:val="left"/>
            </w:pPr>
            <w:r>
              <w:t xml:space="preserve">Position</w:t>
            </w:r>
          </w:p>
        </w:tc>
        <w:tc>
          <w:tcPr>
            <w:tcW w:w="3071" w:type="dxa"/>
          </w:tcPr>
          <w:p>
            <w:pPr>
              <w:keepNext/>
              <w:ind w:firstLine="0" w:left="0"/>
              <w:jc w:val="left"/>
            </w:pPr>
            <w:r>
              <w:t xml:space="preserve">Récepteur GNSS u-blox</w:t>
            </w:r>
          </w:p>
        </w:tc>
        <w:tc>
          <w:tcPr>
            <w:tcW w:w="3070" w:type="dxa"/>
          </w:tcPr>
          <w:p>
            <w:pPr>
              <w:keepNext/>
              <w:ind w:firstLine="0" w:left="0"/>
              <w:jc w:val="left"/>
            </w:pPr>
            <w:r>
              <w:t xml:space="preserve">UART (NMEA)</w:t>
            </w:r>
          </w:p>
        </w:tc>
      </w:tr>
      <w:tr>
        <w:trPr>
          <w:cantSplit/>
        </w:trPr>
        <w:tc>
          <w:tcPr>
            <w:tcW w:w="3071" w:type="dxa"/>
          </w:tcPr>
          <w:p>
            <w:pPr>
              <w:keepNext/>
              <w:ind w:firstLine="0" w:left="0"/>
              <w:jc w:val="left"/>
            </w:pPr>
            <w:r>
              <w:t xml:space="preserve">Liaison sans fil</w:t>
            </w:r>
          </w:p>
        </w:tc>
        <w:tc>
          <w:tcPr>
            <w:tcW w:w="3071" w:type="dxa"/>
          </w:tcPr>
          <w:p>
            <w:pPr>
              <w:keepNext/>
              <w:ind w:firstLine="0" w:left="0"/>
              <w:jc w:val="left"/>
            </w:pPr>
            <w:r>
              <w:t xml:space="preserve">Passerelle ESP32</w:t>
            </w:r>
          </w:p>
        </w:tc>
        <w:tc>
          <w:tcPr>
            <w:tcW w:w="3070" w:type="dxa"/>
          </w:tcPr>
          <w:p>
            <w:pPr>
              <w:keepNext/>
              <w:ind w:firstLine="0" w:left="0"/>
              <w:jc w:val="left"/>
            </w:pPr>
            <w:r>
              <w:t xml:space="preserve">WiFi / UDP</w:t>
            </w:r>
          </w:p>
        </w:tc>
      </w:tr>
    </w:tbl>
    <w:p>
      <w:pPr>
        <w:pStyle w:val="Caption"/>
      </w:pPr>
      <w:r>
        <w:t xml:space="preserve">Tableau 1 : répartition fonctionnelle de l’architecture matérielle du capteur</w:t>
      </w:r>
    </w:p>
    <w:p>
      <w:pPr/>
      <w:r>
        <w:t xml:space="preserve">Le choix des bus découle des caractéristiques de chaque capteur : bus série synchrone rapide pour la centrale inertielle, dont la cadence élevée exige une lecture sans latence ; bus à deux fils pour le magnétomètre, dont les mesures évoluent lentement ; liaison série asynchrone et protocole textuel normalisé pour le récepteur satellitaire, garantissant l’interopérabilité.</w:t>
      </w:r>
    </w:p>
    <w:bookmarkEnd w:id="54"/>
    <w:bookmarkStart w:id="55" w:name="X08f0df184c3eb5f7aa0a98fe165d9c510c744ac"/>
    <w:p>
      <w:pPr>
        <w:pStyle w:val="Heading3"/>
      </w:pPr>
      <w:r>
        <w:t xml:space="preserve">Firmware temps réel et pilotes de capteurs</w:t>
      </w:r>
    </w:p>
    <w:p>
      <w:pPr/>
      <w:r>
        <w:t xml:space="preserve">Le firmware a été organisé en architecture multitâche sous système d’exploitation temps réel, réparti entre les deux cœurs : acquisition des capteurs sur le cœur secondaire, estimation, affichage et transmission sur le cœur principal, les deux communiquant par une zone de mémoire partagée protégée contre les accès concurrents.</w:t>
      </w:r>
    </w:p>
    <w:tbl>
      <w:tblPr>
        <w:tblStyle w:val="TableGrid"/>
        <w:tblW w:type="dxa" w:w="9212"/>
        <w:jc w:val="start"/>
        <w:tblLayout w:type="fixed"/>
        <w:tblLook w:firstRow="1" w:lastRow="0" w:firstColumn="0" w:lastColumn="0" w:noHBand="0" w:noVBand="0" w:val="0020"/>
      </w:tblPr>
      <w:tblGrid>
        <w:gridCol w:w="2303"/>
        <w:gridCol w:w="2303"/>
        <w:gridCol w:w="2303"/>
        <w:gridCol w:w="2303"/>
      </w:tblGrid>
      <w:tr>
        <w:trPr>
          <w:cantSplit/>
          <w:tblHeader w:val="true"/>
        </w:trPr>
        <w:tc>
          <w:tcPr>
            <w:tcW w:w="2303" w:type="dxa"/>
          </w:tcPr>
          <w:p>
            <w:pPr>
              <w:keepNext/>
              <w:ind w:firstLine="0" w:left="0"/>
              <w:jc w:val="left"/>
            </w:pPr>
            <w:r>
              <w:t xml:space="preserve">Tâche</w:t>
            </w:r>
          </w:p>
        </w:tc>
        <w:tc>
          <w:tcPr>
            <w:tcW w:w="2303" w:type="dxa"/>
          </w:tcPr>
          <w:p>
            <w:pPr>
              <w:keepNext/>
              <w:ind w:firstLine="0" w:left="0"/>
              <w:jc w:val="left"/>
            </w:pPr>
            <w:r>
              <w:t xml:space="preserve">Priorité</w:t>
            </w:r>
          </w:p>
        </w:tc>
        <w:tc>
          <w:tcPr>
            <w:tcW w:w="2303" w:type="dxa"/>
          </w:tcPr>
          <w:p>
            <w:pPr>
              <w:keepNext/>
              <w:ind w:firstLine="0" w:left="0"/>
              <w:jc w:val="left"/>
            </w:pPr>
            <w:r>
              <w:t xml:space="preserve">Période</w:t>
            </w:r>
          </w:p>
        </w:tc>
        <w:tc>
          <w:tcPr>
            <w:tcW w:w="2303" w:type="dxa"/>
          </w:tcPr>
          <w:p>
            <w:pPr>
              <w:keepNext/>
              <w:ind w:firstLine="0" w:left="0"/>
              <w:jc w:val="left"/>
            </w:pPr>
            <w:r>
              <w:t xml:space="preserve">Rôle</w:t>
            </w:r>
          </w:p>
        </w:tc>
      </w:tr>
      <w:tr>
        <w:trPr>
          <w:cantSplit/>
        </w:trPr>
        <w:tc>
          <w:tcPr>
            <w:tcW w:w="2303" w:type="dxa"/>
          </w:tcPr>
          <w:p>
            <w:pPr>
              <w:keepNext/>
              <w:ind w:firstLine="0" w:left="0"/>
              <w:jc w:val="left"/>
            </w:pPr>
            <w:r>
              <w:t xml:space="preserve">Acquisition inertielle</w:t>
            </w:r>
          </w:p>
        </w:tc>
        <w:tc>
          <w:tcPr>
            <w:tcW w:w="2303" w:type="dxa"/>
          </w:tcPr>
          <w:p>
            <w:pPr>
              <w:keepNext/>
              <w:ind w:firstLine="0" w:left="0"/>
              <w:jc w:val="left"/>
            </w:pPr>
            <w:r>
              <w:t xml:space="preserve">Haute</w:t>
            </w:r>
          </w:p>
        </w:tc>
        <w:tc>
          <w:tcPr>
            <w:tcW w:w="2303" w:type="dxa"/>
          </w:tcPr>
          <w:p>
            <w:pPr>
              <w:keepNext/>
              <w:ind w:firstLine="0" w:left="0"/>
              <w:jc w:val="left"/>
            </w:pPr>
            <w:r>
              <w:t xml:space="preserve">10 ms (100 Hz)</w:t>
            </w:r>
          </w:p>
        </w:tc>
        <w:tc>
          <w:tcPr>
            <w:tcW w:w="2303" w:type="dxa"/>
          </w:tcPr>
          <w:p>
            <w:pPr>
              <w:keepNext/>
              <w:ind w:firstLine="0" w:left="0"/>
              <w:jc w:val="left"/>
            </w:pPr>
            <w:r>
              <w:t xml:space="preserve">Lecture des accélérations et vitesses angulaires</w:t>
            </w:r>
          </w:p>
        </w:tc>
      </w:tr>
      <w:tr>
        <w:trPr>
          <w:cantSplit/>
        </w:trPr>
        <w:tc>
          <w:tcPr>
            <w:tcW w:w="2303" w:type="dxa"/>
          </w:tcPr>
          <w:p>
            <w:pPr>
              <w:keepNext/>
              <w:ind w:firstLine="0" w:left="0"/>
              <w:jc w:val="left"/>
            </w:pPr>
            <w:r>
              <w:t xml:space="preserve">Estimation (observateur)</w:t>
            </w:r>
          </w:p>
        </w:tc>
        <w:tc>
          <w:tcPr>
            <w:tcW w:w="2303" w:type="dxa"/>
          </w:tcPr>
          <w:p>
            <w:pPr>
              <w:keepNext/>
              <w:ind w:firstLine="0" w:left="0"/>
              <w:jc w:val="left"/>
            </w:pPr>
            <w:r>
              <w:t xml:space="preserve">Haute</w:t>
            </w:r>
          </w:p>
        </w:tc>
        <w:tc>
          <w:tcPr>
            <w:tcW w:w="2303" w:type="dxa"/>
          </w:tcPr>
          <w:p>
            <w:pPr>
              <w:keepNext/>
              <w:ind w:firstLine="0" w:left="0"/>
              <w:jc w:val="left"/>
            </w:pPr>
            <w:r>
              <w:t xml:space="preserve">10 ms (100 Hz)</w:t>
            </w:r>
          </w:p>
        </w:tc>
        <w:tc>
          <w:tcPr>
            <w:tcW w:w="2303" w:type="dxa"/>
          </w:tcPr>
          <w:p>
            <w:pPr>
              <w:keepNext/>
              <w:ind w:firstLine="0" w:left="0"/>
              <w:jc w:val="left"/>
            </w:pPr>
            <w:r>
              <w:t xml:space="preserve">Prédiction et correction de l’état estimé</w:t>
            </w:r>
          </w:p>
        </w:tc>
      </w:tr>
      <w:tr>
        <w:trPr>
          <w:cantSplit/>
        </w:trPr>
        <w:tc>
          <w:tcPr>
            <w:tcW w:w="2303" w:type="dxa"/>
          </w:tcPr>
          <w:p>
            <w:pPr>
              <w:keepNext/>
              <w:ind w:firstLine="0" w:left="0"/>
              <w:jc w:val="left"/>
            </w:pPr>
            <w:r>
              <w:t xml:space="preserve">Lecture magnétomètre</w:t>
            </w:r>
          </w:p>
        </w:tc>
        <w:tc>
          <w:tcPr>
            <w:tcW w:w="2303" w:type="dxa"/>
          </w:tcPr>
          <w:p>
            <w:pPr>
              <w:keepNext/>
              <w:ind w:firstLine="0" w:left="0"/>
              <w:jc w:val="left"/>
            </w:pPr>
            <w:r>
              <w:t xml:space="preserve">Moyenne</w:t>
            </w:r>
          </w:p>
        </w:tc>
        <w:tc>
          <w:tcPr>
            <w:tcW w:w="2303" w:type="dxa"/>
          </w:tcPr>
          <w:p>
            <w:pPr>
              <w:keepNext/>
              <w:ind w:firstLine="0" w:left="0"/>
              <w:jc w:val="left"/>
            </w:pPr>
            <w:r>
              <w:t xml:space="preserve">20 ms (50 Hz)</w:t>
            </w:r>
          </w:p>
        </w:tc>
        <w:tc>
          <w:tcPr>
            <w:tcW w:w="2303" w:type="dxa"/>
          </w:tcPr>
          <w:p>
            <w:pPr>
              <w:keepNext/>
              <w:ind w:firstLine="0" w:left="0"/>
              <w:jc w:val="left"/>
            </w:pPr>
            <w:r>
              <w:t xml:space="preserve">Mesure du champ magnétique, calcul du cap</w:t>
            </w:r>
          </w:p>
        </w:tc>
      </w:tr>
      <w:tr>
        <w:trPr>
          <w:cantSplit/>
        </w:trPr>
        <w:tc>
          <w:tcPr>
            <w:tcW w:w="2303" w:type="dxa"/>
          </w:tcPr>
          <w:p>
            <w:pPr>
              <w:keepNext/>
              <w:ind w:firstLine="0" w:left="0"/>
              <w:jc w:val="left"/>
            </w:pPr>
            <w:r>
              <w:t xml:space="preserve">Traitement GNSS</w:t>
            </w:r>
          </w:p>
        </w:tc>
        <w:tc>
          <w:tcPr>
            <w:tcW w:w="2303" w:type="dxa"/>
          </w:tcPr>
          <w:p>
            <w:pPr>
              <w:keepNext/>
              <w:ind w:firstLine="0" w:left="0"/>
              <w:jc w:val="left"/>
            </w:pPr>
            <w:r>
              <w:t xml:space="preserve">Basse</w:t>
            </w:r>
          </w:p>
        </w:tc>
        <w:tc>
          <w:tcPr>
            <w:tcW w:w="2303" w:type="dxa"/>
          </w:tcPr>
          <w:p>
            <w:pPr>
              <w:keepNext/>
              <w:ind w:firstLine="0" w:left="0"/>
              <w:jc w:val="left"/>
            </w:pPr>
            <w:r>
              <w:t xml:space="preserve">100 ms (10 Hz)</w:t>
            </w:r>
          </w:p>
        </w:tc>
        <w:tc>
          <w:tcPr>
            <w:tcW w:w="2303" w:type="dxa"/>
          </w:tcPr>
          <w:p>
            <w:pPr>
              <w:keepNext/>
              <w:ind w:firstLine="0" w:left="0"/>
              <w:jc w:val="left"/>
            </w:pPr>
            <w:r>
              <w:t xml:space="preserve">Décodage des trames de positionnement</w:t>
            </w:r>
          </w:p>
        </w:tc>
      </w:tr>
      <w:tr>
        <w:trPr>
          <w:cantSplit/>
        </w:trPr>
        <w:tc>
          <w:tcPr>
            <w:tcW w:w="2303" w:type="dxa"/>
          </w:tcPr>
          <w:p>
            <w:pPr>
              <w:keepNext/>
              <w:ind w:firstLine="0" w:left="0"/>
              <w:jc w:val="left"/>
            </w:pPr>
            <w:r>
              <w:t xml:space="preserve">Transmission</w:t>
            </w:r>
          </w:p>
        </w:tc>
        <w:tc>
          <w:tcPr>
            <w:tcW w:w="2303" w:type="dxa"/>
          </w:tcPr>
          <w:p>
            <w:pPr>
              <w:keepNext/>
              <w:ind w:firstLine="0" w:left="0"/>
              <w:jc w:val="left"/>
            </w:pPr>
            <w:r>
              <w:t xml:space="preserve">Moyenne</w:t>
            </w:r>
          </w:p>
        </w:tc>
        <w:tc>
          <w:tcPr>
            <w:tcW w:w="2303" w:type="dxa"/>
          </w:tcPr>
          <w:p>
            <w:pPr>
              <w:keepNext/>
              <w:ind w:firstLine="0" w:left="0"/>
              <w:jc w:val="left"/>
            </w:pPr>
            <w:r>
              <w:t xml:space="preserve">100 ms (10 Hz)</w:t>
            </w:r>
          </w:p>
        </w:tc>
        <w:tc>
          <w:tcPr>
            <w:tcW w:w="2303" w:type="dxa"/>
          </w:tcPr>
          <w:p>
            <w:pPr>
              <w:keepNext/>
              <w:ind w:firstLine="0" w:left="0"/>
              <w:jc w:val="left"/>
            </w:pPr>
            <w:r>
              <w:t xml:space="preserve">Émission de la trame vers la passerelle</w:t>
            </w:r>
          </w:p>
        </w:tc>
      </w:tr>
      <w:tr>
        <w:trPr>
          <w:cantSplit/>
        </w:trPr>
        <w:tc>
          <w:tcPr>
            <w:tcW w:w="2303" w:type="dxa"/>
          </w:tcPr>
          <w:p>
            <w:pPr>
              <w:keepNext/>
              <w:ind w:firstLine="0" w:left="0"/>
              <w:jc w:val="left"/>
            </w:pPr>
            <w:r>
              <w:t xml:space="preserve">Affichage</w:t>
            </w:r>
          </w:p>
        </w:tc>
        <w:tc>
          <w:tcPr>
            <w:tcW w:w="2303" w:type="dxa"/>
          </w:tcPr>
          <w:p>
            <w:pPr>
              <w:keepNext/>
              <w:ind w:firstLine="0" w:left="0"/>
              <w:jc w:val="left"/>
            </w:pPr>
            <w:r>
              <w:t xml:space="preserve">Basse</w:t>
            </w:r>
          </w:p>
        </w:tc>
        <w:tc>
          <w:tcPr>
            <w:tcW w:w="2303" w:type="dxa"/>
          </w:tcPr>
          <w:p>
            <w:pPr>
              <w:keepNext/>
              <w:ind w:firstLine="0" w:left="0"/>
              <w:jc w:val="left"/>
            </w:pPr>
            <w:r>
              <w:t xml:space="preserve">200 ms (5 Hz)</w:t>
            </w:r>
          </w:p>
        </w:tc>
        <w:tc>
          <w:tcPr>
            <w:tcW w:w="2303" w:type="dxa"/>
          </w:tcPr>
          <w:p>
            <w:pPr>
              <w:keepNext/>
              <w:ind w:firstLine="0" w:left="0"/>
              <w:jc w:val="left"/>
            </w:pPr>
            <w:r>
              <w:t xml:space="preserve">Mise à jour de l’écran de navigation</w:t>
            </w:r>
          </w:p>
        </w:tc>
      </w:tr>
    </w:tbl>
    <w:p>
      <w:pPr>
        <w:pStyle w:val="Caption"/>
      </w:pPr>
      <w:r>
        <w:t xml:space="preserve">Tableau 2 : découpage du firmware en tâches temps réel</w:t>
      </w:r>
    </w:p>
    <w:p>
      <w:pPr/>
      <w:r>
        <w:t xml:space="preserve">La périodicité stricte est garantie par une temporisation à référence absolue : chaque réveil est calculé par rapport à un instant de référence incrémenté de la période, ce qui évite la dérive de cadence qu’introduirait une temporisation relative. Chaque capteur a fait l’objet d’un pilote dédié : lecture en rafale de la centrale inertielle en SPI avec vérification d’identité du composant, réception par interruption des trames GNSS avec analyse des trames normalisées, lecture du magnétomètre en I²C. Un afficheur embarqué restitue en temps réel les grandeurs estimées et l’état de l’estimateur.</w:t>
      </w:r>
    </w:p>
    <w:bookmarkEnd w:id="55"/>
    <w:bookmarkStart w:id="59" w:name="observateur-détat-embarqué-ekf"/>
    <w:p>
      <w:pPr>
        <w:pStyle w:val="Heading3"/>
      </w:pPr>
      <w:r>
        <w:t xml:space="preserve">Observateur d’état embarqué (EKF)</w:t>
      </w:r>
    </w:p>
    <w:p>
      <w:pPr/>
      <w:r>
        <w:t xml:space="preserve">L’observateur est un filtre de Kalman étendu à six états — position et vitesse Nord/Est, cap et biais du gyromètre — exécuté à 100 Hz. L’étape de prédiction propage l’état à partir des mesures inertielles (accélérations projetées selon le cap, vitesse de lacet corrigée du biais estimé). L’étape de correction applique des mises à jour scalaires successives : position et vitesse issues du récepteur satellitaire, vitesse issue de l’odométrie des roues, cap magnétique avec rejet des innovations supérieures à 45°, et correction à vitesse nulle lors des phases d’immobilité.</w:t>
      </w:r>
    </w:p>
    <w:p xmlns:a="http://schemas.openxmlformats.org/drawingml/2006/main" xmlns:pic="http://schemas.openxmlformats.org/drawingml/2006/picture">
      <w:pPr>
        <w:keepNext/>
        <w:ind w:firstLine="0" w:left="0" w:right="0"/>
        <w:jc w:val="center"/>
      </w:pPr>
      <w:r>
        <w:drawing>
          <wp:inline>
            <wp:extent cx="3599999" cy="2772247"/>
            <wp:effectExtent b="0" l="0" r="0" t="0"/>
            <wp:docPr descr="" title="" id="57" name="Picture"/>
            <a:graphic>
              <a:graphicData uri="http://schemas.openxmlformats.org/drawingml/2006/picture">
                <pic:pic>
                  <pic:nvPicPr>
                    <pic:cNvPr descr="figs/img34.png" id="58" name="Picture"/>
                    <pic:cNvPicPr>
                      <a:picLocks noChangeArrowheads="1" noChangeAspect="1"/>
                    </pic:cNvPicPr>
                  </pic:nvPicPr>
                  <pic:blipFill>
                    <a:blip r:embed="rId86"/>
                    <a:stretch>
                      <a:fillRect/>
                    </a:stretch>
                  </pic:blipFill>
                  <pic:spPr bwMode="auto">
                    <a:xfrm>
                      <a:off x="0" y="0"/>
                      <a:ext cx="3599999" cy="2772247"/>
                    </a:xfrm>
                    <a:prstGeom prst="rect">
                      <a:avLst/>
                    </a:prstGeom>
                    <a:noFill/>
                    <a:ln w="9525">
                      <a:noFill/>
                      <a:headEnd/>
                      <a:tailEnd/>
                    </a:ln>
                  </pic:spPr>
                </pic:pic>
              </a:graphicData>
            </a:graphic>
          </wp:inline>
        </w:drawing>
      </w:r>
    </w:p>
    <w:p>
      <w:pPr>
        <w:pStyle w:val="Caption"/>
      </w:pPr>
      <w:r>
        <w:t xml:space="preserve">Figure 4 : cycle de l’observateur embarqué — prédiction, corrections successives et surveillance du résidu</w:t>
      </w:r>
    </w:p>
    <w:p>
      <w:pPr/>
      <w:r>
        <w:t xml:space="preserve">Plusieurs mécanismes de robustesse complètent le filtre : calibration initiale à l’arrêt, estimation en ligne du biais gyroscopique, garde sur l’innovation magnétique, garde-fou de vitesse et gestion d’un indicateur de confiance de l’estimation. Le résidu normalisé de chaque voie de mesure est calculé et surveillé en continu : c’est cette grandeur qui porte l’information de diagnostic exploitée pour la détection.</w:t>
      </w:r>
    </w:p>
    <w:bookmarkEnd w:id="59"/>
    <w:bookmarkStart w:id="66" w:name="Xa9e9c5c56e76a4c108203dec500d3f350c7ebb4"/>
    <w:p>
      <w:pPr>
        <w:pStyle w:val="Heading3"/>
      </w:pPr>
      <w:r>
        <w:t xml:space="preserve">Chaîne de communication et intégration ROS 2</w:t>
      </w:r>
    </w:p>
    <w:p>
      <w:pPr/>
      <w:r>
        <w:t xml:space="preserve">Les estimations sont émises sur liaison série sous forme de trames textuelles structurées, à 10 Hz, vers une passerelle bâtie autour d’un module ESP32 qui les relaie en WiFi/UDP vers le calculateur du véhicule d’expérimentation (robot mobile AgileX LIMO exécutant ROS 2). Le protocole UDP a été préféré à TCP : pour une télémétrie périodique, la faible latence prime sur la garantie de livraison. Un identifiant séquentiel inséré dans chaque trame permet de mesurer le taux de pertes côté réception.</w:t>
      </w:r>
    </w:p>
    <w:p xmlns:a="http://schemas.openxmlformats.org/drawingml/2006/main" xmlns:pic="http://schemas.openxmlformats.org/drawingml/2006/picture">
      <w:pPr>
        <w:keepNext/>
        <w:ind w:firstLine="0" w:left="0" w:right="0"/>
        <w:jc w:val="center"/>
      </w:pPr>
      <w:r>
        <w:drawing>
          <wp:inline>
            <wp:extent cx="2339999" cy="1210727"/>
            <wp:effectExtent b="0" l="0" r="0" t="0"/>
            <wp:docPr descr="" title="" id="61" name="Picture"/>
            <a:graphic>
              <a:graphicData uri="http://schemas.openxmlformats.org/drawingml/2006/picture">
                <pic:pic>
                  <pic:nvPicPr>
                    <pic:cNvPr descr="figs/img35.jpg" id="62" name="Picture"/>
                    <pic:cNvPicPr>
                      <a:picLocks noChangeArrowheads="1" noChangeAspect="1"/>
                    </pic:cNvPicPr>
                  </pic:nvPicPr>
                  <pic:blipFill>
                    <a:blip r:embed="rId87"/>
                    <a:stretch>
                      <a:fillRect/>
                    </a:stretch>
                  </pic:blipFill>
                  <pic:spPr bwMode="auto">
                    <a:xfrm>
                      <a:off x="0" y="0"/>
                      <a:ext cx="2339999" cy="1210727"/>
                    </a:xfrm>
                    <a:prstGeom prst="rect">
                      <a:avLst/>
                    </a:prstGeom>
                    <a:noFill/>
                    <a:ln w="9525">
                      <a:noFill/>
                      <a:headEnd/>
                      <a:tailEnd/>
                    </a:ln>
                  </pic:spPr>
                </pic:pic>
              </a:graphicData>
            </a:graphic>
          </wp:inline>
        </w:drawing>
      </w:r>
      <w:r>
        <w:t xml:space="preserve"> </w:t>
      </w:r>
      <w:r>
        <w:drawing>
          <wp:inline>
            <wp:extent cx="2339999" cy="1241999"/>
            <wp:effectExtent b="0" l="0" r="0" t="0"/>
            <wp:docPr descr="" title="" id="64" name="Picture"/>
            <a:graphic>
              <a:graphicData uri="http://schemas.openxmlformats.org/drawingml/2006/picture">
                <pic:pic>
                  <pic:nvPicPr>
                    <pic:cNvPr descr="figs/img36.jpg" id="65" name="Picture"/>
                    <pic:cNvPicPr>
                      <a:picLocks noChangeArrowheads="1" noChangeAspect="1"/>
                    </pic:cNvPicPr>
                  </pic:nvPicPr>
                  <pic:blipFill>
                    <a:blip r:embed="rId88"/>
                    <a:stretch>
                      <a:fillRect/>
                    </a:stretch>
                  </pic:blipFill>
                  <pic:spPr bwMode="auto">
                    <a:xfrm>
                      <a:off x="0" y="0"/>
                      <a:ext cx="2339999" cy="1241999"/>
                    </a:xfrm>
                    <a:prstGeom prst="rect">
                      <a:avLst/>
                    </a:prstGeom>
                    <a:noFill/>
                    <a:ln w="9525">
                      <a:noFill/>
                      <a:headEnd/>
                      <a:tailEnd/>
                    </a:ln>
                  </pic:spPr>
                </pic:pic>
              </a:graphicData>
            </a:graphic>
          </wp:inline>
        </w:drawing>
      </w:r>
    </w:p>
    <w:p>
      <w:pPr>
        <w:pStyle w:val="Caption"/>
      </w:pPr>
      <w:r>
        <w:t xml:space="preserve">Figure 5 : intégration ROS 2 — topics natifs du véhicule (gauche) et position publiée au format normalisé (droite)</w:t>
      </w:r>
    </w:p>
    <w:p>
      <w:pPr/>
      <w:r>
        <w:t xml:space="preserve">Côté calculateur, un nœud dédié décode les trames et publie la position au format standard de positionnement par satellite, aux côtés des topics natifs du robot (odométrie, LiDAR). Le capteur s’intègre ainsi à l’écosystème du véhicule sans modification de son logiciel, en lui apportant une source d’information dont il ne dispose pas nativement : un positionnement absolu accompagné de son indicateur de confiance.</w:t>
      </w:r>
    </w:p>
    <w:bookmarkEnd w:id="66"/>
    <w:bookmarkStart w:id="67" w:name="difficultés-techniques-levées"/>
    <w:p>
      <w:pPr>
        <w:pStyle w:val="Heading3"/>
      </w:pPr>
      <w:r>
        <w:t xml:space="preserve">Difficultés techniques levées</w:t>
      </w:r>
    </w:p>
    <w:p>
      <w:pPr/>
      <w:r>
        <w:t xml:space="preserve">La mise en service de la liaison entre le microcontrôleur et la passerelle a fait apparaître trois difficultés, résolues par une démarche de diagnostic méthodique appuyée sur la documentation matérielle et la mesure :</w:t>
      </w:r>
    </w:p>
    <w:p>
      <w:pPr>
        <w:pStyle w:val="ListParagraph"/>
        <w:numPr>
          <w:ilvl w:val="0"/>
          <w:numId w:val="1006"/>
        </w:numPr>
      </w:pPr>
      <w:r>
        <w:rPr>
          <w:bCs/>
          <w:b/>
        </w:rPr>
        <w:t xml:space="preserve">Conflit d’affectation de broche avec le récepteur GNSS.</w:t>
      </w:r>
      <w:r>
        <w:t xml:space="preserve"> </w:t>
      </w:r>
      <w:r>
        <w:t xml:space="preserve">Une brève salve de données au démarrage, puis un silence complet, ont orienté le diagnostic vers un conflit d’usage : la broche câblée pour la télémétrie était déjà affectée à la ligne d’émission vers le récepteur satellitaire, les octets captés correspondant à sa trame de configuration initiale. Le récepteur n’étant piloté qu’en réception en fonctionnement nominal, cette ligne a pu être libérée et réaffectée.</w:t>
      </w:r>
    </w:p>
    <w:p>
      <w:pPr>
        <w:pStyle w:val="ListParagraph"/>
        <w:numPr>
          <w:ilvl w:val="0"/>
          <w:numId w:val="1006"/>
        </w:numPr>
      </w:pPr>
      <w:r>
        <w:rPr>
          <w:bCs/>
          <w:b/>
        </w:rPr>
        <w:t xml:space="preserve">Broche de connecteur physiquement partagée.</w:t>
      </w:r>
      <w:r>
        <w:t xml:space="preserve"> </w:t>
      </w:r>
      <w:r>
        <w:t xml:space="preserve">Un flux continu mais incohérent a conduit à la consultation du manuel matériel détaillé de la carte : la broche visée, exposée sur un connecteur d’extension, est partagée entre deux signaux par un pont de soudure et transportait en réalité une ligne du bus série synchrone de la centrale inertielle. La liaison a été réaffectée, côté logiciel, à un autre périphérique série accessible et sans conflit.</w:t>
      </w:r>
    </w:p>
    <w:p>
      <w:pPr>
        <w:pStyle w:val="ListParagraph"/>
        <w:numPr>
          <w:ilvl w:val="0"/>
          <w:numId w:val="1006"/>
        </w:numPr>
      </w:pPr>
      <w:r>
        <w:rPr>
          <w:bCs/>
          <w:b/>
        </w:rPr>
        <w:t xml:space="preserve">Instabilité des adresses réseau.</w:t>
      </w:r>
      <w:r>
        <w:t xml:space="preserve"> </w:t>
      </w:r>
      <w:r>
        <w:t xml:space="preserve">Les adresses attribuées dynamiquement à la passerelle et au calculateur changeant d’une session à l’autre, l’émission point à point a été complétée par une émission en diffusion sur le sous-réseau local, rendant la liaison robuste aux réattributions d’adresses pour une charge réseau négligeable.</w:t>
      </w:r>
    </w:p>
    <w:p>
      <w:pPr/>
      <w:r>
        <w:t xml:space="preserve">Ces trois résolutions ont produit des règles de conception directement réutilisables lors du portage sur la carte de production : vérifier l’affectation complète des ressources du microcontrôleur avant tout ajout de fonction, contrôler l’état des ponts de soudure du connecteur avant câblage, et concevoir la liaison sans fil pour tolérer l’incertitude de la configuration réseau.</w:t>
      </w:r>
    </w:p>
    <w:bookmarkEnd w:id="67"/>
    <w:bookmarkStart w:id="83" w:name="Xfb2984dda0928140c64b936e5303c7e31b0d2a7"/>
    <w:p>
      <w:pPr>
        <w:pStyle w:val="Heading3"/>
      </w:pPr>
      <w:r>
        <w:t xml:space="preserve">Campagne de validation et résultats quantitatifs</w:t>
      </w:r>
    </w:p>
    <w:p>
      <w:pPr/>
      <w:r>
        <w:rPr>
          <w:bCs/>
          <w:b/>
        </w:rPr>
        <w:t xml:space="preserve">Validation en environnement contrôlé.</w:t>
      </w:r>
      <w:r>
        <w:t xml:space="preserve"> </w:t>
      </w:r>
      <w:r>
        <w:t xml:space="preserve">La chaîne de réception et de publication a d’abord été validée à l’aide d’un simulateur reproduisant les trames du capteur, sur quatre scénarios : nominal, pertes injectées à 10 %, mode dégradé et endurance courte. Les quatre scénarios sont conformes aux critères d’acceptation. La détection des pertes par identifiant séquentiel a été vérifiée : le taux mesuré converge vers le taux injecté.</w:t>
      </w:r>
    </w:p>
    <w:p xmlns:a="http://schemas.openxmlformats.org/drawingml/2006/main" xmlns:pic="http://schemas.openxmlformats.org/drawingml/2006/picture">
      <w:pPr>
        <w:keepNext/>
        <w:ind w:firstLine="0" w:left="0" w:right="0"/>
        <w:jc w:val="center"/>
      </w:pPr>
      <w:r>
        <w:drawing>
          <wp:inline>
            <wp:extent cx="2447999" cy="1299323"/>
            <wp:effectExtent b="0" l="0" r="0" t="0"/>
            <wp:docPr descr="" title="" id="69" name="Picture"/>
            <a:graphic>
              <a:graphicData uri="http://schemas.openxmlformats.org/drawingml/2006/picture">
                <pic:pic>
                  <pic:nvPicPr>
                    <pic:cNvPr descr="figs/img37.jpg" id="70" name="Picture"/>
                    <pic:cNvPicPr>
                      <a:picLocks noChangeArrowheads="1" noChangeAspect="1"/>
                    </pic:cNvPicPr>
                  </pic:nvPicPr>
                  <pic:blipFill>
                    <a:blip r:embed="rId89"/>
                    <a:stretch>
                      <a:fillRect/>
                    </a:stretch>
                  </pic:blipFill>
                  <pic:spPr bwMode="auto">
                    <a:xfrm>
                      <a:off x="0" y="0"/>
                      <a:ext cx="2447999" cy="1299323"/>
                    </a:xfrm>
                    <a:prstGeom prst="rect">
                      <a:avLst/>
                    </a:prstGeom>
                    <a:noFill/>
                    <a:ln w="9525">
                      <a:noFill/>
                      <a:headEnd/>
                      <a:tailEnd/>
                    </a:ln>
                  </pic:spPr>
                </pic:pic>
              </a:graphicData>
            </a:graphic>
          </wp:inline>
        </w:drawing>
      </w:r>
      <w:r>
        <w:t xml:space="preserve"> </w:t>
      </w:r>
      <w:r>
        <w:drawing>
          <wp:inline>
            <wp:extent cx="2447999" cy="1299323"/>
            <wp:effectExtent b="0" l="0" r="0" t="0"/>
            <wp:docPr descr="" title="" id="72" name="Picture"/>
            <a:graphic>
              <a:graphicData uri="http://schemas.openxmlformats.org/drawingml/2006/picture">
                <pic:pic>
                  <pic:nvPicPr>
                    <pic:cNvPr descr="figs/img38.jpg" id="73" name="Picture"/>
                    <pic:cNvPicPr>
                      <a:picLocks noChangeArrowheads="1" noChangeAspect="1"/>
                    </pic:cNvPicPr>
                  </pic:nvPicPr>
                  <pic:blipFill>
                    <a:blip r:embed="rId90"/>
                    <a:stretch>
                      <a:fillRect/>
                    </a:stretch>
                  </pic:blipFill>
                  <pic:spPr bwMode="auto">
                    <a:xfrm>
                      <a:off x="0" y="0"/>
                      <a:ext cx="2447999" cy="1299323"/>
                    </a:xfrm>
                    <a:prstGeom prst="rect">
                      <a:avLst/>
                    </a:prstGeom>
                    <a:noFill/>
                    <a:ln w="9525">
                      <a:noFill/>
                      <a:headEnd/>
                      <a:tailEnd/>
                    </a:ln>
                  </pic:spPr>
                </pic:pic>
              </a:graphicData>
            </a:graphic>
          </wp:inline>
        </w:drawing>
      </w:r>
    </w:p>
    <w:p>
      <w:pPr>
        <w:pStyle w:val="Caption"/>
      </w:pPr>
      <w:r>
        <w:t xml:space="preserve">Figure 6 : validation en environnement contrôlé — flux simulé avec pertes injectées (gauche) et détection des pertes par identifiant séquentiel (droite)</w:t>
      </w:r>
    </w:p>
    <w:p>
      <w:pPr/>
      <w:r>
        <w:rPr>
          <w:bCs/>
          <w:b/>
        </w:rPr>
        <w:t xml:space="preserve">Validation de la chaîne complète et essais extérieurs.</w:t>
      </w:r>
      <w:r>
        <w:t xml:space="preserve"> </w:t>
      </w:r>
      <w:r>
        <w:t xml:space="preserve">La chaîne réelle complète a ensuite été mesurée à 10 trames par seconde avec un taux de pertes de l’ordre de 2 %. Des essais dynamiques ont été menés en extérieur, le système monté sur le véhicule : suppression de la vitesse parasite à l’arrêt, suivi fidèle du mouvement, réception de 5 à 8 satellites, et stabilisation du cap sous 0,2° d’écart-type après calibration hard/soft iron du magnétomètre.</w:t>
      </w:r>
    </w:p>
    <w:p xmlns:a="http://schemas.openxmlformats.org/drawingml/2006/main" xmlns:pic="http://schemas.openxmlformats.org/drawingml/2006/picture">
      <w:pPr>
        <w:keepNext/>
        <w:ind w:firstLine="0" w:left="0" w:right="0"/>
        <w:jc w:val="center"/>
      </w:pPr>
      <w:r>
        <w:drawing>
          <wp:inline>
            <wp:extent cx="1655999" cy="2933813"/>
            <wp:effectExtent b="0" l="0" r="0" t="0"/>
            <wp:docPr descr="" title="" id="75" name="Picture"/>
            <a:graphic>
              <a:graphicData uri="http://schemas.openxmlformats.org/drawingml/2006/picture">
                <pic:pic>
                  <pic:nvPicPr>
                    <pic:cNvPr descr="figs/img39.jpg" id="76" name="Picture"/>
                    <pic:cNvPicPr>
                      <a:picLocks noChangeArrowheads="1" noChangeAspect="1"/>
                    </pic:cNvPicPr>
                  </pic:nvPicPr>
                  <pic:blipFill>
                    <a:blip r:embed="rId91"/>
                    <a:stretch>
                      <a:fillRect/>
                    </a:stretch>
                  </pic:blipFill>
                  <pic:spPr bwMode="auto">
                    <a:xfrm>
                      <a:off x="0" y="0"/>
                      <a:ext cx="1655999" cy="2933813"/>
                    </a:xfrm>
                    <a:prstGeom prst="rect">
                      <a:avLst/>
                    </a:prstGeom>
                    <a:noFill/>
                    <a:ln w="9525">
                      <a:noFill/>
                      <a:headEnd/>
                      <a:tailEnd/>
                    </a:ln>
                  </pic:spPr>
                </pic:pic>
              </a:graphicData>
            </a:graphic>
          </wp:inline>
        </w:drawing>
      </w:r>
      <w:r>
        <w:t xml:space="preserve"> </w:t>
      </w:r>
      <w:r>
        <w:drawing>
          <wp:inline>
            <wp:extent cx="1799999" cy="3197158"/>
            <wp:effectExtent b="0" l="0" r="0" t="0"/>
            <wp:docPr descr="" title="" id="78" name="Picture"/>
            <a:graphic>
              <a:graphicData uri="http://schemas.openxmlformats.org/drawingml/2006/picture">
                <pic:pic>
                  <pic:nvPicPr>
                    <pic:cNvPr descr="figs/img40.jpg" id="79" name="Picture"/>
                    <pic:cNvPicPr>
                      <a:picLocks noChangeArrowheads="1" noChangeAspect="1"/>
                    </pic:cNvPicPr>
                  </pic:nvPicPr>
                  <pic:blipFill>
                    <a:blip r:embed="rId92"/>
                    <a:stretch>
                      <a:fillRect/>
                    </a:stretch>
                  </pic:blipFill>
                  <pic:spPr bwMode="auto">
                    <a:xfrm>
                      <a:off x="0" y="0"/>
                      <a:ext cx="1799999" cy="3197158"/>
                    </a:xfrm>
                    <a:prstGeom prst="rect">
                      <a:avLst/>
                    </a:prstGeom>
                    <a:noFill/>
                    <a:ln w="9525">
                      <a:noFill/>
                      <a:headEnd/>
                      <a:tailEnd/>
                    </a:ln>
                  </pic:spPr>
                </pic:pic>
              </a:graphicData>
            </a:graphic>
          </wp:inline>
        </w:drawing>
      </w:r>
    </w:p>
    <w:p>
      <w:pPr>
        <w:pStyle w:val="Caption"/>
      </w:pPr>
      <w:r>
        <w:t xml:space="preserve">Figure 7 : essais dynamiques en extérieur — système monté sur le véhicule (gauche) et écran de navigation embarqué (droite)</w:t>
      </w:r>
    </w:p>
    <w:p>
      <w:pPr/>
      <w:r>
        <w:rPr>
          <w:bCs/>
          <w:b/>
        </w:rPr>
        <w:t xml:space="preserve">Caractérisation quantitative de l’estimateur.</w:t>
      </w:r>
      <w:r>
        <w:t xml:space="preserve"> </w:t>
      </w:r>
      <w:r>
        <w:t xml:space="preserve">L’estimateur a été caractérisé sur une séquence dynamique de vingt secondes échantillonnée à 100 Hz, enchaînant accélérations, décélérations, freinage brusque avec glissement de roue et oscillations de vitesse, avec injection volontaire d’un biais gyroscopique de 12 mrad/s et de deux perturbations magnétiques ponctuelles.</w:t>
      </w:r>
    </w:p>
    <w:p xmlns:a="http://schemas.openxmlformats.org/drawingml/2006/main" xmlns:pic="http://schemas.openxmlformats.org/drawingml/2006/picture">
      <w:pPr>
        <w:keepNext/>
        <w:ind w:firstLine="0" w:left="0" w:right="0"/>
        <w:jc w:val="center"/>
      </w:pPr>
      <w:r>
        <w:drawing>
          <wp:inline>
            <wp:extent cx="4319999" cy="2955130"/>
            <wp:effectExtent b="0" l="0" r="0" t="0"/>
            <wp:docPr descr="" title="" id="81" name="Picture"/>
            <a:graphic>
              <a:graphicData uri="http://schemas.openxmlformats.org/drawingml/2006/picture">
                <pic:pic>
                  <pic:nvPicPr>
                    <pic:cNvPr descr="figs/img41.png" id="82" name="Picture"/>
                    <pic:cNvPicPr>
                      <a:picLocks noChangeArrowheads="1" noChangeAspect="1"/>
                    </pic:cNvPicPr>
                  </pic:nvPicPr>
                  <pic:blipFill>
                    <a:blip r:embed="rId93"/>
                    <a:stretch>
                      <a:fillRect/>
                    </a:stretch>
                  </pic:blipFill>
                  <pic:spPr bwMode="auto">
                    <a:xfrm>
                      <a:off x="0" y="0"/>
                      <a:ext cx="4319999" cy="2955130"/>
                    </a:xfrm>
                    <a:prstGeom prst="rect">
                      <a:avLst/>
                    </a:prstGeom>
                    <a:noFill/>
                    <a:ln w="9525">
                      <a:noFill/>
                      <a:headEnd/>
                      <a:tailEnd/>
                    </a:ln>
                  </pic:spPr>
                </pic:pic>
              </a:graphicData>
            </a:graphic>
          </wp:inline>
        </w:drawing>
      </w:r>
    </w:p>
    <w:p>
      <w:pPr>
        <w:pStyle w:val="Caption"/>
      </w:pPr>
      <w:r>
        <w:t xml:space="preserve">Figure 8 : suivi de la vitesse par l’observateur — estimation comparée à la référence (haut) et erreur bornée par le RMSE (bas)</w:t>
      </w:r>
    </w:p>
    <w:tbl>
      <w:tblPr>
        <w:tblStyle w:val="TableGrid"/>
        <w:tblW w:type="dxa" w:w="9212"/>
        <w:jc w:val="start"/>
        <w:tblLayout w:type="fixed"/>
        <w:tblLook w:firstRow="1" w:lastRow="0" w:firstColumn="0" w:lastColumn="0" w:noHBand="0" w:noVBand="0" w:val="0020"/>
      </w:tblPr>
      <w:tblGrid>
        <w:gridCol w:w="3071"/>
        <w:gridCol w:w="3071"/>
        <w:gridCol w:w="3070"/>
      </w:tblGrid>
      <w:tr>
        <w:trPr>
          <w:cantSplit/>
          <w:tblHeader w:val="true"/>
        </w:trPr>
        <w:tc>
          <w:tcPr>
            <w:tcW w:w="3071" w:type="dxa"/>
          </w:tcPr>
          <w:p>
            <w:pPr>
              <w:keepNext/>
              <w:ind w:firstLine="0" w:left="0"/>
              <w:jc w:val="left"/>
            </w:pPr>
            <w:r>
              <w:t xml:space="preserve">Indicateur</w:t>
            </w:r>
          </w:p>
        </w:tc>
        <w:tc>
          <w:tcPr>
            <w:tcW w:w="3071" w:type="dxa"/>
          </w:tcPr>
          <w:p>
            <w:pPr>
              <w:keepNext/>
              <w:ind w:firstLine="0" w:left="0"/>
              <w:jc w:val="left"/>
            </w:pPr>
            <w:r>
              <w:t xml:space="preserve">Valeur</w:t>
            </w:r>
          </w:p>
        </w:tc>
        <w:tc>
          <w:tcPr>
            <w:tcW w:w="3070" w:type="dxa"/>
          </w:tcPr>
          <w:p>
            <w:pPr>
              <w:keepNext/>
              <w:ind w:firstLine="0" w:left="0"/>
              <w:jc w:val="left"/>
            </w:pPr>
            <w:r>
              <w:t xml:space="preserve">Unité</w:t>
            </w:r>
          </w:p>
        </w:tc>
      </w:tr>
      <w:tr>
        <w:trPr>
          <w:cantSplit/>
        </w:trPr>
        <w:tc>
          <w:tcPr>
            <w:tcW w:w="3071" w:type="dxa"/>
          </w:tcPr>
          <w:p>
            <w:pPr>
              <w:keepNext/>
              <w:ind w:firstLine="0" w:left="0"/>
              <w:jc w:val="left"/>
            </w:pPr>
            <w:r>
              <w:t xml:space="preserve">Erreur quadratique moyenne (RMSE) de vitesse</w:t>
            </w:r>
          </w:p>
        </w:tc>
        <w:tc>
          <w:tcPr>
            <w:tcW w:w="3071" w:type="dxa"/>
          </w:tcPr>
          <w:p>
            <w:pPr>
              <w:keepNext/>
              <w:ind w:firstLine="0" w:left="0"/>
              <w:jc w:val="left"/>
            </w:pPr>
            <w:r>
              <w:t xml:space="preserve">0,011</w:t>
            </w:r>
          </w:p>
        </w:tc>
        <w:tc>
          <w:tcPr>
            <w:tcW w:w="3070" w:type="dxa"/>
          </w:tcPr>
          <w:p>
            <w:pPr>
              <w:keepNext/>
              <w:ind w:firstLine="0" w:left="0"/>
              <w:jc w:val="left"/>
            </w:pPr>
            <w:r>
              <w:t xml:space="preserve">m/s</w:t>
            </w:r>
          </w:p>
        </w:tc>
      </w:tr>
      <w:tr>
        <w:trPr>
          <w:cantSplit/>
        </w:trPr>
        <w:tc>
          <w:tcPr>
            <w:tcW w:w="3071" w:type="dxa"/>
          </w:tcPr>
          <w:p>
            <w:pPr>
              <w:keepNext/>
              <w:ind w:firstLine="0" w:left="0"/>
              <w:jc w:val="left"/>
            </w:pPr>
            <w:r>
              <w:t xml:space="preserve">Erreur absolue moyenne (MAE) de vitesse</w:t>
            </w:r>
          </w:p>
        </w:tc>
        <w:tc>
          <w:tcPr>
            <w:tcW w:w="3071" w:type="dxa"/>
          </w:tcPr>
          <w:p>
            <w:pPr>
              <w:keepNext/>
              <w:ind w:firstLine="0" w:left="0"/>
              <w:jc w:val="left"/>
            </w:pPr>
            <w:r>
              <w:t xml:space="preserve">0,007</w:t>
            </w:r>
          </w:p>
        </w:tc>
        <w:tc>
          <w:tcPr>
            <w:tcW w:w="3070" w:type="dxa"/>
          </w:tcPr>
          <w:p>
            <w:pPr>
              <w:keepNext/>
              <w:ind w:firstLine="0" w:left="0"/>
              <w:jc w:val="left"/>
            </w:pPr>
            <w:r>
              <w:t xml:space="preserve">m/s</w:t>
            </w:r>
          </w:p>
        </w:tc>
      </w:tr>
      <w:tr>
        <w:trPr>
          <w:cantSplit/>
        </w:trPr>
        <w:tc>
          <w:tcPr>
            <w:tcW w:w="3071" w:type="dxa"/>
          </w:tcPr>
          <w:p>
            <w:pPr>
              <w:keepNext/>
              <w:ind w:firstLine="0" w:left="0"/>
              <w:jc w:val="left"/>
            </w:pPr>
            <w:r>
              <w:t xml:space="preserve">Erreur maximale (au freinage, t = 11,9 s)</w:t>
            </w:r>
          </w:p>
        </w:tc>
        <w:tc>
          <w:tcPr>
            <w:tcW w:w="3071" w:type="dxa"/>
          </w:tcPr>
          <w:p>
            <w:pPr>
              <w:keepNext/>
              <w:ind w:firstLine="0" w:left="0"/>
              <w:jc w:val="left"/>
            </w:pPr>
            <w:r>
              <w:t xml:space="preserve">0,063</w:t>
            </w:r>
          </w:p>
        </w:tc>
        <w:tc>
          <w:tcPr>
            <w:tcW w:w="3070" w:type="dxa"/>
          </w:tcPr>
          <w:p>
            <w:pPr>
              <w:keepNext/>
              <w:ind w:firstLine="0" w:left="0"/>
              <w:jc w:val="left"/>
            </w:pPr>
            <w:r>
              <w:t xml:space="preserve">m/s</w:t>
            </w:r>
          </w:p>
        </w:tc>
      </w:tr>
      <w:tr>
        <w:trPr>
          <w:cantSplit/>
        </w:trPr>
        <w:tc>
          <w:tcPr>
            <w:tcW w:w="3071" w:type="dxa"/>
          </w:tcPr>
          <w:p>
            <w:pPr>
              <w:keepNext/>
              <w:ind w:firstLine="0" w:left="0"/>
              <w:jc w:val="left"/>
            </w:pPr>
            <w:r>
              <w:t xml:space="preserve">Erreur relative moyenne de vitesse</w:t>
            </w:r>
          </w:p>
        </w:tc>
        <w:tc>
          <w:tcPr>
            <w:tcW w:w="3071" w:type="dxa"/>
          </w:tcPr>
          <w:p>
            <w:pPr>
              <w:keepNext/>
              <w:ind w:firstLine="0" w:left="0"/>
              <w:jc w:val="left"/>
            </w:pPr>
            <w:r>
              <w:t xml:space="preserve">0,63</w:t>
            </w:r>
          </w:p>
        </w:tc>
        <w:tc>
          <w:tcPr>
            <w:tcW w:w="3070" w:type="dxa"/>
          </w:tcPr>
          <w:p>
            <w:pPr>
              <w:keepNext/>
              <w:ind w:firstLine="0" w:left="0"/>
              <w:jc w:val="left"/>
            </w:pPr>
            <w:r>
              <w:t xml:space="preserve">%</w:t>
            </w:r>
          </w:p>
        </w:tc>
      </w:tr>
      <w:tr>
        <w:trPr>
          <w:cantSplit/>
        </w:trPr>
        <w:tc>
          <w:tcPr>
            <w:tcW w:w="3071" w:type="dxa"/>
          </w:tcPr>
          <w:p>
            <w:pPr>
              <w:keepNext/>
              <w:ind w:firstLine="0" w:left="0"/>
              <w:jc w:val="left"/>
            </w:pPr>
            <w:r>
              <w:t xml:space="preserve">Coefficient de détermination R²</w:t>
            </w:r>
          </w:p>
        </w:tc>
        <w:tc>
          <w:tcPr>
            <w:tcW w:w="3071" w:type="dxa"/>
          </w:tcPr>
          <w:p>
            <w:pPr>
              <w:keepNext/>
              <w:ind w:firstLine="0" w:left="0"/>
              <w:jc w:val="left"/>
            </w:pPr>
            <w:r>
              <w:t xml:space="preserve">0,99904</w:t>
            </w:r>
          </w:p>
        </w:tc>
        <w:tc>
          <w:tcPr>
            <w:tcW w:w="3070" w:type="dxa"/>
          </w:tcPr>
          <w:p>
            <w:pPr>
              <w:keepNext/>
              <w:ind w:firstLine="0" w:left="0"/>
              <w:jc w:val="left"/>
            </w:pPr>
            <w:r>
              <w:t xml:space="preserve">—</w:t>
            </w:r>
          </w:p>
        </w:tc>
      </w:tr>
      <w:tr>
        <w:trPr>
          <w:cantSplit/>
        </w:trPr>
        <w:tc>
          <w:tcPr>
            <w:tcW w:w="3071" w:type="dxa"/>
          </w:tcPr>
          <w:p>
            <w:pPr>
              <w:keepNext/>
              <w:ind w:firstLine="0" w:left="0"/>
              <w:jc w:val="left"/>
            </w:pPr>
            <w:r>
              <w:t xml:space="preserve">RMSE de cap</w:t>
            </w:r>
          </w:p>
        </w:tc>
        <w:tc>
          <w:tcPr>
            <w:tcW w:w="3071" w:type="dxa"/>
          </w:tcPr>
          <w:p>
            <w:pPr>
              <w:keepNext/>
              <w:ind w:firstLine="0" w:left="0"/>
              <w:jc w:val="left"/>
            </w:pPr>
            <w:r>
              <w:t xml:space="preserve">0,43</w:t>
            </w:r>
          </w:p>
        </w:tc>
        <w:tc>
          <w:tcPr>
            <w:tcW w:w="3070" w:type="dxa"/>
          </w:tcPr>
          <w:p>
            <w:pPr>
              <w:keepNext/>
              <w:ind w:firstLine="0" w:left="0"/>
              <w:jc w:val="left"/>
            </w:pPr>
            <w:r>
              <w:t xml:space="preserve">°</w:t>
            </w:r>
          </w:p>
        </w:tc>
      </w:tr>
      <w:tr>
        <w:trPr>
          <w:cantSplit/>
        </w:trPr>
        <w:tc>
          <w:tcPr>
            <w:tcW w:w="3071" w:type="dxa"/>
          </w:tcPr>
          <w:p>
            <w:pPr>
              <w:keepNext/>
              <w:ind w:firstLine="0" w:left="0"/>
              <w:jc w:val="left"/>
            </w:pPr>
            <w:r>
              <w:t xml:space="preserve">RMSE de position horizontale</w:t>
            </w:r>
          </w:p>
        </w:tc>
        <w:tc>
          <w:tcPr>
            <w:tcW w:w="3071" w:type="dxa"/>
          </w:tcPr>
          <w:p>
            <w:pPr>
              <w:keepNext/>
              <w:ind w:firstLine="0" w:left="0"/>
              <w:jc w:val="left"/>
            </w:pPr>
            <w:r>
              <w:t xml:space="preserve">0,39</w:t>
            </w:r>
          </w:p>
        </w:tc>
        <w:tc>
          <w:tcPr>
            <w:tcW w:w="3070" w:type="dxa"/>
          </w:tcPr>
          <w:p>
            <w:pPr>
              <w:keepNext/>
              <w:ind w:firstLine="0" w:left="0"/>
              <w:jc w:val="left"/>
            </w:pPr>
            <w:r>
              <w:t xml:space="preserve">m</w:t>
            </w:r>
          </w:p>
        </w:tc>
      </w:tr>
      <w:tr>
        <w:trPr>
          <w:cantSplit/>
        </w:trPr>
        <w:tc>
          <w:tcPr>
            <w:tcW w:w="3071" w:type="dxa"/>
          </w:tcPr>
          <w:p>
            <w:pPr>
              <w:keepNext/>
              <w:ind w:firstLine="0" w:left="0"/>
              <w:jc w:val="left"/>
            </w:pPr>
            <w:r>
              <w:t xml:space="preserve">Délai de passage à l’état de pleine confiance</w:t>
            </w:r>
          </w:p>
        </w:tc>
        <w:tc>
          <w:tcPr>
            <w:tcW w:w="3071" w:type="dxa"/>
          </w:tcPr>
          <w:p>
            <w:pPr>
              <w:keepNext/>
              <w:ind w:firstLine="0" w:left="0"/>
              <w:jc w:val="left"/>
            </w:pPr>
            <w:r>
              <w:t xml:space="preserve">2,4</w:t>
            </w:r>
          </w:p>
        </w:tc>
        <w:tc>
          <w:tcPr>
            <w:tcW w:w="3070" w:type="dxa"/>
          </w:tcPr>
          <w:p>
            <w:pPr>
              <w:keepNext/>
              <w:ind w:firstLine="0" w:left="0"/>
              <w:jc w:val="left"/>
            </w:pPr>
            <w:r>
              <w:t xml:space="preserve">s</w:t>
            </w:r>
          </w:p>
        </w:tc>
      </w:tr>
    </w:tbl>
    <w:p>
      <w:pPr>
        <w:pStyle w:val="Caption"/>
      </w:pPr>
      <w:r>
        <w:t xml:space="preserve">Tableau 3 : indicateurs de performance de l’observateur sur la séquence dynamique</w:t>
      </w:r>
    </w:p>
    <w:tbl>
      <w:tblPr>
        <w:tblStyle w:val="TableGrid"/>
        <w:tblW w:type="dxa" w:w="9212"/>
        <w:jc w:val="start"/>
        <w:tblLayout w:type="fixed"/>
        <w:tblLook w:firstRow="1" w:lastRow="0" w:firstColumn="0" w:lastColumn="0" w:noHBand="0" w:noVBand="0" w:val="0020"/>
      </w:tblPr>
      <w:tblGrid>
        <w:gridCol w:w="4606"/>
        <w:gridCol w:w="4606"/>
      </w:tblGrid>
      <w:tr>
        <w:trPr>
          <w:cantSplit/>
          <w:tblHeader w:val="true"/>
        </w:trPr>
        <w:tc>
          <w:tcPr>
            <w:tcW w:w="4606" w:type="dxa"/>
          </w:tcPr>
          <w:p>
            <w:pPr>
              <w:keepNext/>
              <w:ind w:firstLine="0" w:left="0"/>
              <w:jc w:val="left"/>
            </w:pPr>
            <w:r>
              <w:t xml:space="preserve">Mécanisme de robustesse</w:t>
            </w:r>
          </w:p>
        </w:tc>
        <w:tc>
          <w:tcPr>
            <w:tcW w:w="4606" w:type="dxa"/>
          </w:tcPr>
          <w:p>
            <w:pPr>
              <w:keepNext/>
              <w:ind w:firstLine="0" w:left="0"/>
              <w:jc w:val="left"/>
            </w:pPr>
            <w:r>
              <w:t xml:space="preserve">Comportement observé sur la séquence</w:t>
            </w:r>
          </w:p>
        </w:tc>
      </w:tr>
      <w:tr>
        <w:trPr>
          <w:cantSplit/>
        </w:trPr>
        <w:tc>
          <w:tcPr>
            <w:tcW w:w="4606" w:type="dxa"/>
          </w:tcPr>
          <w:p>
            <w:pPr>
              <w:keepNext/>
              <w:ind w:firstLine="0" w:left="0"/>
              <w:jc w:val="left"/>
            </w:pPr>
            <w:r>
              <w:t xml:space="preserve">Estimation du biais gyroscopique</w:t>
            </w:r>
          </w:p>
        </w:tc>
        <w:tc>
          <w:tcPr>
            <w:tcW w:w="4606" w:type="dxa"/>
          </w:tcPr>
          <w:p>
            <w:pPr>
              <w:keepNext/>
              <w:ind w:firstLine="0" w:left="0"/>
              <w:jc w:val="left"/>
            </w:pPr>
            <w:r>
              <w:t xml:space="preserve">Convergence vers la valeur injectée (écart de 0,055 mrad/s)</w:t>
            </w:r>
          </w:p>
        </w:tc>
      </w:tr>
      <w:tr>
        <w:trPr>
          <w:cantSplit/>
        </w:trPr>
        <w:tc>
          <w:tcPr>
            <w:tcW w:w="4606" w:type="dxa"/>
          </w:tcPr>
          <w:p>
            <w:pPr>
              <w:keepNext/>
              <w:ind w:firstLine="0" w:left="0"/>
              <w:jc w:val="left"/>
            </w:pPr>
            <w:r>
              <w:t xml:space="preserve">Rejet des mesures magnétiques (&gt; 45°)</w:t>
            </w:r>
          </w:p>
        </w:tc>
        <w:tc>
          <w:tcPr>
            <w:tcW w:w="4606" w:type="dxa"/>
          </w:tcPr>
          <w:p>
            <w:pPr>
              <w:keepNext/>
              <w:ind w:firstLine="0" w:left="0"/>
              <w:jc w:val="left"/>
            </w:pPr>
            <w:r>
              <w:t xml:space="preserve">23 mesures aberrantes rejetées, erreur de cap sous 1,2°</w:t>
            </w:r>
          </w:p>
        </w:tc>
      </w:tr>
      <w:tr>
        <w:trPr>
          <w:cantSplit/>
        </w:trPr>
        <w:tc>
          <w:tcPr>
            <w:tcW w:w="4606" w:type="dxa"/>
          </w:tcPr>
          <w:p>
            <w:pPr>
              <w:keepNext/>
              <w:ind w:firstLine="0" w:left="0"/>
              <w:jc w:val="left"/>
            </w:pPr>
            <w:r>
              <w:t xml:space="preserve">Correction à vitesse nulle (ZUPT)</w:t>
            </w:r>
          </w:p>
        </w:tc>
        <w:tc>
          <w:tcPr>
            <w:tcW w:w="4606" w:type="dxa"/>
          </w:tcPr>
          <w:p>
            <w:pPr>
              <w:keepNext/>
              <w:ind w:firstLine="0" w:left="0"/>
              <w:jc w:val="left"/>
            </w:pPr>
            <w:r>
              <w:t xml:space="preserve">6 activations, toutes en phase d’immobilité</w:t>
            </w:r>
          </w:p>
        </w:tc>
      </w:tr>
      <w:tr>
        <w:trPr>
          <w:cantSplit/>
        </w:trPr>
        <w:tc>
          <w:tcPr>
            <w:tcW w:w="4606" w:type="dxa"/>
          </w:tcPr>
          <w:p>
            <w:pPr>
              <w:keepNext/>
              <w:ind w:firstLine="0" w:left="0"/>
              <w:jc w:val="left"/>
            </w:pPr>
            <w:r>
              <w:t xml:space="preserve">Corrections de position satellitaire</w:t>
            </w:r>
          </w:p>
        </w:tc>
        <w:tc>
          <w:tcPr>
            <w:tcW w:w="4606" w:type="dxa"/>
          </w:tcPr>
          <w:p>
            <w:pPr>
              <w:keepNext/>
              <w:ind w:firstLine="0" w:left="0"/>
              <w:jc w:val="left"/>
            </w:pPr>
            <w:r>
              <w:t xml:space="preserve">196 corrections appliquées sur la séquence</w:t>
            </w:r>
          </w:p>
        </w:tc>
      </w:tr>
      <w:tr>
        <w:trPr>
          <w:cantSplit/>
        </w:trPr>
        <w:tc>
          <w:tcPr>
            <w:tcW w:w="4606" w:type="dxa"/>
          </w:tcPr>
          <w:p>
            <w:pPr>
              <w:keepNext/>
              <w:ind w:firstLine="0" w:left="0"/>
              <w:jc w:val="left"/>
            </w:pPr>
            <w:r>
              <w:t xml:space="preserve">Surveillance du résidu normalisé</w:t>
            </w:r>
          </w:p>
        </w:tc>
        <w:tc>
          <w:tcPr>
            <w:tcW w:w="4606" w:type="dxa"/>
          </w:tcPr>
          <w:p>
            <w:pPr>
              <w:keepNext/>
              <w:ind w:firstLine="0" w:left="0"/>
              <w:jc w:val="left"/>
            </w:pPr>
            <w:r>
              <w:t xml:space="preserve">Maximum de 2,12, sous le seuil d’alarme : aucune fausse alerte</w:t>
            </w:r>
          </w:p>
        </w:tc>
      </w:tr>
    </w:tbl>
    <w:p>
      <w:pPr>
        <w:pStyle w:val="Caption"/>
      </w:pPr>
      <w:r>
        <w:t xml:space="preserve">Tableau 4 : comportement des mécanismes de robustesse en conditions dynamiques</w:t>
      </w:r>
    </w:p>
    <w:p>
      <w:pPr/>
      <w:r>
        <w:t xml:space="preserve">Ces résultats traduisent une estimation de vitesse d’excellente qualité — une erreur quadratique moyenne de onze millimètres par seconde, soit moins de 1 % de la vitesse moyenne, et un coefficient de détermination pratiquement égal à l’unité — un cap estimé à moins d’un demi-degré et une position horizontale à moins de quarante centimètres, l’observateur atteignant son état de pleine confiance en moins de trois secondes.</w:t>
      </w:r>
    </w:p>
    <w:bookmarkEnd w:id="83"/>
    <w:bookmarkStart w:id="90" w:name="Xe714c9eea28ce3bde4c4dc91cc044e12336d086"/>
    <w:p>
      <w:pPr>
        <w:pStyle w:val="Heading3"/>
      </w:pPr>
      <w:r>
        <w:t xml:space="preserve">Vers la détection de défauts et de cyberattaques</w:t>
      </w:r>
    </w:p>
    <w:p>
      <w:pPr/>
      <w:r>
        <w:t xml:space="preserve">Le dernier résultat est le plus significatif au regard de la finalité du projet : en l’absence de toute attaque, le résidu normalisé reste borné à 2,12, nettement sous le seuil d’alarme statistique, sans aucune fausse alerte sur l’ensemble de la séquence. Ce résultat fixe le</w:t>
      </w:r>
      <w:r>
        <w:t xml:space="preserve"> </w:t>
      </w:r>
      <w:r>
        <w:rPr>
          <w:bCs/>
          <w:b/>
        </w:rPr>
        <w:t xml:space="preserve">plancher de bruit</w:t>
      </w:r>
      <w:r>
        <w:t xml:space="preserve"> </w:t>
      </w:r>
      <w:r>
        <w:t xml:space="preserve">à partir duquel le seuil de détection d’une cyberattaque pourra être dimensionné : toute anomalie faisant franchir ce seuil au résidu pourra être attribuée à une mesure corrompue plutôt qu’au bruit naturel de l’estimation. La qualité de l’estimation nominale conditionne directement la sensibilité de détection, ce qui justifie l’effort porté sur la stabilisation du cap.</w:t>
      </w:r>
    </w:p>
    <w:p xmlns:a="http://schemas.openxmlformats.org/drawingml/2006/main" xmlns:pic="http://schemas.openxmlformats.org/drawingml/2006/picture">
      <w:pPr>
        <w:keepNext/>
        <w:ind w:firstLine="0" w:left="0" w:right="0"/>
        <w:jc w:val="center"/>
      </w:pPr>
      <w:r>
        <w:drawing>
          <wp:inline>
            <wp:extent cx="1871999" cy="3327999"/>
            <wp:effectExtent b="0" l="0" r="0" t="0"/>
            <wp:docPr descr="" title="" id="85" name="Picture"/>
            <a:graphic>
              <a:graphicData uri="http://schemas.openxmlformats.org/drawingml/2006/picture">
                <pic:pic>
                  <pic:nvPicPr>
                    <pic:cNvPr descr="figs/img42.jpg" id="86" name="Picture"/>
                    <pic:cNvPicPr>
                      <a:picLocks noChangeArrowheads="1" noChangeAspect="1"/>
                    </pic:cNvPicPr>
                  </pic:nvPicPr>
                  <pic:blipFill>
                    <a:blip r:embed="rId94"/>
                    <a:stretch>
                      <a:fillRect/>
                    </a:stretch>
                  </pic:blipFill>
                  <pic:spPr bwMode="auto">
                    <a:xfrm>
                      <a:off x="0" y="0"/>
                      <a:ext cx="1871999" cy="3327999"/>
                    </a:xfrm>
                    <a:prstGeom prst="rect">
                      <a:avLst/>
                    </a:prstGeom>
                    <a:noFill/>
                    <a:ln w="9525">
                      <a:noFill/>
                      <a:headEnd/>
                      <a:tailEnd/>
                    </a:ln>
                  </pic:spPr>
                </pic:pic>
              </a:graphicData>
            </a:graphic>
          </wp:inline>
        </w:drawing>
      </w:r>
      <w:r>
        <w:t xml:space="preserve"> </w:t>
      </w:r>
      <w:r>
        <w:drawing>
          <wp:inline>
            <wp:extent cx="1871999" cy="3327999"/>
            <wp:effectExtent b="0" l="0" r="0" t="0"/>
            <wp:docPr descr="" title="" id="88" name="Picture"/>
            <a:graphic>
              <a:graphicData uri="http://schemas.openxmlformats.org/drawingml/2006/picture">
                <pic:pic>
                  <pic:nvPicPr>
                    <pic:cNvPr descr="figs/img43.jpg" id="89" name="Picture"/>
                    <pic:cNvPicPr>
                      <a:picLocks noChangeArrowheads="1" noChangeAspect="1"/>
                    </pic:cNvPicPr>
                  </pic:nvPicPr>
                  <pic:blipFill>
                    <a:blip r:embed="rId95"/>
                    <a:stretch>
                      <a:fillRect/>
                    </a:stretch>
                  </pic:blipFill>
                  <pic:spPr bwMode="auto">
                    <a:xfrm>
                      <a:off x="0" y="0"/>
                      <a:ext cx="1871999" cy="3327999"/>
                    </a:xfrm>
                    <a:prstGeom prst="rect">
                      <a:avLst/>
                    </a:prstGeom>
                    <a:noFill/>
                    <a:ln w="9525">
                      <a:noFill/>
                      <a:headEnd/>
                      <a:tailEnd/>
                    </a:ln>
                  </pic:spPr>
                </pic:pic>
              </a:graphicData>
            </a:graphic>
          </wp:inline>
        </w:drawing>
      </w:r>
    </w:p>
    <w:p>
      <w:pPr>
        <w:pStyle w:val="Caption"/>
      </w:pPr>
      <w:r>
        <w:t xml:space="preserve">Figure 9 : contexte applicatif — circulation en convoi (platooning) sur les véhicules d’essai du laboratoire</w:t>
      </w:r>
    </w:p>
    <w:p>
      <w:pPr/>
      <w:r>
        <w:t xml:space="preserve">Ce cadre s’inscrit dans le contexte du suivi coopératif de véhicules, où la fiabilité des données de navigation échangées entre véhicules est une condition de sûreté : la détection d’une donnée falsifiée à la source, au niveau du capteur embarqué, y prend une importance critique.</w:t>
      </w:r>
    </w:p>
    <w:bookmarkEnd w:id="90"/>
    <w:bookmarkEnd w:id="91"/>
    <w:bookmarkStart w:id="92" w:name="bilan-des-travaux"/>
    <w:p>
      <w:pPr>
        <w:pStyle w:val="Heading2"/>
      </w:pPr>
      <w:r>
        <w:t xml:space="preserve">Bilan des travaux</w:t>
      </w:r>
    </w:p>
    <w:p>
      <w:pPr/>
      <w:r>
        <w:t xml:space="preserve">L’opération a permis de franchir le verrou de l’embarquabilité, en couvrant l’ensemble du parcours : de l’étude de la carte dédiée et du contournement de ses défaillances jusqu’à la validation dynamique sur véhicule. L’observateur du projet fonctionne désormais en temps réel sur cible matérielle réelle, intégré à un véhicule et à son écosystème logiciel.</w:t>
      </w:r>
    </w:p>
    <w:tbl>
      <w:tblPr>
        <w:tblStyle w:val="TableGrid"/>
        <w:tblW w:type="dxa" w:w="9212"/>
        <w:jc w:val="start"/>
        <w:tblLayout w:type="fixed"/>
        <w:tblLook w:firstRow="1" w:lastRow="0" w:firstColumn="0" w:lastColumn="0" w:noHBand="0" w:noVBand="0" w:val="0020"/>
      </w:tblPr>
      <w:tblGrid>
        <w:gridCol w:w="3071"/>
        <w:gridCol w:w="3071"/>
        <w:gridCol w:w="3070"/>
      </w:tblGrid>
      <w:tr>
        <w:trPr>
          <w:cantSplit/>
          <w:tblHeader w:val="true"/>
        </w:trPr>
        <w:tc>
          <w:tcPr>
            <w:tcW w:w="3071" w:type="dxa"/>
          </w:tcPr>
          <w:p>
            <w:pPr>
              <w:keepNext/>
              <w:ind w:firstLine="0" w:left="0"/>
              <w:jc w:val="left"/>
            </w:pPr>
            <w:r>
              <w:t xml:space="preserve">Objectif de l’opération</w:t>
            </w:r>
          </w:p>
        </w:tc>
        <w:tc>
          <w:tcPr>
            <w:tcW w:w="3071" w:type="dxa"/>
          </w:tcPr>
          <w:p>
            <w:pPr>
              <w:keepNext/>
              <w:ind w:firstLine="0" w:left="0"/>
              <w:jc w:val="left"/>
            </w:pPr>
            <w:r>
              <w:t xml:space="preserve">État</w:t>
            </w:r>
          </w:p>
        </w:tc>
        <w:tc>
          <w:tcPr>
            <w:tcW w:w="3070" w:type="dxa"/>
          </w:tcPr>
          <w:p>
            <w:pPr>
              <w:keepNext/>
              <w:ind w:firstLine="0" w:left="0"/>
              <w:jc w:val="left"/>
            </w:pPr>
            <w:r>
              <w:t xml:space="preserve">Éléments de bilan</w:t>
            </w:r>
          </w:p>
        </w:tc>
      </w:tr>
      <w:tr>
        <w:trPr>
          <w:cantSplit/>
        </w:trPr>
        <w:tc>
          <w:tcPr>
            <w:tcW w:w="3071" w:type="dxa"/>
          </w:tcPr>
          <w:p>
            <w:pPr>
              <w:keepNext/>
              <w:ind w:firstLine="0" w:left="0"/>
              <w:jc w:val="left"/>
            </w:pPr>
            <w:r>
              <w:t xml:space="preserve">Exigences et architecture matérielle / logicielle</w:t>
            </w:r>
          </w:p>
        </w:tc>
        <w:tc>
          <w:tcPr>
            <w:tcW w:w="3071" w:type="dxa"/>
          </w:tcPr>
          <w:p>
            <w:pPr>
              <w:keepNext/>
              <w:ind w:firstLine="0" w:left="0"/>
              <w:jc w:val="left"/>
            </w:pPr>
            <w:r>
              <w:t xml:space="preserve">Atteint</w:t>
            </w:r>
          </w:p>
        </w:tc>
        <w:tc>
          <w:tcPr>
            <w:tcW w:w="3070" w:type="dxa"/>
          </w:tcPr>
          <w:p>
            <w:pPr>
              <w:keepNext/>
              <w:ind w:firstLine="0" w:left="0"/>
              <w:jc w:val="left"/>
            </w:pPr>
            <w:r>
              <w:t xml:space="preserve">Architecture double cœur définie et mise en œuvre</w:t>
            </w:r>
          </w:p>
        </w:tc>
      </w:tr>
      <w:tr>
        <w:trPr>
          <w:cantSplit/>
        </w:trPr>
        <w:tc>
          <w:tcPr>
            <w:tcW w:w="3071" w:type="dxa"/>
          </w:tcPr>
          <w:p>
            <w:pPr>
              <w:keepNext/>
              <w:ind w:firstLine="0" w:left="0"/>
              <w:jc w:val="left"/>
            </w:pPr>
            <w:r>
              <w:t xml:space="preserve">Firmware temps réel et pilotes de capteurs</w:t>
            </w:r>
          </w:p>
        </w:tc>
        <w:tc>
          <w:tcPr>
            <w:tcW w:w="3071" w:type="dxa"/>
          </w:tcPr>
          <w:p>
            <w:pPr>
              <w:keepNext/>
              <w:ind w:firstLine="0" w:left="0"/>
              <w:jc w:val="left"/>
            </w:pPr>
            <w:r>
              <w:t xml:space="preserve">Atteint</w:t>
            </w:r>
          </w:p>
        </w:tc>
        <w:tc>
          <w:tcPr>
            <w:tcW w:w="3070" w:type="dxa"/>
          </w:tcPr>
          <w:p>
            <w:pPr>
              <w:keepNext/>
              <w:ind w:firstLine="0" w:left="0"/>
              <w:jc w:val="left"/>
            </w:pPr>
            <w:r>
              <w:t xml:space="preserve">Pilotes inertiel, GNSS et magnétomètre développés et validés</w:t>
            </w:r>
          </w:p>
        </w:tc>
      </w:tr>
      <w:tr>
        <w:trPr>
          <w:cantSplit/>
        </w:trPr>
        <w:tc>
          <w:tcPr>
            <w:tcW w:w="3071" w:type="dxa"/>
          </w:tcPr>
          <w:p>
            <w:pPr>
              <w:keepNext/>
              <w:ind w:firstLine="0" w:left="0"/>
              <w:jc w:val="left"/>
            </w:pPr>
            <w:r>
              <w:t xml:space="preserve">Observateur embarqué temps réel</w:t>
            </w:r>
          </w:p>
        </w:tc>
        <w:tc>
          <w:tcPr>
            <w:tcW w:w="3071" w:type="dxa"/>
          </w:tcPr>
          <w:p>
            <w:pPr>
              <w:keepNext/>
              <w:ind w:firstLine="0" w:left="0"/>
              <w:jc w:val="left"/>
            </w:pPr>
            <w:r>
              <w:t xml:space="preserve">Atteint</w:t>
            </w:r>
          </w:p>
        </w:tc>
        <w:tc>
          <w:tcPr>
            <w:tcW w:w="3070" w:type="dxa"/>
          </w:tcPr>
          <w:p>
            <w:pPr>
              <w:keepNext/>
              <w:ind w:firstLine="0" w:left="0"/>
              <w:jc w:val="left"/>
            </w:pPr>
            <w:r>
              <w:t xml:space="preserve">Exécution à 100 Hz ; vitesse, cap et position validés</w:t>
            </w:r>
          </w:p>
        </w:tc>
      </w:tr>
      <w:tr>
        <w:trPr>
          <w:cantSplit/>
        </w:trPr>
        <w:tc>
          <w:tcPr>
            <w:tcW w:w="3071" w:type="dxa"/>
          </w:tcPr>
          <w:p>
            <w:pPr>
              <w:keepNext/>
              <w:ind w:firstLine="0" w:left="0"/>
              <w:jc w:val="left"/>
            </w:pPr>
            <w:r>
              <w:t xml:space="preserve">Chaîne complète de communication</w:t>
            </w:r>
          </w:p>
        </w:tc>
        <w:tc>
          <w:tcPr>
            <w:tcW w:w="3071" w:type="dxa"/>
          </w:tcPr>
          <w:p>
            <w:pPr>
              <w:keepNext/>
              <w:ind w:firstLine="0" w:left="0"/>
              <w:jc w:val="left"/>
            </w:pPr>
            <w:r>
              <w:t xml:space="preserve">Atteint</w:t>
            </w:r>
          </w:p>
        </w:tc>
        <w:tc>
          <w:tcPr>
            <w:tcW w:w="3070" w:type="dxa"/>
          </w:tcPr>
          <w:p>
            <w:pPr>
              <w:keepNext/>
              <w:ind w:firstLine="0" w:left="0"/>
              <w:jc w:val="left"/>
            </w:pPr>
            <w:r>
              <w:t xml:space="preserve">Capteur → estimation → WiFi/UDP → ROS 2 opérationnelle</w:t>
            </w:r>
          </w:p>
        </w:tc>
      </w:tr>
      <w:tr>
        <w:trPr>
          <w:cantSplit/>
        </w:trPr>
        <w:tc>
          <w:tcPr>
            <w:tcW w:w="3071" w:type="dxa"/>
          </w:tcPr>
          <w:p>
            <w:pPr>
              <w:keepNext/>
              <w:ind w:firstLine="0" w:left="0"/>
              <w:jc w:val="left"/>
            </w:pPr>
            <w:r>
              <w:t xml:space="preserve">Plan de tests et validation expérimentale</w:t>
            </w:r>
          </w:p>
        </w:tc>
        <w:tc>
          <w:tcPr>
            <w:tcW w:w="3071" w:type="dxa"/>
          </w:tcPr>
          <w:p>
            <w:pPr>
              <w:keepNext/>
              <w:ind w:firstLine="0" w:left="0"/>
              <w:jc w:val="left"/>
            </w:pPr>
            <w:r>
              <w:t xml:space="preserve">Atteint</w:t>
            </w:r>
          </w:p>
        </w:tc>
        <w:tc>
          <w:tcPr>
            <w:tcW w:w="3070" w:type="dxa"/>
          </w:tcPr>
          <w:p>
            <w:pPr>
              <w:keepNext/>
              <w:ind w:firstLine="0" w:left="0"/>
              <w:jc w:val="left"/>
            </w:pPr>
            <w:r>
              <w:t xml:space="preserve">Bancs contrôlés, chaîne réelle et essais dynamiques extérieurs</w:t>
            </w:r>
          </w:p>
        </w:tc>
      </w:tr>
      <w:tr>
        <w:trPr>
          <w:cantSplit/>
        </w:trPr>
        <w:tc>
          <w:tcPr>
            <w:tcW w:w="3071" w:type="dxa"/>
          </w:tcPr>
          <w:p>
            <w:pPr>
              <w:keepNext/>
              <w:ind w:firstLine="0" w:left="0"/>
              <w:jc w:val="left"/>
            </w:pPr>
            <w:r>
              <w:t xml:space="preserve">Détection de défauts et de cyberattaques</w:t>
            </w:r>
          </w:p>
        </w:tc>
        <w:tc>
          <w:tcPr>
            <w:tcW w:w="3071" w:type="dxa"/>
          </w:tcPr>
          <w:p>
            <w:pPr>
              <w:keepNext/>
              <w:ind w:firstLine="0" w:left="0"/>
              <w:jc w:val="left"/>
            </w:pPr>
            <w:r>
              <w:t xml:space="preserve">Partiel</w:t>
            </w:r>
          </w:p>
        </w:tc>
        <w:tc>
          <w:tcPr>
            <w:tcW w:w="3070" w:type="dxa"/>
          </w:tcPr>
          <w:p>
            <w:pPr>
              <w:keepNext/>
              <w:ind w:firstLine="0" w:left="0"/>
              <w:jc w:val="left"/>
            </w:pPr>
            <w:r>
              <w:t xml:space="preserve">Principe établi et plancher de bruit caractérisé ; validation sous attaque à mener</w:t>
            </w:r>
          </w:p>
        </w:tc>
      </w:tr>
    </w:tbl>
    <w:p>
      <w:pPr>
        <w:pStyle w:val="Caption"/>
      </w:pPr>
      <w:r>
        <w:t xml:space="preserve">Tableau 5 : bilan de l’opération au regard des objectifs</w:t>
      </w:r>
    </w:p>
    <w:p>
      <w:pPr/>
      <w:r>
        <w:t xml:space="preserve">Les performances mesurées — estimation de vitesse au centimètre par seconde, cap au demi-degré, robustesse validée aux perturbations magnétiques et au biais gyroscopique, absence de fausse alarme du résidu — démontrent la maturité de la chaîne d’estimation. La brique embarquée ainsi constituée forme le socle expérimental sur lequel les mécanismes de détection de cyberattaques et de confiance distribuée du projet VEHALSECU pourront être éprouvés en conditions réelles, puis portés sur la carte de production.</w:t>
      </w:r>
    </w:p>
    <w:bookmarkEnd w:id="92"/>
    <w:bookmarkEnd w:id="93"/>
    <w:p w14:paraId="53343E9C" w14:textId="3EE70C95" w:rsidR="00EE6B50" w:rsidRDefault="002737AB" w:rsidP="004A4FF2">
      <w:pPr>
        <w:pStyle w:val="Heading1"/>
      </w:pPr>
      <w:bookmarkStart w:id="229" w:name="_Toc214027737"/>
      <w:r>
        <w:t>Ressources humaines</w:t>
      </w:r>
      <w:bookmarkEnd w:id="229"/>
    </w:p>
    <w:p w14:paraId="62D114A2" w14:textId="40DA9116" w:rsidR="00EE6B50" w:rsidRDefault="00F46373" w:rsidP="004A4FF2">
      <w:r w:rsidRPr="00FF78F1">
        <w:t>Cf. documents économiques</w:t>
      </w:r>
      <w:r>
        <w:t xml:space="preserve"> </w:t>
      </w:r>
    </w:p>
    <w:p w14:paraId="0A116B4A" w14:textId="6E2773B0" w:rsidR="00EE6B50" w:rsidRDefault="00EE6B50" w:rsidP="00A7233E">
      <w:pPr>
        <w:pStyle w:val="Heading1"/>
      </w:pPr>
      <w:bookmarkStart w:id="230" w:name="_Partenariat_scientifique_et"/>
      <w:bookmarkStart w:id="231" w:name="_Ref168662018"/>
      <w:bookmarkStart w:id="232" w:name="_Toc214027738"/>
      <w:bookmarkEnd w:id="230"/>
      <w:r>
        <w:t>Partenariat sc</w:t>
      </w:r>
      <w:r w:rsidR="002737AB">
        <w:t>ientifique et recherche confiée</w:t>
      </w:r>
      <w:bookmarkEnd w:id="231"/>
      <w:bookmarkEnd w:id="232"/>
    </w:p>
    <w:p w14:paraId="60373CB3" w14:textId="77777777" w:rsidR="00206FBA" w:rsidRPr="002611DA" w:rsidRDefault="00206FBA" w:rsidP="00206FBA">
      <w:pPr>
        <w:ind w:firstLineChars="300" w:firstLine="660"/>
        <w:rPr>
          <w:rFonts w:cs="Arial"/>
        </w:rPr>
      </w:pPr>
      <w:r w:rsidRPr="002611DA">
        <w:rPr>
          <w:rFonts w:cs="Arial"/>
        </w:rPr>
        <w:t>Ce projet s’inscrit pour partie dans une collaboration avec le Centre de Recherche en Automatique de Nancy (CRAN) et bénéficie d’une thèse CIFRE de NGUYEN Quang Huy. Le laboratoire apporte son expertise dans les domaines de l’électronique et le développement d’observateurs et contrôleurs. Il met à disposition aussi sa plateforme de test pour la validation des modèles.</w:t>
      </w:r>
    </w:p>
    <w:p w14:paraId="594DA097" w14:textId="2E220415" w:rsidR="00EE6B50" w:rsidRDefault="00EE6B50" w:rsidP="006136B4"/>
    <w:p w14:paraId="77CAB8E9" w14:textId="77777777" w:rsidR="00B85196" w:rsidRPr="00BA778A" w:rsidRDefault="00B85196" w:rsidP="006136B4">
      <w:pPr>
        <w:rPr>
          <w:rFonts w:cs="Arial"/>
        </w:rPr>
      </w:pPr>
    </w:p>
    <w:p w14:paraId="37AEACAA" w14:textId="77777777" w:rsidR="00B85196" w:rsidRPr="00BA778A" w:rsidRDefault="00B85196" w:rsidP="006136B4">
      <w:pPr>
        <w:rPr>
          <w:rFonts w:cs="Arial"/>
        </w:rPr>
      </w:pPr>
    </w:p>
    <w:p w14:paraId="282FC184" w14:textId="63FEF561" w:rsidR="000D2F66" w:rsidRDefault="000D2F66" w:rsidP="006136B4">
      <w:pPr>
        <w:sectPr w:rsidR="000D2F66" w:rsidSect="00A01C38">
          <w:headerReference w:type="default" r:id="rId71"/>
          <w:footerReference w:type="default" r:id="rId72"/>
          <w:pgSz w:w="11906" w:h="16838"/>
          <w:pgMar w:top="1417" w:right="1417" w:bottom="1417" w:left="1417" w:header="708" w:footer="708" w:gutter="0"/>
          <w:cols w:space="708"/>
          <w:docGrid w:linePitch="360"/>
        </w:sectPr>
      </w:pPr>
    </w:p>
    <w:p w14:paraId="7AC31410" w14:textId="77777777" w:rsidR="00024C15" w:rsidRDefault="00024C15" w:rsidP="006136B4"/>
    <w:p w14:paraId="28E5AAB1" w14:textId="77777777" w:rsidR="00024C15" w:rsidRDefault="00024C15" w:rsidP="006136B4"/>
    <w:p w14:paraId="0DD20BF7" w14:textId="25E45455" w:rsidR="00024C15" w:rsidRDefault="00024C15" w:rsidP="006136B4"/>
    <w:p w14:paraId="2976E070" w14:textId="5269B54C" w:rsidR="00450D13" w:rsidRDefault="00450D13" w:rsidP="00D72D28">
      <w:pPr>
        <w:spacing w:after="160" w:line="259" w:lineRule="auto"/>
        <w:ind w:firstLine="0"/>
        <w:contextualSpacing w:val="0"/>
        <w:jc w:val="left"/>
        <w:sectPr w:rsidR="00450D13">
          <w:headerReference w:type="default" r:id="rId73"/>
          <w:footerReference w:type="default" r:id="rId74"/>
          <w:pgSz w:w="11906" w:h="16838"/>
          <w:pgMar w:top="1417" w:right="1417" w:bottom="1417" w:left="1417" w:header="708" w:footer="708" w:gutter="0"/>
          <w:cols w:space="708"/>
          <w:docGrid w:linePitch="360"/>
        </w:sectPr>
      </w:pPr>
      <w:r>
        <w:rPr>
          <w:noProof/>
          <w:lang w:eastAsia="fr-FR"/>
        </w:rPr>
        <mc:AlternateContent>
          <mc:Choice Requires="wpg">
            <w:drawing>
              <wp:anchor distT="0" distB="0" distL="114300" distR="114300" simplePos="0" relativeHeight="251662336" behindDoc="1" locked="1" layoutInCell="1" allowOverlap="1" wp14:anchorId="3A73EF85" wp14:editId="5CAA3BA4">
                <wp:simplePos x="899160" y="1432560"/>
                <wp:positionH relativeFrom="margin">
                  <wp:align>center</wp:align>
                </wp:positionH>
                <wp:positionV relativeFrom="margin">
                  <wp:align>center</wp:align>
                </wp:positionV>
                <wp:extent cx="7581265" cy="1543050"/>
                <wp:effectExtent l="0" t="0" r="635" b="0"/>
                <wp:wrapSquare wrapText="bothSides"/>
                <wp:docPr id="59" name="Groupe 59"/>
                <wp:cNvGraphicFramePr/>
                <a:graphic xmlns:a="http://schemas.openxmlformats.org/drawingml/2006/main">
                  <a:graphicData uri="http://schemas.microsoft.com/office/word/2010/wordprocessingGroup">
                    <wpg:wgp>
                      <wpg:cNvGrpSpPr/>
                      <wpg:grpSpPr>
                        <a:xfrm>
                          <a:off x="0" y="0"/>
                          <a:ext cx="7581265" cy="1543050"/>
                          <a:chOff x="0" y="438151"/>
                          <a:chExt cx="7581600" cy="1543050"/>
                        </a:xfrm>
                      </wpg:grpSpPr>
                      <wps:wsp>
                        <wps:cNvPr id="60" name="Rectangle 14"/>
                        <wps:cNvSpPr/>
                        <wps:spPr>
                          <a:xfrm>
                            <a:off x="0" y="438151"/>
                            <a:ext cx="7581600" cy="1543050"/>
                          </a:xfrm>
                          <a:prstGeom prst="rect">
                            <a:avLst/>
                          </a:prstGeom>
                          <a:solidFill>
                            <a:srgbClr val="174564"/>
                          </a:solidFill>
                          <a:ln>
                            <a:noFill/>
                          </a:ln>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61" name="Image 61"/>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1752600" y="838200"/>
                            <a:ext cx="4067810" cy="8058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3CE48C" id="Groupe 59" o:spid="_x0000_s1026" style="position:absolute;margin-left:0;margin-top:0;width:596.95pt;height:121.5pt;z-index:-251654144;mso-position-horizontal:center;mso-position-horizontal-relative:margin;mso-position-vertical:center;mso-position-vertical-relative:margin;mso-width-relative:margin;mso-height-relative:margin" coordorigin=",4381" coordsize="75816,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">
                <v:rect id="Rectangle 14" o:spid="_x0000_s1027" style="position:absolute;top:4381;width:75816;height:15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" fillcolor="#174564" stroked="f" strokeweight=".5pt"/>
                <v:shape id="Image 61" o:spid="_x0000_s1028" type="#_x0000_t75" style="position:absolute;left:17526;top:8382;width:40678;height: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">
                  <v:imagedata r:id="rId78" o:title=""/>
                </v:shape>
                <w10:wrap type="square" anchorx="margin" anchory="margin"/>
                <w10:anchorlock/>
              </v:group>
            </w:pict>
          </mc:Fallback>
        </mc:AlternateContent>
      </w:r>
    </w:p>
    <w:p w14:paraId="2ACA0D4F" w14:textId="1C9464B4" w:rsidR="00FB0CA4" w:rsidRDefault="00D843D0" w:rsidP="00FB0CA4">
      <w:pPr>
        <w:pStyle w:val="Heading1"/>
      </w:pPr>
      <w:bookmarkStart w:id="233" w:name="_Toc85624378"/>
      <w:bookmarkStart w:id="234" w:name="_Toc214027739"/>
      <w:bookmarkEnd w:id="233"/>
      <w:r>
        <w:rPr>
          <w:noProof/>
          <w:lang w:eastAsia="fr-FR"/>
        </w:rPr>
        <w:lastRenderedPageBreak/>
        <mc:AlternateContent>
          <mc:Choice Requires="wps">
            <w:drawing>
              <wp:anchor distT="0" distB="0" distL="114300" distR="114300" simplePos="0" relativeHeight="251663360" behindDoc="0" locked="0" layoutInCell="1" allowOverlap="1" wp14:anchorId="2CC54FAB" wp14:editId="10A8ABBB">
                <wp:simplePos x="0" y="0"/>
                <wp:positionH relativeFrom="page">
                  <wp:align>center</wp:align>
                </wp:positionH>
                <wp:positionV relativeFrom="margin">
                  <wp:posOffset>467995</wp:posOffset>
                </wp:positionV>
                <wp:extent cx="8934450" cy="327660"/>
                <wp:effectExtent l="19050" t="19050" r="19050" b="15240"/>
                <wp:wrapSquare wrapText="bothSides"/>
                <wp:docPr id="15" name="Zone de texte 15"/>
                <wp:cNvGraphicFramePr/>
                <a:graphic xmlns:a="http://schemas.openxmlformats.org/drawingml/2006/main">
                  <a:graphicData uri="http://schemas.microsoft.com/office/word/2010/wordprocessingShape">
                    <wps:wsp>
                      <wps:cNvSpPr txBox="1"/>
                      <wps:spPr>
                        <a:xfrm>
                          <a:off x="0" y="0"/>
                          <a:ext cx="8934450" cy="327660"/>
                        </a:xfrm>
                        <a:prstGeom prst="rect">
                          <a:avLst/>
                        </a:prstGeom>
                        <a:noFill/>
                        <a:ln w="38100">
                          <a:solidFill>
                            <a:srgbClr val="B9348B"/>
                          </a:solidFill>
                          <a:prstDash val="sysDot"/>
                        </a:ln>
                      </wps:spPr>
                      <wps:txbx>
                        <w:txbxContent>
                          <w:p w14:paraId="745FFDD9" w14:textId="1EA071FC" w:rsidR="00EF53C3" w:rsidRPr="00054601" w:rsidRDefault="00EF53C3" w:rsidP="00D72D28">
                            <w:pPr>
                              <w:pStyle w:val="Conseils"/>
                              <w:jc w:val="center"/>
                              <w:rPr>
                                <w:i/>
                              </w:rPr>
                            </w:pPr>
                            <w:r w:rsidRPr="00054601">
                              <w:rPr>
                                <w:i/>
                              </w:rPr>
                              <w:t xml:space="preserve">Les annexes suivantes </w:t>
                            </w:r>
                            <w:r>
                              <w:rPr>
                                <w:i/>
                              </w:rPr>
                              <w:t xml:space="preserve">à remplir lors de la transmission pour relecture de la FS et </w:t>
                            </w:r>
                            <w:r w:rsidRPr="00054601">
                              <w:rPr>
                                <w:i/>
                              </w:rPr>
                              <w:t>ne doivent pas être diffusées en externe</w:t>
                            </w:r>
                          </w:p>
                          <w:p w14:paraId="219A6DBD" w14:textId="77777777" w:rsidR="00EF53C3" w:rsidRDefault="00EF53C3" w:rsidP="00D72D28">
                            <w:pPr>
                              <w:pStyle w:val="Conseils"/>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C54FAB" id="_x0000_t202" coordsize="21600,21600" o:spt="202" path="m,l,21600r21600,l21600,xe">
                <v:stroke joinstyle="miter"/>
                <v:path gradientshapeok="t" o:connecttype="rect"/>
              </v:shapetype>
              <v:shape id="Zone de texte 15" o:spid="_x0000_s1026" type="#_x0000_t202" style="position:absolute;left:0;text-align:left;margin-left:0;margin-top:36.85pt;width:703.5pt;height:25.8pt;z-index:251663360;visibility:visible;mso-wrap-style:square;mso-width-percent:0;mso-wrap-distance-left:9pt;mso-wrap-distance-top:0;mso-wrap-distance-right:9pt;mso-wrap-distance-bottom:0;mso-position-horizontal:center;mso-position-horizontal-relative:page;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" filled="f" strokecolor="#b9348b" strokeweight="3pt">
                <v:stroke dashstyle="1 1"/>
                <v:textbox>
                  <w:txbxContent>
                    <w:p w14:paraId="745FFDD9" w14:textId="1EA071FC" w:rsidR="00EF53C3" w:rsidRPr="00054601" w:rsidRDefault="00EF53C3" w:rsidP="00D72D28">
                      <w:pPr>
                        <w:pStyle w:val="Conseils"/>
                        <w:jc w:val="center"/>
                        <w:rPr>
                          <w:i/>
                        </w:rPr>
                      </w:pPr>
                      <w:r w:rsidRPr="00054601">
                        <w:rPr>
                          <w:i/>
                        </w:rPr>
                        <w:t xml:space="preserve">Les annexes suivantes </w:t>
                      </w:r>
                      <w:r>
                        <w:rPr>
                          <w:i/>
                        </w:rPr>
                        <w:t xml:space="preserve">à remplir lors de la transmission pour relecture de la FS et </w:t>
                      </w:r>
                      <w:r w:rsidRPr="00054601">
                        <w:rPr>
                          <w:i/>
                        </w:rPr>
                        <w:t>ne doivent pas être diffusées en externe</w:t>
                      </w:r>
                    </w:p>
                    <w:p w14:paraId="219A6DBD" w14:textId="77777777" w:rsidR="00EF53C3" w:rsidRDefault="00EF53C3" w:rsidP="00D72D28">
                      <w:pPr>
                        <w:pStyle w:val="Conseils"/>
                        <w:jc w:val="center"/>
                      </w:pPr>
                    </w:p>
                  </w:txbxContent>
                </v:textbox>
                <w10:wrap type="square" anchorx="page" anchory="margin"/>
              </v:shape>
            </w:pict>
          </mc:Fallback>
        </mc:AlternateContent>
      </w:r>
      <w:r w:rsidR="00FB0CA4">
        <w:t>Annexes livrables (Dossier pré-économique)</w:t>
      </w:r>
      <w:bookmarkEnd w:id="234"/>
    </w:p>
    <w:p w14:paraId="2EC3575D" w14:textId="3A3EFCE2" w:rsidR="005557F5" w:rsidRDefault="005557F5" w:rsidP="005557F5">
      <w:pPr>
        <w:pStyle w:val="Heading2"/>
      </w:pPr>
      <w:bookmarkStart w:id="235" w:name="_Toc213944632"/>
      <w:bookmarkStart w:id="236" w:name="_Toc213948159"/>
      <w:bookmarkStart w:id="237" w:name="_Toc214027740"/>
      <w:bookmarkEnd w:id="235"/>
      <w:bookmarkEnd w:id="236"/>
      <w:r>
        <w:t>Tableau synthétique de l’Opération</w:t>
      </w:r>
      <w:bookmarkEnd w:id="237"/>
      <w:r>
        <w:t xml:space="preserve"> </w:t>
      </w:r>
    </w:p>
    <w:tbl>
      <w:tblPr>
        <w:tblW w:w="1571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9"/>
        <w:gridCol w:w="3408"/>
        <w:gridCol w:w="3494"/>
        <w:gridCol w:w="3446"/>
        <w:gridCol w:w="1885"/>
        <w:gridCol w:w="1208"/>
      </w:tblGrid>
      <w:tr w:rsidR="00CD22A1" w:rsidRPr="005B775D" w14:paraId="45BE7C60" w14:textId="77777777" w:rsidTr="00D72D28">
        <w:trPr>
          <w:trHeight w:val="889"/>
        </w:trPr>
        <w:tc>
          <w:tcPr>
            <w:tcW w:w="2269" w:type="dxa"/>
            <w:shd w:val="clear" w:color="auto" w:fill="E7E6E6" w:themeFill="background2"/>
            <w:vAlign w:val="center"/>
            <w:hideMark/>
          </w:tcPr>
          <w:p w14:paraId="21030635" w14:textId="3DBD5E5A" w:rsidR="00CD22A1" w:rsidRPr="00D72D28" w:rsidRDefault="00CD22A1">
            <w:pPr>
              <w:spacing w:after="0" w:line="240" w:lineRule="auto"/>
              <w:ind w:firstLine="0"/>
              <w:contextualSpacing w:val="0"/>
              <w:jc w:val="center"/>
              <w:rPr>
                <w:rFonts w:eastAsia="Times New Roman" w:cs="Arial"/>
                <w:b/>
                <w:bCs/>
                <w:sz w:val="24"/>
                <w:szCs w:val="24"/>
                <w:lang w:eastAsia="fr-FR"/>
              </w:rPr>
            </w:pPr>
            <w:r>
              <w:rPr>
                <w:rFonts w:eastAsia="Times New Roman" w:cs="Arial"/>
                <w:b/>
                <w:bCs/>
                <w:sz w:val="24"/>
                <w:szCs w:val="24"/>
                <w:lang w:eastAsia="fr-FR"/>
              </w:rPr>
              <w:t>Classification de l'O</w:t>
            </w:r>
            <w:r w:rsidRPr="005B775D">
              <w:rPr>
                <w:rFonts w:eastAsia="Times New Roman" w:cs="Arial"/>
                <w:b/>
                <w:bCs/>
                <w:sz w:val="24"/>
                <w:szCs w:val="24"/>
                <w:lang w:eastAsia="fr-FR"/>
              </w:rPr>
              <w:t xml:space="preserve">pération </w:t>
            </w:r>
            <w:r>
              <w:rPr>
                <w:rFonts w:eastAsia="Times New Roman" w:cs="Arial"/>
                <w:b/>
                <w:bCs/>
                <w:sz w:val="24"/>
                <w:szCs w:val="24"/>
                <w:lang w:eastAsia="fr-FR"/>
              </w:rPr>
              <w:t>R&amp;D</w:t>
            </w:r>
          </w:p>
        </w:tc>
        <w:tc>
          <w:tcPr>
            <w:tcW w:w="3408" w:type="dxa"/>
            <w:shd w:val="clear" w:color="auto" w:fill="E7E6E6" w:themeFill="background2"/>
            <w:vAlign w:val="center"/>
            <w:hideMark/>
          </w:tcPr>
          <w:p w14:paraId="0C11EA8F" w14:textId="135653DD" w:rsidR="00CD22A1" w:rsidRPr="00D72D28" w:rsidRDefault="00CD22A1">
            <w:pPr>
              <w:spacing w:after="0" w:line="240" w:lineRule="auto"/>
              <w:ind w:firstLine="0"/>
              <w:contextualSpacing w:val="0"/>
              <w:jc w:val="center"/>
              <w:rPr>
                <w:rFonts w:eastAsia="Times New Roman" w:cs="Arial"/>
                <w:b/>
                <w:bCs/>
                <w:sz w:val="24"/>
                <w:szCs w:val="24"/>
                <w:lang w:eastAsia="fr-FR"/>
              </w:rPr>
            </w:pPr>
            <w:r w:rsidRPr="005B775D">
              <w:rPr>
                <w:rFonts w:eastAsia="Times New Roman" w:cs="Arial"/>
                <w:b/>
                <w:bCs/>
                <w:sz w:val="24"/>
                <w:szCs w:val="24"/>
                <w:lang w:eastAsia="fr-FR"/>
              </w:rPr>
              <w:t xml:space="preserve">Domaines de </w:t>
            </w:r>
            <w:r>
              <w:rPr>
                <w:rFonts w:eastAsia="Times New Roman" w:cs="Arial"/>
                <w:b/>
                <w:bCs/>
                <w:sz w:val="24"/>
                <w:szCs w:val="24"/>
                <w:lang w:eastAsia="fr-FR"/>
              </w:rPr>
              <w:t xml:space="preserve">Recherche </w:t>
            </w:r>
            <w:r w:rsidRPr="005B775D">
              <w:rPr>
                <w:rFonts w:eastAsia="Times New Roman" w:cs="Arial"/>
                <w:b/>
                <w:bCs/>
                <w:sz w:val="24"/>
                <w:szCs w:val="24"/>
                <w:lang w:eastAsia="fr-FR"/>
              </w:rPr>
              <w:t>/</w:t>
            </w:r>
            <w:r>
              <w:rPr>
                <w:rFonts w:eastAsia="Times New Roman" w:cs="Arial"/>
                <w:b/>
                <w:bCs/>
                <w:sz w:val="24"/>
                <w:szCs w:val="24"/>
                <w:lang w:eastAsia="fr-FR"/>
              </w:rPr>
              <w:t>M</w:t>
            </w:r>
            <w:r w:rsidRPr="005B775D">
              <w:rPr>
                <w:rFonts w:eastAsia="Times New Roman" w:cs="Arial"/>
                <w:b/>
                <w:bCs/>
                <w:sz w:val="24"/>
                <w:szCs w:val="24"/>
                <w:lang w:eastAsia="fr-FR"/>
              </w:rPr>
              <w:t>ots-clés</w:t>
            </w:r>
          </w:p>
        </w:tc>
        <w:tc>
          <w:tcPr>
            <w:tcW w:w="3494" w:type="dxa"/>
            <w:shd w:val="clear" w:color="auto" w:fill="E7E6E6" w:themeFill="background2"/>
            <w:vAlign w:val="center"/>
            <w:hideMark/>
          </w:tcPr>
          <w:p w14:paraId="546399EE" w14:textId="2D4CAAB7" w:rsidR="00CD22A1" w:rsidRPr="00D72D28" w:rsidRDefault="00CD22A1">
            <w:pPr>
              <w:spacing w:after="0" w:line="240" w:lineRule="auto"/>
              <w:ind w:firstLine="0"/>
              <w:contextualSpacing w:val="0"/>
              <w:jc w:val="center"/>
              <w:rPr>
                <w:rFonts w:eastAsia="Times New Roman" w:cs="Arial"/>
                <w:b/>
                <w:bCs/>
                <w:sz w:val="24"/>
                <w:szCs w:val="24"/>
                <w:lang w:eastAsia="fr-FR"/>
              </w:rPr>
            </w:pPr>
            <w:r w:rsidRPr="005B775D">
              <w:rPr>
                <w:rFonts w:eastAsia="Times New Roman" w:cs="Arial"/>
                <w:b/>
                <w:bCs/>
                <w:sz w:val="24"/>
                <w:szCs w:val="24"/>
                <w:lang w:eastAsia="fr-FR"/>
              </w:rPr>
              <w:t>Présentation synthétique</w:t>
            </w:r>
          </w:p>
        </w:tc>
        <w:tc>
          <w:tcPr>
            <w:tcW w:w="3446" w:type="dxa"/>
            <w:shd w:val="clear" w:color="auto" w:fill="E7E6E6" w:themeFill="background2"/>
            <w:vAlign w:val="center"/>
            <w:hideMark/>
          </w:tcPr>
          <w:p w14:paraId="0C1511BC" w14:textId="44C0433F" w:rsidR="00CD22A1" w:rsidRPr="00D72D28" w:rsidRDefault="00CD22A1" w:rsidP="00D72D28">
            <w:pPr>
              <w:spacing w:after="0" w:line="240" w:lineRule="auto"/>
              <w:ind w:firstLine="0"/>
              <w:contextualSpacing w:val="0"/>
              <w:jc w:val="center"/>
              <w:rPr>
                <w:rFonts w:eastAsia="Times New Roman" w:cs="Arial"/>
                <w:b/>
                <w:bCs/>
                <w:sz w:val="24"/>
                <w:szCs w:val="24"/>
                <w:lang w:eastAsia="fr-FR"/>
              </w:rPr>
            </w:pPr>
            <w:r w:rsidRPr="005B775D">
              <w:rPr>
                <w:rFonts w:eastAsia="Times New Roman" w:cs="Arial"/>
                <w:b/>
                <w:bCs/>
                <w:sz w:val="24"/>
                <w:szCs w:val="24"/>
                <w:lang w:eastAsia="fr-FR"/>
              </w:rPr>
              <w:t>Indicateurs de recherche</w:t>
            </w:r>
          </w:p>
        </w:tc>
        <w:tc>
          <w:tcPr>
            <w:tcW w:w="1885" w:type="dxa"/>
            <w:shd w:val="clear" w:color="auto" w:fill="E7E6E6" w:themeFill="background2"/>
            <w:vAlign w:val="center"/>
          </w:tcPr>
          <w:p w14:paraId="31BE0925" w14:textId="45486CFF" w:rsidR="00CD22A1" w:rsidRDefault="00CD22A1">
            <w:pPr>
              <w:spacing w:after="0" w:line="240" w:lineRule="auto"/>
              <w:ind w:firstLine="0"/>
              <w:contextualSpacing w:val="0"/>
              <w:jc w:val="center"/>
              <w:rPr>
                <w:rFonts w:eastAsia="Times New Roman" w:cs="Arial"/>
                <w:b/>
                <w:bCs/>
                <w:sz w:val="24"/>
                <w:szCs w:val="24"/>
                <w:lang w:eastAsia="fr-FR"/>
              </w:rPr>
            </w:pPr>
            <w:r>
              <w:rPr>
                <w:rFonts w:eastAsia="Times New Roman" w:cs="Arial"/>
                <w:b/>
                <w:bCs/>
                <w:sz w:val="24"/>
                <w:szCs w:val="24"/>
                <w:lang w:eastAsia="fr-FR"/>
              </w:rPr>
              <w:t>Observations</w:t>
            </w:r>
          </w:p>
        </w:tc>
        <w:tc>
          <w:tcPr>
            <w:tcW w:w="1208" w:type="dxa"/>
            <w:shd w:val="clear" w:color="auto" w:fill="E7E6E6" w:themeFill="background2"/>
            <w:vAlign w:val="center"/>
            <w:hideMark/>
          </w:tcPr>
          <w:p w14:paraId="1F561DB5" w14:textId="3573ACEE" w:rsidR="00CD22A1" w:rsidRPr="00D72D28" w:rsidRDefault="00CD22A1">
            <w:pPr>
              <w:spacing w:after="0" w:line="240" w:lineRule="auto"/>
              <w:ind w:firstLine="0"/>
              <w:contextualSpacing w:val="0"/>
              <w:jc w:val="center"/>
              <w:rPr>
                <w:rFonts w:eastAsia="Times New Roman" w:cs="Arial"/>
                <w:b/>
                <w:bCs/>
                <w:sz w:val="24"/>
                <w:szCs w:val="24"/>
                <w:lang w:eastAsia="fr-FR"/>
              </w:rPr>
            </w:pPr>
            <w:r>
              <w:rPr>
                <w:rFonts w:eastAsia="Times New Roman" w:cs="Arial"/>
                <w:b/>
                <w:bCs/>
                <w:sz w:val="24"/>
                <w:szCs w:val="24"/>
                <w:lang w:eastAsia="fr-FR"/>
              </w:rPr>
              <w:t>Présence de T</w:t>
            </w:r>
            <w:r w:rsidRPr="005B775D">
              <w:rPr>
                <w:rFonts w:eastAsia="Times New Roman" w:cs="Arial"/>
                <w:b/>
                <w:bCs/>
                <w:sz w:val="24"/>
                <w:szCs w:val="24"/>
                <w:lang w:eastAsia="fr-FR"/>
              </w:rPr>
              <w:t>hèse</w:t>
            </w:r>
          </w:p>
        </w:tc>
      </w:tr>
      <w:tr w:rsidR="00CD22A1" w:rsidRPr="005B775D" w14:paraId="59CBA0E4" w14:textId="77777777" w:rsidTr="00D72D28">
        <w:trPr>
          <w:trHeight w:val="533"/>
        </w:trPr>
        <w:tc>
          <w:tcPr>
            <w:tcW w:w="2269" w:type="dxa"/>
            <w:shd w:val="clear" w:color="auto" w:fill="E7E6E6" w:themeFill="background2"/>
            <w:vAlign w:val="center"/>
            <w:hideMark/>
          </w:tcPr>
          <w:p w14:paraId="23F62FC5" w14:textId="64ED0CF2" w:rsidR="00CD22A1" w:rsidRPr="00D72D28" w:rsidRDefault="00CD22A1" w:rsidP="00D72D28">
            <w:pPr>
              <w:spacing w:after="0" w:line="240" w:lineRule="auto"/>
              <w:ind w:firstLine="0"/>
              <w:contextualSpacing w:val="0"/>
              <w:rPr>
                <w:rFonts w:eastAsia="Times New Roman" w:cs="Arial"/>
                <w:bCs/>
                <w:i/>
                <w:color w:val="000000" w:themeColor="text1"/>
                <w:sz w:val="18"/>
                <w:szCs w:val="18"/>
                <w:lang w:eastAsia="fr-FR"/>
              </w:rPr>
            </w:pPr>
            <w:r>
              <w:rPr>
                <w:rFonts w:eastAsia="Times New Roman" w:cs="Arial"/>
                <w:bCs/>
                <w:i/>
                <w:color w:val="000000" w:themeColor="text1"/>
                <w:sz w:val="18"/>
                <w:szCs w:val="18"/>
                <w:lang w:eastAsia="fr-FR"/>
              </w:rPr>
              <w:t>Si</w:t>
            </w:r>
            <w:r w:rsidRPr="00D72D28">
              <w:rPr>
                <w:rFonts w:eastAsia="Times New Roman" w:cs="Arial"/>
                <w:bCs/>
                <w:i/>
                <w:color w:val="000000" w:themeColor="text1"/>
                <w:sz w:val="18"/>
                <w:szCs w:val="18"/>
                <w:lang w:eastAsia="fr-FR"/>
              </w:rPr>
              <w:t xml:space="preserve"> collab avec le ministère de la Défense (DGA) ou de l’Intérieur, préciser la classification :</w:t>
            </w:r>
          </w:p>
          <w:p w14:paraId="6F9A6621" w14:textId="77777777"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r w:rsidRPr="00D72D28">
              <w:rPr>
                <w:rFonts w:eastAsia="Times New Roman" w:cs="Arial"/>
                <w:b/>
                <w:bCs/>
                <w:i/>
                <w:color w:val="000000" w:themeColor="text1"/>
                <w:sz w:val="18"/>
                <w:szCs w:val="18"/>
                <w:lang w:eastAsia="fr-FR"/>
              </w:rPr>
              <w:t xml:space="preserve">SD </w:t>
            </w:r>
            <w:r w:rsidRPr="00D72D28">
              <w:rPr>
                <w:rFonts w:eastAsia="Times New Roman" w:cs="Arial"/>
                <w:bCs/>
                <w:i/>
                <w:color w:val="000000" w:themeColor="text1"/>
                <w:sz w:val="18"/>
                <w:szCs w:val="18"/>
                <w:lang w:eastAsia="fr-FR"/>
              </w:rPr>
              <w:t>: Secret Défense</w:t>
            </w:r>
          </w:p>
          <w:p w14:paraId="2BC293FA" w14:textId="77777777"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r w:rsidRPr="00D72D28">
              <w:rPr>
                <w:rFonts w:eastAsia="Times New Roman" w:cs="Arial"/>
                <w:b/>
                <w:bCs/>
                <w:i/>
                <w:color w:val="000000" w:themeColor="text1"/>
                <w:sz w:val="18"/>
                <w:szCs w:val="18"/>
                <w:lang w:eastAsia="fr-FR"/>
              </w:rPr>
              <w:t xml:space="preserve">CD </w:t>
            </w:r>
            <w:r w:rsidRPr="00D72D28">
              <w:rPr>
                <w:rFonts w:eastAsia="Times New Roman" w:cs="Arial"/>
                <w:bCs/>
                <w:i/>
                <w:color w:val="000000" w:themeColor="text1"/>
                <w:sz w:val="18"/>
                <w:szCs w:val="18"/>
                <w:lang w:eastAsia="fr-FR"/>
              </w:rPr>
              <w:t>: Confidentiel Défense</w:t>
            </w:r>
          </w:p>
          <w:p w14:paraId="28A8C10D" w14:textId="77777777" w:rsidR="00CD22A1" w:rsidRPr="00D72D28" w:rsidRDefault="00CD22A1" w:rsidP="00D72D28">
            <w:pPr>
              <w:spacing w:after="0" w:line="240" w:lineRule="auto"/>
              <w:ind w:firstLine="0"/>
              <w:contextualSpacing w:val="0"/>
              <w:rPr>
                <w:rFonts w:eastAsia="Times New Roman" w:cs="Arial"/>
                <w:bCs/>
                <w:i/>
                <w:color w:val="000000" w:themeColor="text1"/>
                <w:sz w:val="18"/>
                <w:szCs w:val="18"/>
                <w:lang w:eastAsia="fr-FR"/>
              </w:rPr>
            </w:pPr>
            <w:r w:rsidRPr="00D72D28">
              <w:rPr>
                <w:rFonts w:eastAsia="Times New Roman" w:cs="Arial"/>
                <w:b/>
                <w:bCs/>
                <w:i/>
                <w:color w:val="000000" w:themeColor="text1"/>
                <w:sz w:val="18"/>
                <w:szCs w:val="18"/>
                <w:lang w:eastAsia="fr-FR"/>
              </w:rPr>
              <w:t xml:space="preserve">DR </w:t>
            </w:r>
            <w:r w:rsidRPr="00D72D28">
              <w:rPr>
                <w:rFonts w:eastAsia="Times New Roman" w:cs="Arial"/>
                <w:bCs/>
                <w:i/>
                <w:color w:val="000000" w:themeColor="text1"/>
                <w:sz w:val="18"/>
                <w:szCs w:val="18"/>
                <w:lang w:eastAsia="fr-FR"/>
              </w:rPr>
              <w:t>: Diffusion Restreinte</w:t>
            </w:r>
          </w:p>
          <w:p w14:paraId="38CACA7D" w14:textId="27565169"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r w:rsidRPr="00D72D28">
              <w:rPr>
                <w:rFonts w:eastAsia="Times New Roman" w:cs="Arial"/>
                <w:b/>
                <w:bCs/>
                <w:i/>
                <w:color w:val="B9348B"/>
                <w:sz w:val="18"/>
                <w:szCs w:val="18"/>
                <w:lang w:eastAsia="fr-FR"/>
              </w:rPr>
              <w:t>NA :</w:t>
            </w:r>
            <w:r w:rsidRPr="00D72D28">
              <w:rPr>
                <w:rFonts w:eastAsia="Times New Roman" w:cs="Arial"/>
                <w:bCs/>
                <w:i/>
                <w:color w:val="B9348B"/>
                <w:sz w:val="18"/>
                <w:szCs w:val="18"/>
                <w:lang w:eastAsia="fr-FR"/>
              </w:rPr>
              <w:t xml:space="preserve"> Non Applicable</w:t>
            </w:r>
          </w:p>
        </w:tc>
        <w:tc>
          <w:tcPr>
            <w:tcW w:w="3408" w:type="dxa"/>
            <w:shd w:val="clear" w:color="auto" w:fill="E7E6E6" w:themeFill="background2"/>
            <w:vAlign w:val="center"/>
            <w:hideMark/>
          </w:tcPr>
          <w:p w14:paraId="356F17DB" w14:textId="45F1FD19" w:rsidR="00CD22A1" w:rsidRDefault="00CD22A1" w:rsidP="00D72D28">
            <w:pPr>
              <w:spacing w:after="0" w:line="240" w:lineRule="auto"/>
              <w:ind w:firstLine="0"/>
              <w:contextualSpacing w:val="0"/>
              <w:rPr>
                <w:rFonts w:eastAsia="Times New Roman" w:cs="Arial"/>
                <w:bCs/>
                <w:i/>
                <w:iCs/>
                <w:color w:val="000000" w:themeColor="text1"/>
                <w:sz w:val="18"/>
                <w:szCs w:val="18"/>
                <w:lang w:eastAsia="fr-FR"/>
              </w:rPr>
            </w:pPr>
            <w:r w:rsidRPr="00D72D28">
              <w:rPr>
                <w:rFonts w:eastAsia="Times New Roman" w:cs="Arial"/>
                <w:bCs/>
                <w:i/>
                <w:iCs/>
                <w:color w:val="000000" w:themeColor="text1"/>
                <w:sz w:val="18"/>
                <w:szCs w:val="18"/>
                <w:lang w:eastAsia="fr-FR"/>
              </w:rPr>
              <w:t xml:space="preserve">Identifier précisément les </w:t>
            </w:r>
            <w:r w:rsidRPr="00D72D28">
              <w:rPr>
                <w:rFonts w:eastAsia="Times New Roman" w:cs="Arial"/>
                <w:b/>
                <w:bCs/>
                <w:i/>
                <w:iCs/>
                <w:color w:val="000000" w:themeColor="text1"/>
                <w:sz w:val="18"/>
                <w:szCs w:val="18"/>
                <w:lang w:eastAsia="fr-FR"/>
              </w:rPr>
              <w:t xml:space="preserve">domaines scientifiques </w:t>
            </w:r>
            <w:r w:rsidRPr="00D72D28">
              <w:rPr>
                <w:rFonts w:eastAsia="Times New Roman" w:cs="Arial"/>
                <w:bCs/>
                <w:i/>
                <w:iCs/>
                <w:color w:val="000000" w:themeColor="text1"/>
                <w:sz w:val="18"/>
                <w:szCs w:val="18"/>
                <w:lang w:eastAsia="fr-FR"/>
              </w:rPr>
              <w:t>(principal et sous</w:t>
            </w:r>
            <w:r w:rsidRPr="00D72D28">
              <w:rPr>
                <w:rFonts w:eastAsia="Times New Roman" w:cs="Arial"/>
                <w:bCs/>
                <w:i/>
                <w:iCs/>
                <w:color w:val="000000" w:themeColor="text1"/>
                <w:sz w:val="18"/>
                <w:szCs w:val="18"/>
                <w:lang w:eastAsia="fr-FR"/>
              </w:rPr>
              <w:noBreakHyphen/>
              <w:t xml:space="preserve">domaines) : utiliser la nomenclature figurant en </w:t>
            </w:r>
            <w:hyperlink w:anchor="_Nomenclature_des_domaines" w:history="1">
              <w:r w:rsidRPr="00D72D28">
                <w:rPr>
                  <w:rStyle w:val="Hyperlink"/>
                  <w:rFonts w:eastAsia="Times New Roman" w:cs="Arial"/>
                  <w:bCs/>
                  <w:i/>
                  <w:iCs/>
                  <w:color w:val="B9348B"/>
                  <w:sz w:val="18"/>
                  <w:szCs w:val="18"/>
                  <w:lang w:eastAsia="fr-FR"/>
                </w:rPr>
                <w:t>annexe</w:t>
              </w:r>
            </w:hyperlink>
            <w:r w:rsidRPr="00D72D28">
              <w:rPr>
                <w:rFonts w:eastAsia="Times New Roman" w:cs="Arial"/>
                <w:bCs/>
                <w:i/>
                <w:iCs/>
                <w:color w:val="000000" w:themeColor="text1"/>
                <w:sz w:val="18"/>
                <w:szCs w:val="18"/>
                <w:lang w:eastAsia="fr-FR"/>
              </w:rPr>
              <w:t xml:space="preserve"> et compléter avec des mots</w:t>
            </w:r>
            <w:r w:rsidRPr="00D72D28">
              <w:rPr>
                <w:rFonts w:eastAsia="Times New Roman" w:cs="Arial"/>
                <w:bCs/>
                <w:i/>
                <w:iCs/>
                <w:color w:val="000000" w:themeColor="text1"/>
                <w:sz w:val="18"/>
                <w:szCs w:val="18"/>
                <w:lang w:eastAsia="fr-FR"/>
              </w:rPr>
              <w:noBreakHyphen/>
              <w:t>clés libres afin de guider le ministère dans le choix d’un expert scientifique</w:t>
            </w:r>
          </w:p>
          <w:p w14:paraId="56C6FC58" w14:textId="742F3D98"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r w:rsidRPr="00D72D28">
              <w:rPr>
                <w:rFonts w:eastAsia="Times New Roman" w:cs="Arial"/>
                <w:bCs/>
                <w:i/>
                <w:iCs/>
                <w:color w:val="1C547A"/>
                <w:sz w:val="18"/>
                <w:szCs w:val="18"/>
                <w:lang w:eastAsia="fr-FR"/>
              </w:rPr>
              <w:t xml:space="preserve">Si Mots-Clés : Indiquer précisément « mots-clés : … » </w:t>
            </w:r>
          </w:p>
        </w:tc>
        <w:tc>
          <w:tcPr>
            <w:tcW w:w="3494" w:type="dxa"/>
            <w:shd w:val="clear" w:color="auto" w:fill="E7E6E6" w:themeFill="background2"/>
            <w:vAlign w:val="center"/>
            <w:hideMark/>
          </w:tcPr>
          <w:p w14:paraId="600B0EB0" w14:textId="71EE57D3"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r w:rsidRPr="00D72D28">
              <w:rPr>
                <w:rFonts w:eastAsia="Times New Roman" w:cs="Arial"/>
                <w:b/>
                <w:bCs/>
                <w:i/>
                <w:iCs/>
                <w:color w:val="000000" w:themeColor="text1"/>
                <w:sz w:val="18"/>
                <w:szCs w:val="18"/>
                <w:lang w:eastAsia="fr-FR"/>
              </w:rPr>
              <w:t>Résumer l’opération de R&amp;D</w:t>
            </w:r>
            <w:r w:rsidRPr="00D72D28">
              <w:rPr>
                <w:rFonts w:eastAsia="Times New Roman" w:cs="Arial"/>
                <w:bCs/>
                <w:i/>
                <w:iCs/>
                <w:color w:val="000000" w:themeColor="text1"/>
                <w:sz w:val="18"/>
                <w:szCs w:val="18"/>
                <w:lang w:eastAsia="fr-FR"/>
              </w:rPr>
              <w:t xml:space="preserve"> (en 4 à 5 phrases maximum), en exposant les </w:t>
            </w:r>
            <w:r w:rsidRPr="00D72D28">
              <w:rPr>
                <w:rFonts w:eastAsia="Times New Roman" w:cs="Arial"/>
                <w:b/>
                <w:bCs/>
                <w:i/>
                <w:iCs/>
                <w:color w:val="1C547A"/>
                <w:sz w:val="18"/>
                <w:szCs w:val="18"/>
                <w:lang w:eastAsia="fr-FR"/>
              </w:rPr>
              <w:t>objectifs des travaux</w:t>
            </w:r>
            <w:r w:rsidRPr="00D72D28">
              <w:rPr>
                <w:rFonts w:eastAsia="Times New Roman" w:cs="Arial"/>
                <w:bCs/>
                <w:i/>
                <w:iCs/>
                <w:color w:val="1C547A"/>
                <w:sz w:val="18"/>
                <w:szCs w:val="18"/>
                <w:lang w:eastAsia="fr-FR"/>
              </w:rPr>
              <w:t xml:space="preserve"> </w:t>
            </w:r>
            <w:r w:rsidRPr="00D72D28">
              <w:rPr>
                <w:rFonts w:eastAsia="Times New Roman" w:cs="Arial"/>
                <w:bCs/>
                <w:i/>
                <w:iCs/>
                <w:color w:val="000000" w:themeColor="text1"/>
                <w:sz w:val="18"/>
                <w:szCs w:val="18"/>
                <w:lang w:eastAsia="fr-FR"/>
              </w:rPr>
              <w:t xml:space="preserve">et </w:t>
            </w:r>
            <w:r w:rsidRPr="00D72D28">
              <w:rPr>
                <w:rFonts w:eastAsia="Times New Roman" w:cs="Arial"/>
                <w:b/>
                <w:bCs/>
                <w:i/>
                <w:iCs/>
                <w:color w:val="1C547A"/>
                <w:sz w:val="18"/>
                <w:szCs w:val="18"/>
                <w:lang w:eastAsia="fr-FR"/>
              </w:rPr>
              <w:t>leurs résultats</w:t>
            </w:r>
            <w:r w:rsidRPr="00D72D28">
              <w:rPr>
                <w:rFonts w:eastAsia="Times New Roman" w:cs="Arial"/>
                <w:bCs/>
                <w:i/>
                <w:iCs/>
                <w:color w:val="1C547A"/>
                <w:sz w:val="18"/>
                <w:szCs w:val="18"/>
                <w:lang w:eastAsia="fr-FR"/>
              </w:rPr>
              <w:t xml:space="preserve"> </w:t>
            </w:r>
            <w:r w:rsidRPr="00D72D28">
              <w:rPr>
                <w:rFonts w:eastAsia="Times New Roman" w:cs="Arial"/>
                <w:bCs/>
                <w:i/>
                <w:iCs/>
                <w:color w:val="000000" w:themeColor="text1"/>
                <w:sz w:val="18"/>
                <w:szCs w:val="18"/>
                <w:lang w:eastAsia="fr-FR"/>
              </w:rPr>
              <w:t xml:space="preserve">et </w:t>
            </w:r>
            <w:r w:rsidRPr="00D72D28">
              <w:rPr>
                <w:rFonts w:eastAsia="Times New Roman" w:cs="Arial"/>
                <w:b/>
                <w:bCs/>
                <w:i/>
                <w:iCs/>
                <w:color w:val="1C547A"/>
                <w:sz w:val="18"/>
                <w:szCs w:val="18"/>
                <w:lang w:eastAsia="fr-FR"/>
              </w:rPr>
              <w:t>contributions scientifiques, techniques ou technologiques</w:t>
            </w:r>
            <w:r w:rsidRPr="00D72D28">
              <w:rPr>
                <w:rFonts w:eastAsia="Times New Roman" w:cs="Arial"/>
                <w:bCs/>
                <w:i/>
                <w:iCs/>
                <w:color w:val="000000" w:themeColor="text1"/>
                <w:sz w:val="18"/>
                <w:szCs w:val="18"/>
                <w:lang w:eastAsia="fr-FR"/>
              </w:rPr>
              <w:t>.</w:t>
            </w:r>
          </w:p>
        </w:tc>
        <w:tc>
          <w:tcPr>
            <w:tcW w:w="3446" w:type="dxa"/>
            <w:shd w:val="clear" w:color="auto" w:fill="E7E6E6" w:themeFill="background2"/>
            <w:vAlign w:val="center"/>
            <w:hideMark/>
          </w:tcPr>
          <w:p w14:paraId="233F5DA4" w14:textId="5FAC40F9" w:rsidR="00CD22A1" w:rsidRPr="00D72D28" w:rsidRDefault="00CD22A1" w:rsidP="00D72D28">
            <w:pPr>
              <w:spacing w:after="0" w:line="240" w:lineRule="auto"/>
              <w:ind w:firstLine="0"/>
              <w:contextualSpacing w:val="0"/>
              <w:rPr>
                <w:rFonts w:eastAsia="Times New Roman" w:cs="Arial"/>
                <w:b/>
                <w:bCs/>
                <w:i/>
                <w:color w:val="000000" w:themeColor="text1"/>
                <w:sz w:val="18"/>
                <w:szCs w:val="18"/>
                <w:lang w:eastAsia="fr-FR"/>
              </w:rPr>
            </w:pPr>
            <w:hyperlink w:anchor="_Indicateurs_de_recherche" w:history="1">
              <w:r w:rsidRPr="00D72D28">
                <w:rPr>
                  <w:rStyle w:val="Hyperlink"/>
                  <w:rFonts w:eastAsia="Times New Roman" w:cs="Arial"/>
                  <w:bCs/>
                  <w:i/>
                  <w:iCs/>
                  <w:color w:val="000000" w:themeColor="text1"/>
                  <w:sz w:val="18"/>
                  <w:szCs w:val="18"/>
                  <w:lang w:eastAsia="fr-FR"/>
                </w:rPr>
                <w:t>Lister les indicateurs</w:t>
              </w:r>
            </w:hyperlink>
            <w:r w:rsidRPr="00D72D28">
              <w:rPr>
                <w:rFonts w:eastAsia="Times New Roman" w:cs="Arial"/>
                <w:bCs/>
                <w:i/>
                <w:iCs/>
                <w:color w:val="000000" w:themeColor="text1"/>
                <w:sz w:val="18"/>
                <w:szCs w:val="18"/>
                <w:lang w:eastAsia="fr-FR"/>
              </w:rPr>
              <w:t xml:space="preserve"> : publications scientifiques et communications en congrès international, collaborations académiques, universitaires avec des organismes publics (CNRS, INSERM, INRA, CEA…), thèse, contrat CIFRE, projet coopératif subventionné par la France ou l’Union Européenne  FUI, ANR…), dépôt de brevet, etc.</w:t>
            </w:r>
          </w:p>
        </w:tc>
        <w:tc>
          <w:tcPr>
            <w:tcW w:w="1885" w:type="dxa"/>
            <w:shd w:val="clear" w:color="auto" w:fill="E7E6E6" w:themeFill="background2"/>
            <w:vAlign w:val="center"/>
          </w:tcPr>
          <w:p w14:paraId="3923716E" w14:textId="77777777" w:rsidR="00CD22A1" w:rsidRPr="00CD22A1" w:rsidRDefault="00CD22A1" w:rsidP="00D72D28">
            <w:pPr>
              <w:spacing w:after="0" w:line="240" w:lineRule="auto"/>
              <w:ind w:firstLine="0"/>
              <w:contextualSpacing w:val="0"/>
              <w:rPr>
                <w:rFonts w:eastAsia="Times New Roman" w:cs="Arial"/>
                <w:bCs/>
                <w:i/>
                <w:color w:val="000000" w:themeColor="text1"/>
                <w:sz w:val="18"/>
                <w:szCs w:val="18"/>
                <w:lang w:eastAsia="fr-FR"/>
              </w:rPr>
            </w:pPr>
          </w:p>
        </w:tc>
        <w:tc>
          <w:tcPr>
            <w:tcW w:w="1208" w:type="dxa"/>
            <w:shd w:val="clear" w:color="auto" w:fill="E7E6E6" w:themeFill="background2"/>
            <w:vAlign w:val="center"/>
            <w:hideMark/>
          </w:tcPr>
          <w:p w14:paraId="50F81F0A" w14:textId="62718C62" w:rsidR="00CD22A1" w:rsidRPr="00D72D28" w:rsidRDefault="00CD22A1" w:rsidP="00D72D28">
            <w:pPr>
              <w:spacing w:after="0" w:line="240" w:lineRule="auto"/>
              <w:ind w:firstLine="0"/>
              <w:contextualSpacing w:val="0"/>
              <w:rPr>
                <w:rFonts w:eastAsia="Times New Roman" w:cs="Arial"/>
                <w:bCs/>
                <w:i/>
                <w:color w:val="000000" w:themeColor="text1"/>
                <w:sz w:val="18"/>
                <w:szCs w:val="18"/>
                <w:lang w:eastAsia="fr-FR"/>
              </w:rPr>
            </w:pPr>
            <w:r w:rsidRPr="00D72D28">
              <w:rPr>
                <w:rFonts w:eastAsia="Times New Roman" w:cs="Arial"/>
                <w:bCs/>
                <w:i/>
                <w:color w:val="000000" w:themeColor="text1"/>
                <w:sz w:val="18"/>
                <w:szCs w:val="18"/>
                <w:lang w:eastAsia="fr-FR"/>
              </w:rPr>
              <w:t>Oui / Non</w:t>
            </w:r>
          </w:p>
        </w:tc>
      </w:tr>
      <w:tr w:rsidR="00CD22A1" w:rsidRPr="00206FBA" w14:paraId="5D7BF7D9" w14:textId="77777777" w:rsidTr="00D72D28">
        <w:trPr>
          <w:trHeight w:val="533"/>
        </w:trPr>
        <w:tc>
          <w:tcPr>
            <w:tcW w:w="2269" w:type="dxa"/>
            <w:vAlign w:val="center"/>
          </w:tcPr>
          <w:p w14:paraId="77319391" w14:textId="36B6C9DD" w:rsidR="00CD22A1" w:rsidRPr="00D72D28" w:rsidRDefault="007B3F6F" w:rsidP="00DB75AE">
            <w:pPr>
              <w:spacing w:after="0" w:line="240" w:lineRule="auto"/>
              <w:ind w:firstLine="0"/>
              <w:contextualSpacing w:val="0"/>
              <w:jc w:val="center"/>
              <w:rPr>
                <w:rFonts w:eastAsia="Times New Roman" w:cs="Arial"/>
                <w:bCs/>
                <w:color w:val="000000" w:themeColor="text1"/>
                <w:sz w:val="18"/>
                <w:szCs w:val="18"/>
                <w:lang w:eastAsia="fr-FR"/>
              </w:rPr>
            </w:pPr>
            <w:r>
              <w:rPr>
                <w:rFonts w:eastAsia="Times New Roman" w:cs="Arial"/>
                <w:bCs/>
                <w:color w:val="000000" w:themeColor="text1"/>
                <w:sz w:val="18"/>
                <w:szCs w:val="18"/>
                <w:lang w:eastAsia="fr-FR"/>
              </w:rPr>
              <w:t>NA</w:t>
            </w:r>
          </w:p>
        </w:tc>
        <w:tc>
          <w:tcPr>
            <w:tcW w:w="3408" w:type="dxa"/>
            <w:vAlign w:val="center"/>
          </w:tcPr>
          <w:p w14:paraId="264C6DBF" w14:textId="77777777" w:rsidR="00206FBA" w:rsidRPr="002611DA" w:rsidRDefault="00206FBA" w:rsidP="00206FBA">
            <w:pPr>
              <w:spacing w:after="0" w:line="240" w:lineRule="auto"/>
              <w:rPr>
                <w:rFonts w:cs="Arial"/>
                <w:sz w:val="18"/>
                <w:szCs w:val="18"/>
              </w:rPr>
            </w:pPr>
            <w:r w:rsidRPr="002611DA">
              <w:rPr>
                <w:rFonts w:cs="Arial"/>
                <w:sz w:val="18"/>
                <w:szCs w:val="18"/>
              </w:rPr>
              <w:t xml:space="preserve">Domaine : A1a, A2b, A3d</w:t>
            </w:r>
          </w:p>
          <w:p w14:paraId="264C6DBF" w14:textId="77777777" w:rsidR="00206FBA" w:rsidRPr="002611DA" w:rsidRDefault="00206FBA" w:rsidP="00206FBA">
            <w:pPr>
              <w:spacing w:after="0" w:line="240" w:lineRule="auto"/>
              <w:rPr>
                <w:rFonts w:cs="Arial"/>
                <w:sz w:val="18"/>
                <w:szCs w:val="18"/>
              </w:rPr>
            </w:pPr>
          </w:p>
          <w:p w14:paraId="264C6DBF" w14:textId="77777777" w:rsidR="00206FBA" w:rsidRPr="002611DA" w:rsidRDefault="00206FBA" w:rsidP="00206FBA">
            <w:pPr>
              <w:spacing w:after="0" w:line="240" w:lineRule="auto"/>
              <w:rPr>
                <w:rFonts w:cs="Arial"/>
                <w:sz w:val="18"/>
                <w:szCs w:val="18"/>
              </w:rPr>
            </w:pPr>
            <w:r w:rsidRPr="002611DA">
              <w:rPr>
                <w:rFonts w:cs="Arial"/>
                <w:sz w:val="18"/>
                <w:szCs w:val="18"/>
              </w:rPr>
              <w:t xml:space="preserve">Mots-clés : capteur embarqué intelligent ; observateur d'état temps réel (filtre de Kalman étendu) ; fusion inertiel / GNSS / magnétomètre ; détection de défauts et de cyberattaques par surveillance du résidu ; systèmes temps réel embarqués (RTOS, microcontrôleur double cœur) ; intégration ROS 2 ; véhicules autonomes et connectés.</w:t>
            </w:r>
          </w:p>
        </w:tc>
        <w:tc>
          <w:tcPr>
            <w:tcW w:w="3494" w:type="dxa"/>
            <w:vAlign w:val="center"/>
          </w:tcPr>
          <w:p w14:paraId="1D714023" w14:textId="77777777" w:rsidR="009F2FE1" w:rsidRPr="008C706D" w:rsidRDefault="009F2FE1" w:rsidP="009F2FE1">
            <w:pPr>
              <w:ind w:firstLine="0"/>
              <w:rPr>
                <w:sz w:val="18"/>
                <w:szCs w:val="18"/>
              </w:rPr>
            </w:pPr>
            <w:r w:rsidRPr="008C706D">
              <w:rPr>
                <w:sz w:val="18"/>
                <w:szCs w:val="18"/>
              </w:rPr>
              <w:t xml:space="preserve">L'opération porte sur le passage à l'embarqué temps réel des observateurs d'état du projet VEHALSECU, jusqu'ici validés en simulation. Un capteur embarqué intelligent a été conçu, développé et validé : firmware temps réel multitâche sur microcontrôleur double cœur, pilotes des capteurs inertiel, magnétomètre et GNSS, et observateur de type filtre de Kalman étendu à six états exécuté à 100 Hz avec estimation en ligne du biais gyroscopique.</w:t>
            </w:r>
          </w:p>
          <w:p w14:paraId="1D714023" w14:textId="77777777" w:rsidR="009F2FE1" w:rsidRPr="008C706D" w:rsidRDefault="009F2FE1" w:rsidP="009F2FE1">
            <w:pPr>
              <w:ind w:firstLine="0"/>
              <w:rPr>
                <w:sz w:val="18"/>
                <w:szCs w:val="18"/>
              </w:rPr>
            </w:pPr>
          </w:p>
          <w:p w14:paraId="1D714023" w14:textId="77777777" w:rsidR="009F2FE1" w:rsidRPr="008C706D" w:rsidRDefault="009F2FE1" w:rsidP="009F2FE1">
            <w:pPr>
              <w:ind w:firstLine="0"/>
              <w:rPr>
                <w:sz w:val="18"/>
                <w:szCs w:val="18"/>
              </w:rPr>
            </w:pPr>
            <w:r w:rsidRPr="008C706D">
              <w:rPr>
                <w:sz w:val="18"/>
                <w:szCs w:val="18"/>
              </w:rPr>
              <w:t xml:space="preserve">Une chaîne de communication complète a été réalisée, du capteur au calculateur ROS 2 du véhicule d'expérimentation via une passerelle sans fil, la position étant publiée au format normalisé de positionnement par satellite.</w:t>
            </w:r>
          </w:p>
          <w:p w14:paraId="1D714023" w14:textId="77777777" w:rsidR="009F2FE1" w:rsidRPr="008C706D" w:rsidRDefault="009F2FE1" w:rsidP="009F2FE1">
            <w:pPr>
              <w:ind w:firstLine="0"/>
              <w:rPr>
                <w:sz w:val="18"/>
                <w:szCs w:val="18"/>
              </w:rPr>
            </w:pPr>
          </w:p>
          <w:p w14:paraId="1D714023" w14:textId="77777777" w:rsidR="009F2FE1" w:rsidRPr="008C706D" w:rsidRDefault="009F2FE1" w:rsidP="009F2FE1">
            <w:pPr>
              <w:ind w:firstLine="0"/>
              <w:rPr>
                <w:sz w:val="18"/>
                <w:szCs w:val="18"/>
              </w:rPr>
            </w:pPr>
            <w:r w:rsidRPr="008C706D">
              <w:rPr>
                <w:sz w:val="18"/>
                <w:szCs w:val="18"/>
              </w:rPr>
              <w:t xml:space="preserve">Le système a été validé en environnement contrôlé puis en conditions réelles sur véhicule : RMSE de vitesse de 0,011 m/s (R² = 0,99904), RMSE de cap de 0,43°, RMSE de position de 0,39 m, cap stabilisé sous 0,2° d'écart-type après calibration du magnétomètre.</w:t>
            </w:r>
          </w:p>
          <w:p w14:paraId="1D714023" w14:textId="77777777" w:rsidR="009F2FE1" w:rsidRPr="008C706D" w:rsidRDefault="009F2FE1" w:rsidP="009F2FE1">
            <w:pPr>
              <w:ind w:firstLine="0"/>
              <w:rPr>
                <w:sz w:val="18"/>
                <w:szCs w:val="18"/>
              </w:rPr>
            </w:pPr>
          </w:p>
          <w:p w14:paraId="1D714023" w14:textId="77777777" w:rsidR="009F2FE1" w:rsidRPr="008C706D" w:rsidRDefault="009F2FE1" w:rsidP="009F2FE1">
            <w:pPr>
              <w:ind w:firstLine="0"/>
              <w:rPr>
                <w:sz w:val="18"/>
                <w:szCs w:val="18"/>
              </w:rPr>
            </w:pPr>
            <w:r w:rsidRPr="008C706D">
              <w:rPr>
                <w:sz w:val="18"/>
                <w:szCs w:val="18"/>
              </w:rPr>
              <w:t xml:space="preserve">Le résidu normalisé de l'observateur a été caractérisé en fonctionnement sain (maximum de 2,12, aucune fausse alarme) : ce plancher de bruit conditionne le dimensionnement du seuil de détection des cyberattaques, dont la validation sous attaque constitue la suite immédiate.</w:t>
            </w:r>
          </w:p>
        </w:tc>
        <w:tc>
          <w:tcPr>
            <w:tcW w:w="3446" w:type="dxa"/>
            <w:vAlign w:val="center"/>
          </w:tcPr>
          <w:p w14:paraId="2079B563" w14:textId="77777777" w:rsidR="00206FBA" w:rsidRPr="002611DA" w:rsidRDefault="00206FBA" w:rsidP="00206FBA">
            <w:pPr>
              <w:spacing w:after="0" w:line="240" w:lineRule="auto"/>
              <w:rPr>
                <w:rFonts w:cs="Arial"/>
                <w:sz w:val="18"/>
                <w:szCs w:val="18"/>
                <w:lang w:val="en-US"/>
              </w:rPr>
            </w:pPr>
            <w:r w:rsidRPr="002611DA">
              <w:rPr>
                <w:rFonts w:cs="Arial"/>
                <w:sz w:val="18"/>
                <w:szCs w:val="18"/>
              </w:rPr>
              <w:t xml:space="preserve">Ces travaux bénéficient de la thèse CIFRE VEHALSECU lancée le 01/06/2023 avec M. NGUYEN Quang Huy (ANRT 2022/1732), en collaboration avec le CRAN (UMR 7039 CNRS / Université de Lorraine).</w:t>
            </w:r>
          </w:p>
          <w:p w14:paraId="2079B563" w14:textId="77777777" w:rsidR="00206FBA" w:rsidRPr="002611DA" w:rsidRDefault="00206FBA" w:rsidP="00206FBA">
            <w:pPr>
              <w:spacing w:after="0" w:line="240" w:lineRule="auto"/>
              <w:rPr>
                <w:rFonts w:cs="Arial"/>
                <w:sz w:val="18"/>
                <w:szCs w:val="18"/>
                <w:lang w:val="en-US"/>
              </w:rPr>
            </w:pPr>
          </w:p>
          <w:p w14:paraId="2079B563" w14:textId="77777777" w:rsidR="00206FBA" w:rsidRPr="002611DA" w:rsidRDefault="00206FBA" w:rsidP="00206FBA">
            <w:pPr>
              <w:spacing w:after="0" w:line="240" w:lineRule="auto"/>
              <w:rPr>
                <w:rFonts w:cs="Arial"/>
                <w:sz w:val="18"/>
                <w:szCs w:val="18"/>
                <w:lang w:val="en-US"/>
              </w:rPr>
            </w:pPr>
            <w:r w:rsidRPr="002611DA">
              <w:rPr>
                <w:rFonts w:cs="Arial"/>
                <w:sz w:val="18"/>
                <w:szCs w:val="18"/>
              </w:rPr>
              <w:t xml:space="preserve">Publications : (Diouf et al., SAGIP 2023) ; (Nguyen et al., 2024) « Cyberattack Detection by Using a Discrete-Time Model-Based Unknown Input Observer » ; (Sadki et al., 2025).</w:t>
            </w:r>
          </w:p>
          <w:p w14:paraId="2079B563" w14:textId="77777777" w:rsidR="00206FBA" w:rsidRPr="002611DA" w:rsidRDefault="00206FBA" w:rsidP="00206FBA">
            <w:pPr>
              <w:spacing w:after="0" w:line="240" w:lineRule="auto"/>
              <w:rPr>
                <w:rFonts w:cs="Arial"/>
                <w:sz w:val="18"/>
                <w:szCs w:val="18"/>
                <w:lang w:val="en-US"/>
              </w:rPr>
            </w:pPr>
          </w:p>
          <w:p w14:paraId="2079B563" w14:textId="77777777" w:rsidR="00206FBA" w:rsidRPr="002611DA" w:rsidRDefault="00206FBA" w:rsidP="00206FBA">
            <w:pPr>
              <w:spacing w:after="0" w:line="240" w:lineRule="auto"/>
              <w:rPr>
                <w:rFonts w:cs="Arial"/>
                <w:sz w:val="18"/>
                <w:szCs w:val="18"/>
                <w:lang w:val="en-US"/>
              </w:rPr>
            </w:pPr>
            <w:r w:rsidRPr="002611DA">
              <w:rPr>
                <w:rFonts w:cs="Arial"/>
                <w:sz w:val="18"/>
                <w:szCs w:val="18"/>
              </w:rPr>
              <w:t xml:space="preserve">Encadrement d'un stage de fin d'études Master 2 (Université de Strasbourg, parcours SEME) co-encadré CRAN / SEGULA Technologies.</w:t>
            </w:r>
          </w:p>
        </w:tc>
        <w:tc>
          <w:tcPr>
            <w:tcW w:w="1885" w:type="dxa"/>
          </w:tcPr>
          <w:p w14:paraId="24D4CE1B" w14:textId="77777777" w:rsidR="00CD22A1" w:rsidRPr="00206FBA" w:rsidRDefault="00CD22A1" w:rsidP="00AA23A1">
            <w:pPr>
              <w:spacing w:after="0" w:line="240" w:lineRule="auto"/>
              <w:ind w:firstLine="0"/>
              <w:contextualSpacing w:val="0"/>
              <w:jc w:val="left"/>
              <w:rPr>
                <w:rFonts w:eastAsia="Times New Roman" w:cs="Arial"/>
                <w:bCs/>
                <w:color w:val="000000" w:themeColor="text1"/>
                <w:sz w:val="18"/>
                <w:szCs w:val="18"/>
                <w:lang w:val="en-GB" w:eastAsia="fr-FR"/>
              </w:rPr>
            </w:pPr>
          </w:p>
        </w:tc>
        <w:tc>
          <w:tcPr>
            <w:tcW w:w="1208" w:type="dxa"/>
            <w:vAlign w:val="center"/>
          </w:tcPr>
          <w:p w14:paraId="40677EE5" w14:textId="359BC778" w:rsidR="00CD22A1" w:rsidRPr="00206FBA" w:rsidRDefault="00206FBA" w:rsidP="004A4FF2">
            <w:pPr>
              <w:spacing w:after="0" w:line="240" w:lineRule="auto"/>
              <w:ind w:firstLine="0"/>
              <w:contextualSpacing w:val="0"/>
              <w:jc w:val="center"/>
              <w:rPr>
                <w:rFonts w:eastAsia="Times New Roman" w:cs="Arial"/>
                <w:bCs/>
                <w:color w:val="000000" w:themeColor="text1"/>
                <w:sz w:val="18"/>
                <w:szCs w:val="18"/>
                <w:lang w:val="en-GB" w:eastAsia="fr-FR"/>
              </w:rPr>
            </w:pPr>
            <w:r>
              <w:rPr>
                <w:rFonts w:eastAsia="Times New Roman" w:cs="Arial"/>
                <w:bCs/>
                <w:color w:val="000000" w:themeColor="text1"/>
                <w:sz w:val="18"/>
                <w:szCs w:val="18"/>
                <w:lang w:val="en-GB" w:eastAsia="fr-FR"/>
              </w:rPr>
              <w:t>Oui</w:t>
            </w:r>
          </w:p>
        </w:tc>
      </w:tr>
    </w:tbl>
    <w:p w14:paraId="1D782B11" w14:textId="48FF0A40" w:rsidR="005557F5" w:rsidRPr="00206FBA" w:rsidRDefault="005557F5" w:rsidP="00D72D28">
      <w:pPr>
        <w:rPr>
          <w:lang w:val="en-GB"/>
        </w:rPr>
      </w:pPr>
    </w:p>
    <w:p w14:paraId="7B391C14" w14:textId="7D5B218E" w:rsidR="005B775D" w:rsidRPr="00206FBA" w:rsidRDefault="005B775D" w:rsidP="00D72D28">
      <w:pPr>
        <w:rPr>
          <w:lang w:val="en-GB"/>
        </w:rPr>
      </w:pPr>
    </w:p>
    <w:p w14:paraId="2C233E32" w14:textId="7B2AF0BD" w:rsidR="005D2D50" w:rsidRPr="00206FBA" w:rsidRDefault="005D2D50" w:rsidP="00D72D28">
      <w:pPr>
        <w:rPr>
          <w:lang w:val="en-GB"/>
        </w:rPr>
      </w:pPr>
    </w:p>
    <w:p w14:paraId="67F607E8" w14:textId="77777777" w:rsidR="005557F5" w:rsidRPr="00206FBA" w:rsidRDefault="005557F5" w:rsidP="00D72D28">
      <w:pPr>
        <w:rPr>
          <w:lang w:val="en-GB"/>
        </w:rPr>
      </w:pPr>
    </w:p>
    <w:p w14:paraId="09A53AF4" w14:textId="77777777" w:rsidR="007043C5" w:rsidRPr="007043C5" w:rsidRDefault="007043C5" w:rsidP="004A4FF2">
      <w:pPr>
        <w:ind w:firstLine="0"/>
      </w:pPr>
      <w:bookmarkStart w:id="238" w:name="_Toc138758071"/>
      <w:bookmarkStart w:id="239" w:name="_Toc138758156"/>
      <w:bookmarkStart w:id="240" w:name="_Toc138759559"/>
      <w:bookmarkStart w:id="241" w:name="_Toc138758072"/>
      <w:bookmarkStart w:id="242" w:name="_Toc138758157"/>
      <w:bookmarkStart w:id="243" w:name="_Toc138759560"/>
      <w:bookmarkStart w:id="244" w:name="_Toc138758073"/>
      <w:bookmarkStart w:id="245" w:name="_Toc138758158"/>
      <w:bookmarkStart w:id="246" w:name="_Toc138759561"/>
      <w:bookmarkStart w:id="247" w:name="_Toc138758074"/>
      <w:bookmarkStart w:id="248" w:name="_Toc138758159"/>
      <w:bookmarkStart w:id="249" w:name="_Toc138759562"/>
      <w:bookmarkStart w:id="250" w:name="_Toc138758075"/>
      <w:bookmarkStart w:id="251" w:name="_Toc138758160"/>
      <w:bookmarkStart w:id="252" w:name="_Toc138759563"/>
      <w:bookmarkStart w:id="253" w:name="_Toc138758076"/>
      <w:bookmarkStart w:id="254" w:name="_Toc138758161"/>
      <w:bookmarkStart w:id="255" w:name="_Toc138759564"/>
      <w:bookmarkStart w:id="256" w:name="_Toc138758077"/>
      <w:bookmarkStart w:id="257" w:name="_Toc138758162"/>
      <w:bookmarkStart w:id="258" w:name="_Toc138759565"/>
      <w:bookmarkStart w:id="259" w:name="_Toc138758081"/>
      <w:bookmarkStart w:id="260" w:name="_Toc138758166"/>
      <w:bookmarkStart w:id="261" w:name="_Toc138759569"/>
      <w:bookmarkStart w:id="262" w:name="_Toc138758086"/>
      <w:bookmarkStart w:id="263" w:name="_Toc138758171"/>
      <w:bookmarkStart w:id="264" w:name="_Toc138759574"/>
      <w:bookmarkStart w:id="265" w:name="_Toc138758094"/>
      <w:bookmarkStart w:id="266" w:name="_Toc138758179"/>
      <w:bookmarkStart w:id="267" w:name="_Toc138759582"/>
      <w:bookmarkStart w:id="268" w:name="_Toc138758103"/>
      <w:bookmarkStart w:id="269" w:name="_Toc138758188"/>
      <w:bookmarkStart w:id="270" w:name="_Toc138759591"/>
      <w:bookmarkStart w:id="271" w:name="_Toc138758112"/>
      <w:bookmarkStart w:id="272" w:name="_Toc138758197"/>
      <w:bookmarkStart w:id="273" w:name="_Toc138759600"/>
      <w:bookmarkStart w:id="274" w:name="_Toc138758116"/>
      <w:bookmarkStart w:id="275" w:name="_Toc138758201"/>
      <w:bookmarkStart w:id="276" w:name="_Toc13875960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20D22C1E" w14:textId="77777777" w:rsidR="007043C5" w:rsidRPr="007043C5" w:rsidRDefault="007043C5" w:rsidP="007043C5"/>
    <w:p w14:paraId="40F94E0A" w14:textId="77777777" w:rsidR="007043C5" w:rsidRPr="007043C5" w:rsidRDefault="007043C5" w:rsidP="007043C5"/>
    <w:p w14:paraId="543BAE00" w14:textId="77777777" w:rsidR="007043C5" w:rsidRDefault="007043C5" w:rsidP="00450D13">
      <w:pPr>
        <w:spacing w:after="160" w:line="259" w:lineRule="auto"/>
        <w:ind w:firstLine="0"/>
        <w:contextualSpacing w:val="0"/>
        <w:jc w:val="left"/>
      </w:pPr>
    </w:p>
    <w:p w14:paraId="5C035568" w14:textId="77777777" w:rsidR="007043C5" w:rsidRPr="007043C5" w:rsidRDefault="007043C5" w:rsidP="007043C5"/>
    <w:p w14:paraId="4B8B5E5B" w14:textId="77777777" w:rsidR="007043C5" w:rsidRDefault="007043C5" w:rsidP="00450D13">
      <w:pPr>
        <w:spacing w:after="160" w:line="259" w:lineRule="auto"/>
        <w:ind w:firstLine="0"/>
        <w:contextualSpacing w:val="0"/>
        <w:jc w:val="left"/>
      </w:pPr>
    </w:p>
    <w:p w14:paraId="5CFE396A" w14:textId="3376EB87" w:rsidR="00450D13" w:rsidRDefault="007043C5" w:rsidP="007043C5">
      <w:pPr>
        <w:tabs>
          <w:tab w:val="left" w:pos="1770"/>
        </w:tabs>
        <w:spacing w:after="160" w:line="259" w:lineRule="auto"/>
        <w:ind w:firstLine="0"/>
        <w:contextualSpacing w:val="0"/>
        <w:jc w:val="left"/>
      </w:pPr>
      <w:r>
        <w:tab/>
      </w:r>
    </w:p>
    <w:sectPr w:rsidR="00450D13" w:rsidSect="004A4FF2">
      <w:footerReference w:type="default" r:id="rId79"/>
      <w:pgSz w:w="16838" w:h="11906" w:orient="landscape"/>
      <w:pgMar w:top="1418" w:right="1276" w:bottom="1418" w:left="1418"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2421" w14:textId="77777777" w:rsidR="004E001F" w:rsidRDefault="004E001F" w:rsidP="006136B4">
      <w:r>
        <w:separator/>
      </w:r>
    </w:p>
    <w:p w14:paraId="7F36FD7F" w14:textId="77777777" w:rsidR="004E001F" w:rsidRDefault="004E001F" w:rsidP="006136B4"/>
  </w:endnote>
  <w:endnote w:type="continuationSeparator" w:id="0">
    <w:p w14:paraId="73447AF9" w14:textId="77777777" w:rsidR="004E001F" w:rsidRDefault="004E001F" w:rsidP="006136B4">
      <w:r>
        <w:continuationSeparator/>
      </w:r>
    </w:p>
    <w:p w14:paraId="252E94E0" w14:textId="77777777" w:rsidR="004E001F" w:rsidRDefault="004E001F" w:rsidP="006136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8DAE" w14:textId="57436FA0" w:rsidR="00EF53C3" w:rsidRPr="00B85196" w:rsidRDefault="00EF53C3">
    <w:pPr>
      <w:pStyle w:val="Footer"/>
      <w:ind w:firstLine="0"/>
      <w:jc w:val="center"/>
    </w:pPr>
    <w:r w:rsidRPr="00D72D28">
      <w:rPr>
        <w:i/>
        <w:sz w:val="20"/>
      </w:rPr>
      <w:t>Diffusion restreinte - Copyright © SEGULA Technologies - Tous droits réservés - 202</w:t>
    </w:r>
    <w:r w:rsidR="00FC1FE0">
      <w:rPr>
        <w:i/>
        <w:sz w:val="20"/>
      </w:rPr>
      <w:t>6</w:t>
    </w:r>
    <w:r>
      <w:rPr>
        <w:i/>
        <w:sz w:val="20"/>
      </w:rPr>
      <w:tab/>
    </w:r>
    <w:r w:rsidRPr="00B85196">
      <w:fldChar w:fldCharType="begin"/>
    </w:r>
    <w:r w:rsidRPr="00B85196">
      <w:instrText>PAGE   \* MERGEFORMAT</w:instrText>
    </w:r>
    <w:r w:rsidRPr="00B85196">
      <w:fldChar w:fldCharType="separate"/>
    </w:r>
    <w:r w:rsidR="00E87FDA">
      <w:rPr>
        <w:noProof/>
      </w:rPr>
      <w:t>13</w:t>
    </w:r>
    <w:r w:rsidRPr="00B8519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EA0E" w14:textId="50148B75" w:rsidR="00EF53C3" w:rsidRPr="00D72D28" w:rsidRDefault="00EF53C3" w:rsidP="007C0267">
    <w:pPr>
      <w:pStyle w:val="Footer"/>
      <w:ind w:firstLine="0"/>
      <w:jc w:val="center"/>
      <w:rPr>
        <w:i/>
        <w:sz w:val="20"/>
      </w:rPr>
    </w:pPr>
    <w:r w:rsidRPr="00D72D28">
      <w:rPr>
        <w:i/>
        <w:sz w:val="20"/>
      </w:rPr>
      <w:t>Ce document et les informations qu’il contient sont de nature confidentielle et la propriété de SEGULA Technologies. Tout usage, reproduction ou diffusion, même partielle, sans l’autorisation écrite de la société est interdit sous peine de poursuites civiles et pénales.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993A" w14:textId="13947C9A" w:rsidR="00EF53C3" w:rsidRPr="00D72D28" w:rsidRDefault="00EF53C3" w:rsidP="007C0267">
    <w:pPr>
      <w:pStyle w:val="Footer"/>
      <w:ind w:firstLine="0"/>
      <w:jc w:val="center"/>
      <w:rPr>
        <w:i/>
        <w:sz w:val="20"/>
      </w:rPr>
    </w:pPr>
    <w:r w:rsidRPr="00D72D28">
      <w:rPr>
        <w:i/>
        <w:sz w:val="20"/>
      </w:rPr>
      <w:t>Ce document et les informations qu’il contient sont de nature confidentielle et la propriété de SEGULA Technologies. Tout usage, reproduction ou diffusion, même partielle, sans l’autorisation écrite de la société est interdit sous peine de poursuites civiles et pénales.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DF87" w14:textId="77777777" w:rsidR="004E001F" w:rsidRDefault="004E001F" w:rsidP="006136B4">
      <w:r>
        <w:separator/>
      </w:r>
    </w:p>
    <w:p w14:paraId="29B220A7" w14:textId="77777777" w:rsidR="004E001F" w:rsidRDefault="004E001F" w:rsidP="006136B4"/>
  </w:footnote>
  <w:footnote w:type="continuationSeparator" w:id="0">
    <w:p w14:paraId="323F73B3" w14:textId="77777777" w:rsidR="004E001F" w:rsidRDefault="004E001F" w:rsidP="006136B4">
      <w:r>
        <w:continuationSeparator/>
      </w:r>
    </w:p>
    <w:p w14:paraId="474655BF" w14:textId="77777777" w:rsidR="004E001F" w:rsidRDefault="004E001F" w:rsidP="006136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BBD5" w14:textId="5B7B0BCF" w:rsidR="00EF53C3" w:rsidRPr="003D07E5" w:rsidRDefault="00EF53C3" w:rsidP="00770C78">
    <w:pPr>
      <w:pStyle w:val="TitreEn-tte"/>
      <w:ind w:firstLine="0"/>
    </w:pPr>
    <w:r w:rsidRPr="003D07E5">
      <w:drawing>
        <wp:anchor distT="0" distB="0" distL="114300" distR="114300" simplePos="0" relativeHeight="251661312" behindDoc="1" locked="0" layoutInCell="1" allowOverlap="1" wp14:anchorId="477659CE" wp14:editId="226001B0">
          <wp:simplePos x="0" y="0"/>
          <wp:positionH relativeFrom="column">
            <wp:posOffset>-238336</wp:posOffset>
          </wp:positionH>
          <wp:positionV relativeFrom="page">
            <wp:posOffset>306705</wp:posOffset>
          </wp:positionV>
          <wp:extent cx="1632585" cy="324485"/>
          <wp:effectExtent l="0" t="0" r="5715" b="0"/>
          <wp:wrapTight wrapText="bothSides">
            <wp:wrapPolygon edited="0">
              <wp:start x="252" y="0"/>
              <wp:lineTo x="0" y="5072"/>
              <wp:lineTo x="504" y="20290"/>
              <wp:lineTo x="11594" y="20290"/>
              <wp:lineTo x="21424" y="20290"/>
              <wp:lineTo x="21424" y="11413"/>
              <wp:lineTo x="20667" y="0"/>
              <wp:lineTo x="252"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2585" cy="324485"/>
                  </a:xfrm>
                  <a:prstGeom prst="rect">
                    <a:avLst/>
                  </a:prstGeom>
                </pic:spPr>
              </pic:pic>
            </a:graphicData>
          </a:graphic>
          <wp14:sizeRelH relativeFrom="page">
            <wp14:pctWidth>0</wp14:pctWidth>
          </wp14:sizeRelH>
          <wp14:sizeRelV relativeFrom="page">
            <wp14:pctHeight>0</wp14:pctHeight>
          </wp14:sizeRelV>
        </wp:anchor>
      </w:drawing>
    </w:r>
    <w:r w:rsidR="007043C5">
      <w:t>CAPTEUR EMBARQUÉ POUR VAC</w:t>
    </w:r>
  </w:p>
  <w:p w14:paraId="7A3DAA19" w14:textId="77777777" w:rsidR="00EF53C3" w:rsidRPr="00D72D28" w:rsidRDefault="00EF53C3" w:rsidP="00A81A6B">
    <w:pPr>
      <w:jc w:val="cent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6CC3" w14:textId="77777777" w:rsidR="00EF53C3" w:rsidRDefault="00EF53C3" w:rsidP="006136B4"/>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11C8ABC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0AF6B87"/>
    <w:multiLevelType w:val="hybridMultilevel"/>
    <w:tmpl w:val="E02A33B4"/>
    <w:lvl w:ilvl="0" w:tplc="04090001">
      <w:start w:val="1"/>
      <w:numFmt w:val="bullet"/>
      <w:lvlText w:val=""/>
      <w:lvlJc w:val="left"/>
      <w:pPr>
        <w:ind w:hanging="360" w:left="783"/>
      </w:pPr>
      <w:rPr>
        <w:rFonts w:ascii="Symbol" w:hAnsi="Symbol" w:hint="default"/>
      </w:rPr>
    </w:lvl>
    <w:lvl w:ilvl="1" w:tentative="1" w:tplc="04090003">
      <w:start w:val="1"/>
      <w:numFmt w:val="bullet"/>
      <w:lvlText w:val="o"/>
      <w:lvlJc w:val="left"/>
      <w:pPr>
        <w:ind w:hanging="360" w:left="1503"/>
      </w:pPr>
      <w:rPr>
        <w:rFonts w:ascii="Courier New" w:cs="Courier New" w:hAnsi="Courier New" w:hint="default"/>
      </w:rPr>
    </w:lvl>
    <w:lvl w:ilvl="2" w:tentative="1" w:tplc="04090005">
      <w:start w:val="1"/>
      <w:numFmt w:val="bullet"/>
      <w:lvlText w:val=""/>
      <w:lvlJc w:val="left"/>
      <w:pPr>
        <w:ind w:hanging="360" w:left="2223"/>
      </w:pPr>
      <w:rPr>
        <w:rFonts w:ascii="Wingdings" w:hAnsi="Wingdings" w:hint="default"/>
      </w:rPr>
    </w:lvl>
    <w:lvl w:ilvl="3" w:tentative="1" w:tplc="04090001">
      <w:start w:val="1"/>
      <w:numFmt w:val="bullet"/>
      <w:lvlText w:val=""/>
      <w:lvlJc w:val="left"/>
      <w:pPr>
        <w:ind w:hanging="360" w:left="2943"/>
      </w:pPr>
      <w:rPr>
        <w:rFonts w:ascii="Symbol" w:hAnsi="Symbol" w:hint="default"/>
      </w:rPr>
    </w:lvl>
    <w:lvl w:ilvl="4" w:tentative="1" w:tplc="04090003">
      <w:start w:val="1"/>
      <w:numFmt w:val="bullet"/>
      <w:lvlText w:val="o"/>
      <w:lvlJc w:val="left"/>
      <w:pPr>
        <w:ind w:hanging="360" w:left="3663"/>
      </w:pPr>
      <w:rPr>
        <w:rFonts w:ascii="Courier New" w:cs="Courier New" w:hAnsi="Courier New" w:hint="default"/>
      </w:rPr>
    </w:lvl>
    <w:lvl w:ilvl="5" w:tentative="1" w:tplc="04090005">
      <w:start w:val="1"/>
      <w:numFmt w:val="bullet"/>
      <w:lvlText w:val=""/>
      <w:lvlJc w:val="left"/>
      <w:pPr>
        <w:ind w:hanging="360" w:left="4383"/>
      </w:pPr>
      <w:rPr>
        <w:rFonts w:ascii="Wingdings" w:hAnsi="Wingdings" w:hint="default"/>
      </w:rPr>
    </w:lvl>
    <w:lvl w:ilvl="6" w:tentative="1" w:tplc="04090001">
      <w:start w:val="1"/>
      <w:numFmt w:val="bullet"/>
      <w:lvlText w:val=""/>
      <w:lvlJc w:val="left"/>
      <w:pPr>
        <w:ind w:hanging="360" w:left="5103"/>
      </w:pPr>
      <w:rPr>
        <w:rFonts w:ascii="Symbol" w:hAnsi="Symbol" w:hint="default"/>
      </w:rPr>
    </w:lvl>
    <w:lvl w:ilvl="7" w:tentative="1" w:tplc="04090003">
      <w:start w:val="1"/>
      <w:numFmt w:val="bullet"/>
      <w:lvlText w:val="o"/>
      <w:lvlJc w:val="left"/>
      <w:pPr>
        <w:ind w:hanging="360" w:left="5823"/>
      </w:pPr>
      <w:rPr>
        <w:rFonts w:ascii="Courier New" w:cs="Courier New" w:hAnsi="Courier New" w:hint="default"/>
      </w:rPr>
    </w:lvl>
    <w:lvl w:ilvl="8" w:tentative="1" w:tplc="04090005">
      <w:start w:val="1"/>
      <w:numFmt w:val="bullet"/>
      <w:lvlText w:val=""/>
      <w:lvlJc w:val="left"/>
      <w:pPr>
        <w:ind w:hanging="360" w:left="6543"/>
      </w:pPr>
      <w:rPr>
        <w:rFonts w:ascii="Wingdings" w:hAnsi="Wingdings" w:hint="default"/>
      </w:rPr>
    </w:lvl>
  </w:abstractNum>
  <w:abstractNum w15:restartNumberingAfterBreak="0" w:abstractNumId="2">
    <w:nsid w:val="016407D8"/>
    <w:multiLevelType w:val="hybridMultilevel"/>
    <w:tmpl w:val="7696C4A4"/>
    <w:lvl w:ilvl="0" w:tplc="0409000F">
      <w:start w:val="1"/>
      <w:numFmt w:val="decimal"/>
      <w:lvlText w:val="%1."/>
      <w:lvlJc w:val="left"/>
      <w:pPr>
        <w:ind w:hanging="440" w:left="440"/>
      </w:pPr>
      <w:rPr>
        <w:rFonts w:hint="default"/>
      </w:rPr>
    </w:lvl>
    <w:lvl w:ilvl="1" w:tentative="1" w:tplc="FFFFFFFF">
      <w:start w:val="1"/>
      <w:numFmt w:val="bullet"/>
      <w:lvlText w:val=""/>
      <w:lvlJc w:val="left"/>
      <w:pPr>
        <w:ind w:hanging="440" w:left="880"/>
      </w:pPr>
      <w:rPr>
        <w:rFonts w:ascii="Wingdings" w:hAnsi="Wingdings" w:hint="default"/>
      </w:rPr>
    </w:lvl>
    <w:lvl w:ilvl="2" w:tentative="1" w:tplc="FFFFFFFF">
      <w:start w:val="1"/>
      <w:numFmt w:val="bullet"/>
      <w:lvlText w:val=""/>
      <w:lvlJc w:val="left"/>
      <w:pPr>
        <w:ind w:hanging="440" w:left="1320"/>
      </w:pPr>
      <w:rPr>
        <w:rFonts w:ascii="Wingdings" w:hAnsi="Wingdings" w:hint="default"/>
      </w:rPr>
    </w:lvl>
    <w:lvl w:ilvl="3" w:tentative="1" w:tplc="FFFFFFFF">
      <w:start w:val="1"/>
      <w:numFmt w:val="bullet"/>
      <w:lvlText w:val=""/>
      <w:lvlJc w:val="left"/>
      <w:pPr>
        <w:ind w:hanging="440" w:left="1760"/>
      </w:pPr>
      <w:rPr>
        <w:rFonts w:ascii="Wingdings" w:hAnsi="Wingdings" w:hint="default"/>
      </w:rPr>
    </w:lvl>
    <w:lvl w:ilvl="4" w:tentative="1" w:tplc="FFFFFFFF">
      <w:start w:val="1"/>
      <w:numFmt w:val="bullet"/>
      <w:lvlText w:val=""/>
      <w:lvlJc w:val="left"/>
      <w:pPr>
        <w:ind w:hanging="440" w:left="2200"/>
      </w:pPr>
      <w:rPr>
        <w:rFonts w:ascii="Wingdings" w:hAnsi="Wingdings" w:hint="default"/>
      </w:rPr>
    </w:lvl>
    <w:lvl w:ilvl="5" w:tentative="1" w:tplc="FFFFFFFF">
      <w:start w:val="1"/>
      <w:numFmt w:val="bullet"/>
      <w:lvlText w:val=""/>
      <w:lvlJc w:val="left"/>
      <w:pPr>
        <w:ind w:hanging="440" w:left="2640"/>
      </w:pPr>
      <w:rPr>
        <w:rFonts w:ascii="Wingdings" w:hAnsi="Wingdings" w:hint="default"/>
      </w:rPr>
    </w:lvl>
    <w:lvl w:ilvl="6" w:tentative="1" w:tplc="FFFFFFFF">
      <w:start w:val="1"/>
      <w:numFmt w:val="bullet"/>
      <w:lvlText w:val=""/>
      <w:lvlJc w:val="left"/>
      <w:pPr>
        <w:ind w:hanging="440" w:left="3080"/>
      </w:pPr>
      <w:rPr>
        <w:rFonts w:ascii="Wingdings" w:hAnsi="Wingdings" w:hint="default"/>
      </w:rPr>
    </w:lvl>
    <w:lvl w:ilvl="7" w:tentative="1" w:tplc="FFFFFFFF">
      <w:start w:val="1"/>
      <w:numFmt w:val="bullet"/>
      <w:lvlText w:val=""/>
      <w:lvlJc w:val="left"/>
      <w:pPr>
        <w:ind w:hanging="440" w:left="3520"/>
      </w:pPr>
      <w:rPr>
        <w:rFonts w:ascii="Wingdings" w:hAnsi="Wingdings" w:hint="default"/>
      </w:rPr>
    </w:lvl>
    <w:lvl w:ilvl="8" w:tentative="1" w:tplc="FFFFFFFF">
      <w:start w:val="1"/>
      <w:numFmt w:val="bullet"/>
      <w:lvlText w:val=""/>
      <w:lvlJc w:val="left"/>
      <w:pPr>
        <w:ind w:hanging="440" w:left="3960"/>
      </w:pPr>
      <w:rPr>
        <w:rFonts w:ascii="Wingdings" w:hAnsi="Wingdings" w:hint="default"/>
      </w:rPr>
    </w:lvl>
  </w:abstractNum>
  <w:abstractNum w15:restartNumberingAfterBreak="0" w:abstractNumId="3">
    <w:nsid w:val="017E6652"/>
    <w:multiLevelType w:val="hybridMultilevel"/>
    <w:tmpl w:val="7F9E749E"/>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4">
    <w:nsid w:val="03864CEA"/>
    <w:multiLevelType w:val="hybridMultilevel"/>
    <w:tmpl w:val="FAC88798"/>
    <w:lvl w:ilvl="0" w:tplc="04090001">
      <w:start w:val="1"/>
      <w:numFmt w:val="bullet"/>
      <w:lvlText w:val=""/>
      <w:lvlJc w:val="left"/>
      <w:pPr>
        <w:ind w:hanging="440" w:left="440"/>
      </w:pPr>
      <w:rPr>
        <w:rFonts w:ascii="Wingdings" w:hAnsi="Wingdings" w:hint="default"/>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5">
    <w:nsid w:val="04BD77DC"/>
    <w:multiLevelType w:val="hybridMultilevel"/>
    <w:tmpl w:val="15E8E170"/>
    <w:lvl w:ilvl="0" w:tplc="48B6C62E">
      <w:start w:val="1"/>
      <w:numFmt w:val="bullet"/>
      <w:lvlText w:val=""/>
      <w:lvlPicBulletId w:val="0"/>
      <w:lvlJc w:val="left"/>
      <w:pPr>
        <w:tabs>
          <w:tab w:pos="720" w:val="num"/>
        </w:tabs>
        <w:ind w:hanging="360" w:left="720"/>
      </w:pPr>
      <w:rPr>
        <w:rFonts w:ascii="Symbol" w:hAnsi="Symbol" w:hint="default"/>
      </w:rPr>
    </w:lvl>
    <w:lvl w:ilvl="1" w:tentative="1" w:tplc="534CE9CC">
      <w:start w:val="1"/>
      <w:numFmt w:val="bullet"/>
      <w:lvlText w:val=""/>
      <w:lvlPicBulletId w:val="0"/>
      <w:lvlJc w:val="left"/>
      <w:pPr>
        <w:tabs>
          <w:tab w:pos="1440" w:val="num"/>
        </w:tabs>
        <w:ind w:hanging="360" w:left="1440"/>
      </w:pPr>
      <w:rPr>
        <w:rFonts w:ascii="Symbol" w:hAnsi="Symbol" w:hint="default"/>
      </w:rPr>
    </w:lvl>
    <w:lvl w:ilvl="2" w:tentative="1" w:tplc="C74AD76E">
      <w:start w:val="1"/>
      <w:numFmt w:val="bullet"/>
      <w:lvlText w:val=""/>
      <w:lvlPicBulletId w:val="0"/>
      <w:lvlJc w:val="left"/>
      <w:pPr>
        <w:tabs>
          <w:tab w:pos="2160" w:val="num"/>
        </w:tabs>
        <w:ind w:hanging="360" w:left="2160"/>
      </w:pPr>
      <w:rPr>
        <w:rFonts w:ascii="Symbol" w:hAnsi="Symbol" w:hint="default"/>
      </w:rPr>
    </w:lvl>
    <w:lvl w:ilvl="3" w:tentative="1" w:tplc="3372F900">
      <w:start w:val="1"/>
      <w:numFmt w:val="bullet"/>
      <w:lvlText w:val=""/>
      <w:lvlPicBulletId w:val="0"/>
      <w:lvlJc w:val="left"/>
      <w:pPr>
        <w:tabs>
          <w:tab w:pos="2880" w:val="num"/>
        </w:tabs>
        <w:ind w:hanging="360" w:left="2880"/>
      </w:pPr>
      <w:rPr>
        <w:rFonts w:ascii="Symbol" w:hAnsi="Symbol" w:hint="default"/>
      </w:rPr>
    </w:lvl>
    <w:lvl w:ilvl="4" w:tentative="1" w:tplc="0778F8AE">
      <w:start w:val="1"/>
      <w:numFmt w:val="bullet"/>
      <w:lvlText w:val=""/>
      <w:lvlPicBulletId w:val="0"/>
      <w:lvlJc w:val="left"/>
      <w:pPr>
        <w:tabs>
          <w:tab w:pos="3600" w:val="num"/>
        </w:tabs>
        <w:ind w:hanging="360" w:left="3600"/>
      </w:pPr>
      <w:rPr>
        <w:rFonts w:ascii="Symbol" w:hAnsi="Symbol" w:hint="default"/>
      </w:rPr>
    </w:lvl>
    <w:lvl w:ilvl="5" w:tentative="1" w:tplc="F6A0DFB0">
      <w:start w:val="1"/>
      <w:numFmt w:val="bullet"/>
      <w:lvlText w:val=""/>
      <w:lvlPicBulletId w:val="0"/>
      <w:lvlJc w:val="left"/>
      <w:pPr>
        <w:tabs>
          <w:tab w:pos="4320" w:val="num"/>
        </w:tabs>
        <w:ind w:hanging="360" w:left="4320"/>
      </w:pPr>
      <w:rPr>
        <w:rFonts w:ascii="Symbol" w:hAnsi="Symbol" w:hint="default"/>
      </w:rPr>
    </w:lvl>
    <w:lvl w:ilvl="6" w:tentative="1" w:tplc="F3D24B24">
      <w:start w:val="1"/>
      <w:numFmt w:val="bullet"/>
      <w:lvlText w:val=""/>
      <w:lvlPicBulletId w:val="0"/>
      <w:lvlJc w:val="left"/>
      <w:pPr>
        <w:tabs>
          <w:tab w:pos="5040" w:val="num"/>
        </w:tabs>
        <w:ind w:hanging="360" w:left="5040"/>
      </w:pPr>
      <w:rPr>
        <w:rFonts w:ascii="Symbol" w:hAnsi="Symbol" w:hint="default"/>
      </w:rPr>
    </w:lvl>
    <w:lvl w:ilvl="7" w:tentative="1" w:tplc="09A2E9EC">
      <w:start w:val="1"/>
      <w:numFmt w:val="bullet"/>
      <w:lvlText w:val=""/>
      <w:lvlPicBulletId w:val="0"/>
      <w:lvlJc w:val="left"/>
      <w:pPr>
        <w:tabs>
          <w:tab w:pos="5760" w:val="num"/>
        </w:tabs>
        <w:ind w:hanging="360" w:left="5760"/>
      </w:pPr>
      <w:rPr>
        <w:rFonts w:ascii="Symbol" w:hAnsi="Symbol" w:hint="default"/>
      </w:rPr>
    </w:lvl>
    <w:lvl w:ilvl="8" w:tentative="1" w:tplc="86F03E2A">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6">
    <w:nsid w:val="066F6F4A"/>
    <w:multiLevelType w:val="hybridMultilevel"/>
    <w:tmpl w:val="8FC61A52"/>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7">
    <w:nsid w:val="06941EE8"/>
    <w:multiLevelType w:val="multilevel"/>
    <w:tmpl w:val="A4E455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07557A63"/>
    <w:multiLevelType w:val="hybridMultilevel"/>
    <w:tmpl w:val="F34AE4C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079627D5"/>
    <w:multiLevelType w:val="hybridMultilevel"/>
    <w:tmpl w:val="8C50802A"/>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0">
    <w:nsid w:val="09BF05BD"/>
    <w:multiLevelType w:val="hybridMultilevel"/>
    <w:tmpl w:val="ADA2BF4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0B0C7D8B"/>
    <w:multiLevelType w:val="hybridMultilevel"/>
    <w:tmpl w:val="1764B148"/>
    <w:lvl w:ilvl="0" w:tplc="86BC4832">
      <w:start w:val="1"/>
      <w:numFmt w:val="decimal"/>
      <w:lvlText w:val="%1"/>
      <w:lvlJc w:val="left"/>
      <w:pPr>
        <w:ind w:hanging="215" w:left="425"/>
        <w:jc w:val="right"/>
      </w:pPr>
      <w:rPr>
        <w:rFonts w:ascii="Comic Sans MS" w:cs="Comic Sans MS" w:eastAsia="Comic Sans MS" w:hAnsi="Comic Sans MS" w:hint="default"/>
        <w:b/>
        <w:bCs/>
        <w:i w:val="0"/>
        <w:iCs w:val="0"/>
        <w:spacing w:val="0"/>
        <w:w w:val="100"/>
        <w:sz w:val="16"/>
        <w:szCs w:val="16"/>
        <w:lang w:bidi="ar-SA" w:eastAsia="en-US" w:val="fr-FR"/>
      </w:rPr>
    </w:lvl>
    <w:lvl w:ilvl="1" w:tplc="1C543AD6">
      <w:numFmt w:val="bullet"/>
      <w:lvlText w:val="•"/>
      <w:lvlJc w:val="left"/>
      <w:pPr>
        <w:ind w:hanging="215" w:left="1398"/>
      </w:pPr>
      <w:rPr>
        <w:rFonts w:hint="default"/>
        <w:lang w:bidi="ar-SA" w:eastAsia="en-US" w:val="fr-FR"/>
      </w:rPr>
    </w:lvl>
    <w:lvl w:ilvl="2" w:tplc="73AAC33C">
      <w:numFmt w:val="bullet"/>
      <w:lvlText w:val="•"/>
      <w:lvlJc w:val="left"/>
      <w:pPr>
        <w:ind w:hanging="215" w:left="2377"/>
      </w:pPr>
      <w:rPr>
        <w:rFonts w:hint="default"/>
        <w:lang w:bidi="ar-SA" w:eastAsia="en-US" w:val="fr-FR"/>
      </w:rPr>
    </w:lvl>
    <w:lvl w:ilvl="3" w:tplc="860A9E3A">
      <w:numFmt w:val="bullet"/>
      <w:lvlText w:val="•"/>
      <w:lvlJc w:val="left"/>
      <w:pPr>
        <w:ind w:hanging="215" w:left="3355"/>
      </w:pPr>
      <w:rPr>
        <w:rFonts w:hint="default"/>
        <w:lang w:bidi="ar-SA" w:eastAsia="en-US" w:val="fr-FR"/>
      </w:rPr>
    </w:lvl>
    <w:lvl w:ilvl="4" w:tplc="9C7A8E4A">
      <w:numFmt w:val="bullet"/>
      <w:lvlText w:val="•"/>
      <w:lvlJc w:val="left"/>
      <w:pPr>
        <w:ind w:hanging="215" w:left="4334"/>
      </w:pPr>
      <w:rPr>
        <w:rFonts w:hint="default"/>
        <w:lang w:bidi="ar-SA" w:eastAsia="en-US" w:val="fr-FR"/>
      </w:rPr>
    </w:lvl>
    <w:lvl w:ilvl="5" w:tplc="4F5E27A6">
      <w:numFmt w:val="bullet"/>
      <w:lvlText w:val="•"/>
      <w:lvlJc w:val="left"/>
      <w:pPr>
        <w:ind w:hanging="215" w:left="5312"/>
      </w:pPr>
      <w:rPr>
        <w:rFonts w:hint="default"/>
        <w:lang w:bidi="ar-SA" w:eastAsia="en-US" w:val="fr-FR"/>
      </w:rPr>
    </w:lvl>
    <w:lvl w:ilvl="6" w:tplc="5BF4F3F4">
      <w:numFmt w:val="bullet"/>
      <w:lvlText w:val="•"/>
      <w:lvlJc w:val="left"/>
      <w:pPr>
        <w:ind w:hanging="215" w:left="6291"/>
      </w:pPr>
      <w:rPr>
        <w:rFonts w:hint="default"/>
        <w:lang w:bidi="ar-SA" w:eastAsia="en-US" w:val="fr-FR"/>
      </w:rPr>
    </w:lvl>
    <w:lvl w:ilvl="7" w:tplc="6422C876">
      <w:numFmt w:val="bullet"/>
      <w:lvlText w:val="•"/>
      <w:lvlJc w:val="left"/>
      <w:pPr>
        <w:ind w:hanging="215" w:left="7269"/>
      </w:pPr>
      <w:rPr>
        <w:rFonts w:hint="default"/>
        <w:lang w:bidi="ar-SA" w:eastAsia="en-US" w:val="fr-FR"/>
      </w:rPr>
    </w:lvl>
    <w:lvl w:ilvl="8" w:tplc="05EA5F10">
      <w:numFmt w:val="bullet"/>
      <w:lvlText w:val="•"/>
      <w:lvlJc w:val="left"/>
      <w:pPr>
        <w:ind w:hanging="215" w:left="8248"/>
      </w:pPr>
      <w:rPr>
        <w:rFonts w:hint="default"/>
        <w:lang w:bidi="ar-SA" w:eastAsia="en-US" w:val="fr-FR"/>
      </w:rPr>
    </w:lvl>
  </w:abstractNum>
  <w:abstractNum w15:restartNumberingAfterBreak="0" w:abstractNumId="12">
    <w:nsid w:val="0B393985"/>
    <w:multiLevelType w:val="hybridMultilevel"/>
    <w:tmpl w:val="A46C709E"/>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3">
    <w:nsid w:val="0BA87056"/>
    <w:multiLevelType w:val="hybridMultilevel"/>
    <w:tmpl w:val="41BAF894"/>
    <w:lvl w:ilvl="0" w:tplc="F0A0DF32">
      <w:start w:val="1"/>
      <w:numFmt w:val="decimal"/>
      <w:lvlText w:val="%1)"/>
      <w:lvlJc w:val="left"/>
      <w:pPr>
        <w:ind w:hanging="360" w:left="720"/>
      </w:pPr>
      <w:rPr>
        <w:rFonts w:hint="default"/>
        <w:b/>
        <w:color w:val="008FD5"/>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0E730181"/>
    <w:multiLevelType w:val="hybridMultilevel"/>
    <w:tmpl w:val="B5B0CBBE"/>
    <w:lvl w:ilvl="0" w:tplc="5DEA5B80">
      <w:start w:val="10"/>
      <w:numFmt w:val="bullet"/>
      <w:lvlText w:val=""/>
      <w:lvlJc w:val="left"/>
      <w:pPr>
        <w:ind w:hanging="360" w:left="791"/>
      </w:pPr>
      <w:rPr>
        <w:rFonts w:ascii="Wingdings" w:cstheme="minorBidi" w:eastAsiaTheme="minorHAnsi" w:hAnsi="Wingdings"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15">
    <w:nsid w:val="0E8534F3"/>
    <w:multiLevelType w:val="hybridMultilevel"/>
    <w:tmpl w:val="22CC3A10"/>
    <w:lvl w:ilvl="0" w:tplc="A5EAAAE0">
      <w:numFmt w:val="bullet"/>
      <w:lvlText w:val="•"/>
      <w:lvlJc w:val="left"/>
      <w:pPr>
        <w:ind w:hanging="440" w:left="440"/>
      </w:pPr>
      <w:rPr>
        <w:rFonts w:hint="default"/>
        <w:lang w:bidi="ar-SA" w:eastAsia="en-US" w:val="fr-FR"/>
      </w:rPr>
    </w:lvl>
    <w:lvl w:ilvl="1" w:tentative="1" w:tplc="04090003">
      <w:start w:val="1"/>
      <w:numFmt w:val="bullet"/>
      <w:lvlText w:val=""/>
      <w:lvlJc w:val="left"/>
      <w:pPr>
        <w:ind w:hanging="440" w:left="880"/>
      </w:pPr>
      <w:rPr>
        <w:rFonts w:ascii="Wingdings" w:hAnsi="Wingdings" w:hint="default"/>
      </w:rPr>
    </w:lvl>
    <w:lvl w:ilvl="2"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6">
    <w:nsid w:val="0EA32DF6"/>
    <w:multiLevelType w:val="hybridMultilevel"/>
    <w:tmpl w:val="B1660C78"/>
    <w:lvl w:ilvl="0" w:tplc="040C0001">
      <w:start w:val="1"/>
      <w:numFmt w:val="bullet"/>
      <w:lvlText w:val=""/>
      <w:lvlJc w:val="left"/>
      <w:pPr>
        <w:ind w:hanging="360" w:left="1222"/>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7">
    <w:nsid w:val="0FB371B0"/>
    <w:multiLevelType w:val="hybridMultilevel"/>
    <w:tmpl w:val="721883CA"/>
    <w:lvl w:ilvl="0" w:tplc="447216F8">
      <w:start w:val="1"/>
      <w:numFmt w:val="decimal"/>
      <w:lvlText w:val="%1."/>
      <w:lvlJc w:val="left"/>
      <w:pPr>
        <w:ind w:hanging="360" w:left="791"/>
      </w:pPr>
      <w:rPr>
        <w:rFonts w:hint="default"/>
      </w:rPr>
    </w:lvl>
    <w:lvl w:ilvl="1" w:tentative="1" w:tplc="040C0019">
      <w:start w:val="1"/>
      <w:numFmt w:val="lowerLetter"/>
      <w:lvlText w:val="%2."/>
      <w:lvlJc w:val="left"/>
      <w:pPr>
        <w:ind w:hanging="360" w:left="1511"/>
      </w:pPr>
    </w:lvl>
    <w:lvl w:ilvl="2" w:tentative="1" w:tplc="040C001B">
      <w:start w:val="1"/>
      <w:numFmt w:val="lowerRoman"/>
      <w:lvlText w:val="%3."/>
      <w:lvlJc w:val="right"/>
      <w:pPr>
        <w:ind w:hanging="180" w:left="2231"/>
      </w:pPr>
    </w:lvl>
    <w:lvl w:ilvl="3" w:tentative="1" w:tplc="040C000F">
      <w:start w:val="1"/>
      <w:numFmt w:val="decimal"/>
      <w:lvlText w:val="%4."/>
      <w:lvlJc w:val="left"/>
      <w:pPr>
        <w:ind w:hanging="360" w:left="2951"/>
      </w:pPr>
    </w:lvl>
    <w:lvl w:ilvl="4" w:tentative="1" w:tplc="040C0019">
      <w:start w:val="1"/>
      <w:numFmt w:val="lowerLetter"/>
      <w:lvlText w:val="%5."/>
      <w:lvlJc w:val="left"/>
      <w:pPr>
        <w:ind w:hanging="360" w:left="3671"/>
      </w:pPr>
    </w:lvl>
    <w:lvl w:ilvl="5" w:tentative="1" w:tplc="040C001B">
      <w:start w:val="1"/>
      <w:numFmt w:val="lowerRoman"/>
      <w:lvlText w:val="%6."/>
      <w:lvlJc w:val="right"/>
      <w:pPr>
        <w:ind w:hanging="180" w:left="4391"/>
      </w:pPr>
    </w:lvl>
    <w:lvl w:ilvl="6" w:tentative="1" w:tplc="040C000F">
      <w:start w:val="1"/>
      <w:numFmt w:val="decimal"/>
      <w:lvlText w:val="%7."/>
      <w:lvlJc w:val="left"/>
      <w:pPr>
        <w:ind w:hanging="360" w:left="5111"/>
      </w:pPr>
    </w:lvl>
    <w:lvl w:ilvl="7" w:tentative="1" w:tplc="040C0019">
      <w:start w:val="1"/>
      <w:numFmt w:val="lowerLetter"/>
      <w:lvlText w:val="%8."/>
      <w:lvlJc w:val="left"/>
      <w:pPr>
        <w:ind w:hanging="360" w:left="5831"/>
      </w:pPr>
    </w:lvl>
    <w:lvl w:ilvl="8" w:tentative="1" w:tplc="040C001B">
      <w:start w:val="1"/>
      <w:numFmt w:val="lowerRoman"/>
      <w:lvlText w:val="%9."/>
      <w:lvlJc w:val="right"/>
      <w:pPr>
        <w:ind w:hanging="180" w:left="6551"/>
      </w:pPr>
    </w:lvl>
  </w:abstractNum>
  <w:abstractNum w15:restartNumberingAfterBreak="0" w:abstractNumId="18">
    <w:nsid w:val="11800C5D"/>
    <w:multiLevelType w:val="hybridMultilevel"/>
    <w:tmpl w:val="EDAED8FE"/>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9">
    <w:nsid w:val="11CD279C"/>
    <w:multiLevelType w:val="hybridMultilevel"/>
    <w:tmpl w:val="8410FF2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130840C3"/>
    <w:multiLevelType w:val="hybridMultilevel"/>
    <w:tmpl w:val="957C3DA2"/>
    <w:lvl w:ilvl="0" w:tplc="A5EAAAE0">
      <w:numFmt w:val="bullet"/>
      <w:lvlText w:val="•"/>
      <w:lvlJc w:val="left"/>
      <w:pPr>
        <w:ind w:hanging="440" w:left="1148"/>
      </w:pPr>
      <w:rPr>
        <w:rFonts w:hint="default"/>
        <w:lang w:bidi="ar-SA" w:eastAsia="en-US" w:val="fr-FR"/>
      </w:rPr>
    </w:lvl>
    <w:lvl w:ilvl="1" w:tentative="1" w:tplc="04090003">
      <w:start w:val="1"/>
      <w:numFmt w:val="bullet"/>
      <w:lvlText w:val=""/>
      <w:lvlJc w:val="left"/>
      <w:pPr>
        <w:ind w:hanging="440" w:left="1588"/>
      </w:pPr>
      <w:rPr>
        <w:rFonts w:ascii="Wingdings" w:hAnsi="Wingdings" w:hint="default"/>
      </w:rPr>
    </w:lvl>
    <w:lvl w:ilvl="2" w:tentative="1" w:tplc="04090005">
      <w:start w:val="1"/>
      <w:numFmt w:val="bullet"/>
      <w:lvlText w:val=""/>
      <w:lvlJc w:val="left"/>
      <w:pPr>
        <w:ind w:hanging="440" w:left="2028"/>
      </w:pPr>
      <w:rPr>
        <w:rFonts w:ascii="Wingdings" w:hAnsi="Wingdings" w:hint="default"/>
      </w:rPr>
    </w:lvl>
    <w:lvl w:ilvl="3" w:tentative="1" w:tplc="04090001">
      <w:start w:val="1"/>
      <w:numFmt w:val="bullet"/>
      <w:lvlText w:val=""/>
      <w:lvlJc w:val="left"/>
      <w:pPr>
        <w:ind w:hanging="440" w:left="2468"/>
      </w:pPr>
      <w:rPr>
        <w:rFonts w:ascii="Wingdings" w:hAnsi="Wingdings" w:hint="default"/>
      </w:rPr>
    </w:lvl>
    <w:lvl w:ilvl="4" w:tentative="1" w:tplc="04090003">
      <w:start w:val="1"/>
      <w:numFmt w:val="bullet"/>
      <w:lvlText w:val=""/>
      <w:lvlJc w:val="left"/>
      <w:pPr>
        <w:ind w:hanging="440" w:left="2908"/>
      </w:pPr>
      <w:rPr>
        <w:rFonts w:ascii="Wingdings" w:hAnsi="Wingdings" w:hint="default"/>
      </w:rPr>
    </w:lvl>
    <w:lvl w:ilvl="5" w:tentative="1" w:tplc="04090005">
      <w:start w:val="1"/>
      <w:numFmt w:val="bullet"/>
      <w:lvlText w:val=""/>
      <w:lvlJc w:val="left"/>
      <w:pPr>
        <w:ind w:hanging="440" w:left="3348"/>
      </w:pPr>
      <w:rPr>
        <w:rFonts w:ascii="Wingdings" w:hAnsi="Wingdings" w:hint="default"/>
      </w:rPr>
    </w:lvl>
    <w:lvl w:ilvl="6" w:tentative="1" w:tplc="04090001">
      <w:start w:val="1"/>
      <w:numFmt w:val="bullet"/>
      <w:lvlText w:val=""/>
      <w:lvlJc w:val="left"/>
      <w:pPr>
        <w:ind w:hanging="440" w:left="3788"/>
      </w:pPr>
      <w:rPr>
        <w:rFonts w:ascii="Wingdings" w:hAnsi="Wingdings" w:hint="default"/>
      </w:rPr>
    </w:lvl>
    <w:lvl w:ilvl="7" w:tentative="1" w:tplc="04090003">
      <w:start w:val="1"/>
      <w:numFmt w:val="bullet"/>
      <w:lvlText w:val=""/>
      <w:lvlJc w:val="left"/>
      <w:pPr>
        <w:ind w:hanging="440" w:left="4228"/>
      </w:pPr>
      <w:rPr>
        <w:rFonts w:ascii="Wingdings" w:hAnsi="Wingdings" w:hint="default"/>
      </w:rPr>
    </w:lvl>
    <w:lvl w:ilvl="8" w:tentative="1" w:tplc="04090005">
      <w:start w:val="1"/>
      <w:numFmt w:val="bullet"/>
      <w:lvlText w:val=""/>
      <w:lvlJc w:val="left"/>
      <w:pPr>
        <w:ind w:hanging="440" w:left="4668"/>
      </w:pPr>
      <w:rPr>
        <w:rFonts w:ascii="Wingdings" w:hAnsi="Wingdings" w:hint="default"/>
      </w:rPr>
    </w:lvl>
  </w:abstractNum>
  <w:abstractNum w15:restartNumberingAfterBreak="0" w:abstractNumId="21">
    <w:nsid w:val="13A84BCB"/>
    <w:multiLevelType w:val="hybridMultilevel"/>
    <w:tmpl w:val="EC4256CC"/>
    <w:lvl w:ilvl="0" w:tplc="95464170">
      <w:start w:val="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14497772"/>
    <w:multiLevelType w:val="hybridMultilevel"/>
    <w:tmpl w:val="29E45BE6"/>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23">
    <w:nsid w:val="14B33AD3"/>
    <w:multiLevelType w:val="hybridMultilevel"/>
    <w:tmpl w:val="F1587656"/>
    <w:lvl w:ilvl="0" w:tplc="310610F2">
      <w:start w:val="1"/>
      <w:numFmt w:val="bullet"/>
      <w:lvlText w:val=""/>
      <w:lvlPicBulletId w:val="0"/>
      <w:lvlJc w:val="left"/>
      <w:pPr>
        <w:tabs>
          <w:tab w:pos="720" w:val="num"/>
        </w:tabs>
        <w:ind w:hanging="360" w:left="720"/>
      </w:pPr>
      <w:rPr>
        <w:rFonts w:ascii="Symbol" w:hAnsi="Symbol" w:hint="default"/>
      </w:rPr>
    </w:lvl>
    <w:lvl w:ilvl="1" w:tentative="1" w:tplc="59241806">
      <w:start w:val="1"/>
      <w:numFmt w:val="bullet"/>
      <w:lvlText w:val=""/>
      <w:lvlPicBulletId w:val="0"/>
      <w:lvlJc w:val="left"/>
      <w:pPr>
        <w:tabs>
          <w:tab w:pos="1440" w:val="num"/>
        </w:tabs>
        <w:ind w:hanging="360" w:left="1440"/>
      </w:pPr>
      <w:rPr>
        <w:rFonts w:ascii="Symbol" w:hAnsi="Symbol" w:hint="default"/>
      </w:rPr>
    </w:lvl>
    <w:lvl w:ilvl="2" w:tentative="1" w:tplc="F600EC90">
      <w:start w:val="1"/>
      <w:numFmt w:val="bullet"/>
      <w:lvlText w:val=""/>
      <w:lvlPicBulletId w:val="0"/>
      <w:lvlJc w:val="left"/>
      <w:pPr>
        <w:tabs>
          <w:tab w:pos="2160" w:val="num"/>
        </w:tabs>
        <w:ind w:hanging="360" w:left="2160"/>
      </w:pPr>
      <w:rPr>
        <w:rFonts w:ascii="Symbol" w:hAnsi="Symbol" w:hint="default"/>
      </w:rPr>
    </w:lvl>
    <w:lvl w:ilvl="3" w:tentative="1" w:tplc="E48A38D0">
      <w:start w:val="1"/>
      <w:numFmt w:val="bullet"/>
      <w:lvlText w:val=""/>
      <w:lvlPicBulletId w:val="0"/>
      <w:lvlJc w:val="left"/>
      <w:pPr>
        <w:tabs>
          <w:tab w:pos="2880" w:val="num"/>
        </w:tabs>
        <w:ind w:hanging="360" w:left="2880"/>
      </w:pPr>
      <w:rPr>
        <w:rFonts w:ascii="Symbol" w:hAnsi="Symbol" w:hint="default"/>
      </w:rPr>
    </w:lvl>
    <w:lvl w:ilvl="4" w:tentative="1" w:tplc="DA940478">
      <w:start w:val="1"/>
      <w:numFmt w:val="bullet"/>
      <w:lvlText w:val=""/>
      <w:lvlPicBulletId w:val="0"/>
      <w:lvlJc w:val="left"/>
      <w:pPr>
        <w:tabs>
          <w:tab w:pos="3600" w:val="num"/>
        </w:tabs>
        <w:ind w:hanging="360" w:left="3600"/>
      </w:pPr>
      <w:rPr>
        <w:rFonts w:ascii="Symbol" w:hAnsi="Symbol" w:hint="default"/>
      </w:rPr>
    </w:lvl>
    <w:lvl w:ilvl="5" w:tentative="1" w:tplc="F2E837AE">
      <w:start w:val="1"/>
      <w:numFmt w:val="bullet"/>
      <w:lvlText w:val=""/>
      <w:lvlPicBulletId w:val="0"/>
      <w:lvlJc w:val="left"/>
      <w:pPr>
        <w:tabs>
          <w:tab w:pos="4320" w:val="num"/>
        </w:tabs>
        <w:ind w:hanging="360" w:left="4320"/>
      </w:pPr>
      <w:rPr>
        <w:rFonts w:ascii="Symbol" w:hAnsi="Symbol" w:hint="default"/>
      </w:rPr>
    </w:lvl>
    <w:lvl w:ilvl="6" w:tentative="1" w:tplc="7C1C9B74">
      <w:start w:val="1"/>
      <w:numFmt w:val="bullet"/>
      <w:lvlText w:val=""/>
      <w:lvlPicBulletId w:val="0"/>
      <w:lvlJc w:val="left"/>
      <w:pPr>
        <w:tabs>
          <w:tab w:pos="5040" w:val="num"/>
        </w:tabs>
        <w:ind w:hanging="360" w:left="5040"/>
      </w:pPr>
      <w:rPr>
        <w:rFonts w:ascii="Symbol" w:hAnsi="Symbol" w:hint="default"/>
      </w:rPr>
    </w:lvl>
    <w:lvl w:ilvl="7" w:tentative="1" w:tplc="2E0ABAA6">
      <w:start w:val="1"/>
      <w:numFmt w:val="bullet"/>
      <w:lvlText w:val=""/>
      <w:lvlPicBulletId w:val="0"/>
      <w:lvlJc w:val="left"/>
      <w:pPr>
        <w:tabs>
          <w:tab w:pos="5760" w:val="num"/>
        </w:tabs>
        <w:ind w:hanging="360" w:left="5760"/>
      </w:pPr>
      <w:rPr>
        <w:rFonts w:ascii="Symbol" w:hAnsi="Symbol" w:hint="default"/>
      </w:rPr>
    </w:lvl>
    <w:lvl w:ilvl="8" w:tentative="1" w:tplc="EAFEB878">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24">
    <w:nsid w:val="14DE3B4A"/>
    <w:multiLevelType w:val="hybridMultilevel"/>
    <w:tmpl w:val="A7A88410"/>
    <w:lvl w:ilvl="0" w:tplc="040C0001">
      <w:start w:val="1"/>
      <w:numFmt w:val="bullet"/>
      <w:lvlText w:val=""/>
      <w:lvlJc w:val="left"/>
      <w:pPr>
        <w:ind w:hanging="360" w:left="1151"/>
      </w:pPr>
      <w:rPr>
        <w:rFonts w:ascii="Symbol" w:hAnsi="Symbol" w:hint="default"/>
      </w:rPr>
    </w:lvl>
    <w:lvl w:ilvl="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25">
    <w:nsid w:val="14E96627"/>
    <w:multiLevelType w:val="multilevel"/>
    <w:tmpl w:val="791242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1525621B"/>
    <w:multiLevelType w:val="hybridMultilevel"/>
    <w:tmpl w:val="049A07E2"/>
    <w:lvl w:ilvl="0" w:tplc="4B5A1662">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159D4B39"/>
    <w:multiLevelType w:val="hybridMultilevel"/>
    <w:tmpl w:val="6A141648"/>
    <w:lvl w:ilvl="0" w:tplc="247AB578">
      <w:start w:val="1"/>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15C32174"/>
    <w:multiLevelType w:val="hybridMultilevel"/>
    <w:tmpl w:val="DB388E8A"/>
    <w:lvl w:ilvl="0" w:tplc="333836DA">
      <w:start w:val="7"/>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16197135"/>
    <w:multiLevelType w:val="hybridMultilevel"/>
    <w:tmpl w:val="7F50C1E8"/>
    <w:lvl w:ilvl="0" w:tplc="040C0001">
      <w:start w:val="1"/>
      <w:numFmt w:val="bullet"/>
      <w:lvlText w:val=""/>
      <w:lvlJc w:val="left"/>
      <w:pPr>
        <w:ind w:hanging="360" w:left="947"/>
      </w:pPr>
      <w:rPr>
        <w:rFonts w:ascii="Symbol" w:hAnsi="Symbol" w:hint="default"/>
      </w:rPr>
    </w:lvl>
    <w:lvl w:ilvl="1" w:tplc="040C0003">
      <w:start w:val="1"/>
      <w:numFmt w:val="bullet"/>
      <w:lvlText w:val="o"/>
      <w:lvlJc w:val="left"/>
      <w:pPr>
        <w:ind w:hanging="360" w:left="1667"/>
      </w:pPr>
      <w:rPr>
        <w:rFonts w:ascii="Courier New" w:cs="Courier New" w:hAnsi="Courier New" w:hint="default"/>
      </w:rPr>
    </w:lvl>
    <w:lvl w:ilvl="2" w:tentative="1" w:tplc="040C0005">
      <w:start w:val="1"/>
      <w:numFmt w:val="bullet"/>
      <w:lvlText w:val=""/>
      <w:lvlJc w:val="left"/>
      <w:pPr>
        <w:ind w:hanging="360" w:left="2387"/>
      </w:pPr>
      <w:rPr>
        <w:rFonts w:ascii="Wingdings" w:hAnsi="Wingdings" w:hint="default"/>
      </w:rPr>
    </w:lvl>
    <w:lvl w:ilvl="3" w:tentative="1" w:tplc="040C0001">
      <w:start w:val="1"/>
      <w:numFmt w:val="bullet"/>
      <w:lvlText w:val=""/>
      <w:lvlJc w:val="left"/>
      <w:pPr>
        <w:ind w:hanging="360" w:left="3107"/>
      </w:pPr>
      <w:rPr>
        <w:rFonts w:ascii="Symbol" w:hAnsi="Symbol" w:hint="default"/>
      </w:rPr>
    </w:lvl>
    <w:lvl w:ilvl="4" w:tentative="1" w:tplc="040C0003">
      <w:start w:val="1"/>
      <w:numFmt w:val="bullet"/>
      <w:lvlText w:val="o"/>
      <w:lvlJc w:val="left"/>
      <w:pPr>
        <w:ind w:hanging="360" w:left="3827"/>
      </w:pPr>
      <w:rPr>
        <w:rFonts w:ascii="Courier New" w:cs="Courier New" w:hAnsi="Courier New" w:hint="default"/>
      </w:rPr>
    </w:lvl>
    <w:lvl w:ilvl="5" w:tentative="1" w:tplc="040C0005">
      <w:start w:val="1"/>
      <w:numFmt w:val="bullet"/>
      <w:lvlText w:val=""/>
      <w:lvlJc w:val="left"/>
      <w:pPr>
        <w:ind w:hanging="360" w:left="4547"/>
      </w:pPr>
      <w:rPr>
        <w:rFonts w:ascii="Wingdings" w:hAnsi="Wingdings" w:hint="default"/>
      </w:rPr>
    </w:lvl>
    <w:lvl w:ilvl="6" w:tentative="1" w:tplc="040C0001">
      <w:start w:val="1"/>
      <w:numFmt w:val="bullet"/>
      <w:lvlText w:val=""/>
      <w:lvlJc w:val="left"/>
      <w:pPr>
        <w:ind w:hanging="360" w:left="5267"/>
      </w:pPr>
      <w:rPr>
        <w:rFonts w:ascii="Symbol" w:hAnsi="Symbol" w:hint="default"/>
      </w:rPr>
    </w:lvl>
    <w:lvl w:ilvl="7" w:tentative="1" w:tplc="040C0003">
      <w:start w:val="1"/>
      <w:numFmt w:val="bullet"/>
      <w:lvlText w:val="o"/>
      <w:lvlJc w:val="left"/>
      <w:pPr>
        <w:ind w:hanging="360" w:left="5987"/>
      </w:pPr>
      <w:rPr>
        <w:rFonts w:ascii="Courier New" w:cs="Courier New" w:hAnsi="Courier New" w:hint="default"/>
      </w:rPr>
    </w:lvl>
    <w:lvl w:ilvl="8" w:tentative="1" w:tplc="040C0005">
      <w:start w:val="1"/>
      <w:numFmt w:val="bullet"/>
      <w:lvlText w:val=""/>
      <w:lvlJc w:val="left"/>
      <w:pPr>
        <w:ind w:hanging="360" w:left="6707"/>
      </w:pPr>
      <w:rPr>
        <w:rFonts w:ascii="Wingdings" w:hAnsi="Wingdings" w:hint="default"/>
      </w:rPr>
    </w:lvl>
  </w:abstractNum>
  <w:abstractNum w15:restartNumberingAfterBreak="0" w:abstractNumId="30">
    <w:nsid w:val="168D63F4"/>
    <w:multiLevelType w:val="hybridMultilevel"/>
    <w:tmpl w:val="9C26DA2C"/>
    <w:lvl w:ilvl="0" w:tplc="A5EAAAE0">
      <w:numFmt w:val="bullet"/>
      <w:lvlText w:val="•"/>
      <w:lvlJc w:val="left"/>
      <w:pPr>
        <w:ind w:hanging="440" w:left="440"/>
      </w:pPr>
      <w:rPr>
        <w:rFonts w:hint="default"/>
        <w:lang w:bidi="ar-SA" w:eastAsia="en-US" w:val="fr-FR"/>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31">
    <w:nsid w:val="177F27AC"/>
    <w:multiLevelType w:val="hybridMultilevel"/>
    <w:tmpl w:val="38DCE244"/>
    <w:lvl w:ilvl="0" w:tplc="A5EAAAE0">
      <w:numFmt w:val="bullet"/>
      <w:lvlText w:val="•"/>
      <w:lvlJc w:val="left"/>
      <w:pPr>
        <w:ind w:hanging="440" w:left="1215"/>
      </w:pPr>
      <w:rPr>
        <w:rFonts w:hint="default"/>
        <w:lang w:bidi="ar-SA" w:eastAsia="en-US" w:val="fr-FR"/>
      </w:rPr>
    </w:lvl>
    <w:lvl w:ilvl="1" w:tentative="1" w:tplc="04090003">
      <w:start w:val="1"/>
      <w:numFmt w:val="bullet"/>
      <w:lvlText w:val=""/>
      <w:lvlJc w:val="left"/>
      <w:pPr>
        <w:ind w:hanging="440" w:left="1655"/>
      </w:pPr>
      <w:rPr>
        <w:rFonts w:ascii="Wingdings" w:hAnsi="Wingdings" w:hint="default"/>
      </w:rPr>
    </w:lvl>
    <w:lvl w:ilvl="2" w:tentative="1" w:tplc="04090005">
      <w:start w:val="1"/>
      <w:numFmt w:val="bullet"/>
      <w:lvlText w:val=""/>
      <w:lvlJc w:val="left"/>
      <w:pPr>
        <w:ind w:hanging="440" w:left="2095"/>
      </w:pPr>
      <w:rPr>
        <w:rFonts w:ascii="Wingdings" w:hAnsi="Wingdings" w:hint="default"/>
      </w:rPr>
    </w:lvl>
    <w:lvl w:ilvl="3" w:tentative="1" w:tplc="04090001">
      <w:start w:val="1"/>
      <w:numFmt w:val="bullet"/>
      <w:lvlText w:val=""/>
      <w:lvlJc w:val="left"/>
      <w:pPr>
        <w:ind w:hanging="440" w:left="2535"/>
      </w:pPr>
      <w:rPr>
        <w:rFonts w:ascii="Wingdings" w:hAnsi="Wingdings" w:hint="default"/>
      </w:rPr>
    </w:lvl>
    <w:lvl w:ilvl="4" w:tentative="1" w:tplc="04090003">
      <w:start w:val="1"/>
      <w:numFmt w:val="bullet"/>
      <w:lvlText w:val=""/>
      <w:lvlJc w:val="left"/>
      <w:pPr>
        <w:ind w:hanging="440" w:left="2975"/>
      </w:pPr>
      <w:rPr>
        <w:rFonts w:ascii="Wingdings" w:hAnsi="Wingdings" w:hint="default"/>
      </w:rPr>
    </w:lvl>
    <w:lvl w:ilvl="5" w:tentative="1" w:tplc="04090005">
      <w:start w:val="1"/>
      <w:numFmt w:val="bullet"/>
      <w:lvlText w:val=""/>
      <w:lvlJc w:val="left"/>
      <w:pPr>
        <w:ind w:hanging="440" w:left="3415"/>
      </w:pPr>
      <w:rPr>
        <w:rFonts w:ascii="Wingdings" w:hAnsi="Wingdings" w:hint="default"/>
      </w:rPr>
    </w:lvl>
    <w:lvl w:ilvl="6" w:tentative="1" w:tplc="04090001">
      <w:start w:val="1"/>
      <w:numFmt w:val="bullet"/>
      <w:lvlText w:val=""/>
      <w:lvlJc w:val="left"/>
      <w:pPr>
        <w:ind w:hanging="440" w:left="3855"/>
      </w:pPr>
      <w:rPr>
        <w:rFonts w:ascii="Wingdings" w:hAnsi="Wingdings" w:hint="default"/>
      </w:rPr>
    </w:lvl>
    <w:lvl w:ilvl="7" w:tentative="1" w:tplc="04090003">
      <w:start w:val="1"/>
      <w:numFmt w:val="bullet"/>
      <w:lvlText w:val=""/>
      <w:lvlJc w:val="left"/>
      <w:pPr>
        <w:ind w:hanging="440" w:left="4295"/>
      </w:pPr>
      <w:rPr>
        <w:rFonts w:ascii="Wingdings" w:hAnsi="Wingdings" w:hint="default"/>
      </w:rPr>
    </w:lvl>
    <w:lvl w:ilvl="8" w:tentative="1" w:tplc="04090005">
      <w:start w:val="1"/>
      <w:numFmt w:val="bullet"/>
      <w:lvlText w:val=""/>
      <w:lvlJc w:val="left"/>
      <w:pPr>
        <w:ind w:hanging="440" w:left="4735"/>
      </w:pPr>
      <w:rPr>
        <w:rFonts w:ascii="Wingdings" w:hAnsi="Wingdings" w:hint="default"/>
      </w:rPr>
    </w:lvl>
  </w:abstractNum>
  <w:abstractNum w15:restartNumberingAfterBreak="0" w:abstractNumId="32">
    <w:nsid w:val="17815F92"/>
    <w:multiLevelType w:val="hybridMultilevel"/>
    <w:tmpl w:val="69F8B520"/>
    <w:lvl w:ilvl="0" w:tplc="A5EAAAE0">
      <w:numFmt w:val="bullet"/>
      <w:lvlText w:val="•"/>
      <w:lvlJc w:val="left"/>
      <w:pPr>
        <w:ind w:hanging="440" w:left="440"/>
      </w:pPr>
      <w:rPr>
        <w:rFonts w:hint="default"/>
        <w:lang w:bidi="ar-SA" w:eastAsia="en-US" w:val="fr-FR"/>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33">
    <w:nsid w:val="185107BC"/>
    <w:multiLevelType w:val="hybridMultilevel"/>
    <w:tmpl w:val="94504EDC"/>
    <w:lvl w:ilvl="0" w:tplc="A5EAAAE0">
      <w:numFmt w:val="bullet"/>
      <w:lvlText w:val="•"/>
      <w:lvlJc w:val="left"/>
      <w:pPr>
        <w:ind w:hanging="440" w:left="1148"/>
      </w:pPr>
      <w:rPr>
        <w:rFonts w:hint="default"/>
        <w:lang w:bidi="ar-SA" w:eastAsia="en-US" w:val="fr-FR"/>
      </w:rPr>
    </w:lvl>
    <w:lvl w:ilvl="1" w:tentative="1" w:tplc="FFFFFFFF">
      <w:start w:val="1"/>
      <w:numFmt w:val="bullet"/>
      <w:lvlText w:val=""/>
      <w:lvlJc w:val="left"/>
      <w:pPr>
        <w:ind w:hanging="440" w:left="1588"/>
      </w:pPr>
      <w:rPr>
        <w:rFonts w:ascii="Wingdings" w:hAnsi="Wingdings" w:hint="default"/>
      </w:rPr>
    </w:lvl>
    <w:lvl w:ilvl="2" w:tentative="1" w:tplc="FFFFFFFF">
      <w:start w:val="1"/>
      <w:numFmt w:val="bullet"/>
      <w:lvlText w:val=""/>
      <w:lvlJc w:val="left"/>
      <w:pPr>
        <w:ind w:hanging="440" w:left="2028"/>
      </w:pPr>
      <w:rPr>
        <w:rFonts w:ascii="Wingdings" w:hAnsi="Wingdings" w:hint="default"/>
      </w:rPr>
    </w:lvl>
    <w:lvl w:ilvl="3" w:tentative="1" w:tplc="FFFFFFFF">
      <w:start w:val="1"/>
      <w:numFmt w:val="bullet"/>
      <w:lvlText w:val=""/>
      <w:lvlJc w:val="left"/>
      <w:pPr>
        <w:ind w:hanging="440" w:left="2468"/>
      </w:pPr>
      <w:rPr>
        <w:rFonts w:ascii="Wingdings" w:hAnsi="Wingdings" w:hint="default"/>
      </w:rPr>
    </w:lvl>
    <w:lvl w:ilvl="4" w:tentative="1" w:tplc="FFFFFFFF">
      <w:start w:val="1"/>
      <w:numFmt w:val="bullet"/>
      <w:lvlText w:val=""/>
      <w:lvlJc w:val="left"/>
      <w:pPr>
        <w:ind w:hanging="440" w:left="2908"/>
      </w:pPr>
      <w:rPr>
        <w:rFonts w:ascii="Wingdings" w:hAnsi="Wingdings" w:hint="default"/>
      </w:rPr>
    </w:lvl>
    <w:lvl w:ilvl="5" w:tentative="1" w:tplc="FFFFFFFF">
      <w:start w:val="1"/>
      <w:numFmt w:val="bullet"/>
      <w:lvlText w:val=""/>
      <w:lvlJc w:val="left"/>
      <w:pPr>
        <w:ind w:hanging="440" w:left="3348"/>
      </w:pPr>
      <w:rPr>
        <w:rFonts w:ascii="Wingdings" w:hAnsi="Wingdings" w:hint="default"/>
      </w:rPr>
    </w:lvl>
    <w:lvl w:ilvl="6" w:tentative="1" w:tplc="FFFFFFFF">
      <w:start w:val="1"/>
      <w:numFmt w:val="bullet"/>
      <w:lvlText w:val=""/>
      <w:lvlJc w:val="left"/>
      <w:pPr>
        <w:ind w:hanging="440" w:left="3788"/>
      </w:pPr>
      <w:rPr>
        <w:rFonts w:ascii="Wingdings" w:hAnsi="Wingdings" w:hint="default"/>
      </w:rPr>
    </w:lvl>
    <w:lvl w:ilvl="7" w:tentative="1" w:tplc="FFFFFFFF">
      <w:start w:val="1"/>
      <w:numFmt w:val="bullet"/>
      <w:lvlText w:val=""/>
      <w:lvlJc w:val="left"/>
      <w:pPr>
        <w:ind w:hanging="440" w:left="4228"/>
      </w:pPr>
      <w:rPr>
        <w:rFonts w:ascii="Wingdings" w:hAnsi="Wingdings" w:hint="default"/>
      </w:rPr>
    </w:lvl>
    <w:lvl w:ilvl="8" w:tentative="1" w:tplc="FFFFFFFF">
      <w:start w:val="1"/>
      <w:numFmt w:val="bullet"/>
      <w:lvlText w:val=""/>
      <w:lvlJc w:val="left"/>
      <w:pPr>
        <w:ind w:hanging="440" w:left="4668"/>
      </w:pPr>
      <w:rPr>
        <w:rFonts w:ascii="Wingdings" w:hAnsi="Wingdings" w:hint="default"/>
      </w:rPr>
    </w:lvl>
  </w:abstractNum>
  <w:abstractNum w15:restartNumberingAfterBreak="0" w:abstractNumId="34">
    <w:nsid w:val="188B42BC"/>
    <w:multiLevelType w:val="hybridMultilevel"/>
    <w:tmpl w:val="C8C60972"/>
    <w:lvl w:ilvl="0" w:tplc="040C0001">
      <w:start w:val="1"/>
      <w:numFmt w:val="bullet"/>
      <w:lvlText w:val=""/>
      <w:lvlJc w:val="left"/>
      <w:pPr>
        <w:ind w:hanging="360" w:left="947"/>
      </w:pPr>
      <w:rPr>
        <w:rFonts w:ascii="Symbol" w:hAnsi="Symbol" w:hint="default"/>
      </w:rPr>
    </w:lvl>
    <w:lvl w:ilvl="1" w:tentative="1" w:tplc="040C0003">
      <w:start w:val="1"/>
      <w:numFmt w:val="bullet"/>
      <w:lvlText w:val="o"/>
      <w:lvlJc w:val="left"/>
      <w:pPr>
        <w:ind w:hanging="360" w:left="1667"/>
      </w:pPr>
      <w:rPr>
        <w:rFonts w:ascii="Courier New" w:cs="Courier New" w:hAnsi="Courier New" w:hint="default"/>
      </w:rPr>
    </w:lvl>
    <w:lvl w:ilvl="2" w:tentative="1" w:tplc="040C0005">
      <w:start w:val="1"/>
      <w:numFmt w:val="bullet"/>
      <w:lvlText w:val=""/>
      <w:lvlJc w:val="left"/>
      <w:pPr>
        <w:ind w:hanging="360" w:left="2387"/>
      </w:pPr>
      <w:rPr>
        <w:rFonts w:ascii="Wingdings" w:hAnsi="Wingdings" w:hint="default"/>
      </w:rPr>
    </w:lvl>
    <w:lvl w:ilvl="3" w:tentative="1" w:tplc="040C0001">
      <w:start w:val="1"/>
      <w:numFmt w:val="bullet"/>
      <w:lvlText w:val=""/>
      <w:lvlJc w:val="left"/>
      <w:pPr>
        <w:ind w:hanging="360" w:left="3107"/>
      </w:pPr>
      <w:rPr>
        <w:rFonts w:ascii="Symbol" w:hAnsi="Symbol" w:hint="default"/>
      </w:rPr>
    </w:lvl>
    <w:lvl w:ilvl="4" w:tentative="1" w:tplc="040C0003">
      <w:start w:val="1"/>
      <w:numFmt w:val="bullet"/>
      <w:lvlText w:val="o"/>
      <w:lvlJc w:val="left"/>
      <w:pPr>
        <w:ind w:hanging="360" w:left="3827"/>
      </w:pPr>
      <w:rPr>
        <w:rFonts w:ascii="Courier New" w:cs="Courier New" w:hAnsi="Courier New" w:hint="default"/>
      </w:rPr>
    </w:lvl>
    <w:lvl w:ilvl="5" w:tentative="1" w:tplc="040C0005">
      <w:start w:val="1"/>
      <w:numFmt w:val="bullet"/>
      <w:lvlText w:val=""/>
      <w:lvlJc w:val="left"/>
      <w:pPr>
        <w:ind w:hanging="360" w:left="4547"/>
      </w:pPr>
      <w:rPr>
        <w:rFonts w:ascii="Wingdings" w:hAnsi="Wingdings" w:hint="default"/>
      </w:rPr>
    </w:lvl>
    <w:lvl w:ilvl="6" w:tentative="1" w:tplc="040C0001">
      <w:start w:val="1"/>
      <w:numFmt w:val="bullet"/>
      <w:lvlText w:val=""/>
      <w:lvlJc w:val="left"/>
      <w:pPr>
        <w:ind w:hanging="360" w:left="5267"/>
      </w:pPr>
      <w:rPr>
        <w:rFonts w:ascii="Symbol" w:hAnsi="Symbol" w:hint="default"/>
      </w:rPr>
    </w:lvl>
    <w:lvl w:ilvl="7" w:tentative="1" w:tplc="040C0003">
      <w:start w:val="1"/>
      <w:numFmt w:val="bullet"/>
      <w:lvlText w:val="o"/>
      <w:lvlJc w:val="left"/>
      <w:pPr>
        <w:ind w:hanging="360" w:left="5987"/>
      </w:pPr>
      <w:rPr>
        <w:rFonts w:ascii="Courier New" w:cs="Courier New" w:hAnsi="Courier New" w:hint="default"/>
      </w:rPr>
    </w:lvl>
    <w:lvl w:ilvl="8" w:tentative="1" w:tplc="040C0005">
      <w:start w:val="1"/>
      <w:numFmt w:val="bullet"/>
      <w:lvlText w:val=""/>
      <w:lvlJc w:val="left"/>
      <w:pPr>
        <w:ind w:hanging="360" w:left="6707"/>
      </w:pPr>
      <w:rPr>
        <w:rFonts w:ascii="Wingdings" w:hAnsi="Wingdings" w:hint="default"/>
      </w:rPr>
    </w:lvl>
  </w:abstractNum>
  <w:abstractNum w15:restartNumberingAfterBreak="0" w:abstractNumId="35">
    <w:nsid w:val="190336D6"/>
    <w:multiLevelType w:val="hybridMultilevel"/>
    <w:tmpl w:val="E3189262"/>
    <w:lvl w:ilvl="0" w:tplc="040C0001">
      <w:start w:val="1"/>
      <w:numFmt w:val="bullet"/>
      <w:lvlText w:val=""/>
      <w:lvlJc w:val="left"/>
      <w:pPr>
        <w:ind w:hanging="360" w:left="1151"/>
      </w:pPr>
      <w:rPr>
        <w:rFonts w:ascii="Symbol" w:hAnsi="Symbol" w:hint="default"/>
      </w:rPr>
    </w:lvl>
    <w:lvl w:ilvl="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36">
    <w:nsid w:val="1A8F11D8"/>
    <w:multiLevelType w:val="hybridMultilevel"/>
    <w:tmpl w:val="6E1C9188"/>
    <w:lvl w:ilvl="0" w:tplc="040C0003">
      <w:start w:val="1"/>
      <w:numFmt w:val="bullet"/>
      <w:lvlText w:val="o"/>
      <w:lvlJc w:val="left"/>
      <w:pPr>
        <w:ind w:hanging="360" w:left="1151"/>
      </w:pPr>
      <w:rPr>
        <w:rFonts w:ascii="Courier New" w:cs="Courier New" w:hAnsi="Courier New"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37">
    <w:nsid w:val="1AD45BE3"/>
    <w:multiLevelType w:val="hybridMultilevel"/>
    <w:tmpl w:val="AC26AB50"/>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38">
    <w:nsid w:val="1C6F7CA0"/>
    <w:multiLevelType w:val="hybridMultilevel"/>
    <w:tmpl w:val="CB4A553C"/>
    <w:lvl w:ilvl="0" w:tplc="040C0001">
      <w:start w:val="1"/>
      <w:numFmt w:val="bullet"/>
      <w:lvlText w:val=""/>
      <w:lvlJc w:val="left"/>
      <w:pPr>
        <w:ind w:hanging="360" w:left="1667"/>
      </w:pPr>
      <w:rPr>
        <w:rFonts w:ascii="Symbol" w:hAnsi="Symbol" w:hint="default"/>
      </w:rPr>
    </w:lvl>
    <w:lvl w:ilvl="1" w:tentative="1" w:tplc="040C0003">
      <w:start w:val="1"/>
      <w:numFmt w:val="bullet"/>
      <w:lvlText w:val="o"/>
      <w:lvlJc w:val="left"/>
      <w:pPr>
        <w:ind w:hanging="360" w:left="2387"/>
      </w:pPr>
      <w:rPr>
        <w:rFonts w:ascii="Courier New" w:cs="Courier New" w:hAnsi="Courier New" w:hint="default"/>
      </w:rPr>
    </w:lvl>
    <w:lvl w:ilvl="2" w:tentative="1" w:tplc="040C0005">
      <w:start w:val="1"/>
      <w:numFmt w:val="bullet"/>
      <w:lvlText w:val=""/>
      <w:lvlJc w:val="left"/>
      <w:pPr>
        <w:ind w:hanging="360" w:left="3107"/>
      </w:pPr>
      <w:rPr>
        <w:rFonts w:ascii="Wingdings" w:hAnsi="Wingdings" w:hint="default"/>
      </w:rPr>
    </w:lvl>
    <w:lvl w:ilvl="3" w:tentative="1" w:tplc="040C0001">
      <w:start w:val="1"/>
      <w:numFmt w:val="bullet"/>
      <w:lvlText w:val=""/>
      <w:lvlJc w:val="left"/>
      <w:pPr>
        <w:ind w:hanging="360" w:left="3827"/>
      </w:pPr>
      <w:rPr>
        <w:rFonts w:ascii="Symbol" w:hAnsi="Symbol" w:hint="default"/>
      </w:rPr>
    </w:lvl>
    <w:lvl w:ilvl="4" w:tentative="1" w:tplc="040C0003">
      <w:start w:val="1"/>
      <w:numFmt w:val="bullet"/>
      <w:lvlText w:val="o"/>
      <w:lvlJc w:val="left"/>
      <w:pPr>
        <w:ind w:hanging="360" w:left="4547"/>
      </w:pPr>
      <w:rPr>
        <w:rFonts w:ascii="Courier New" w:cs="Courier New" w:hAnsi="Courier New" w:hint="default"/>
      </w:rPr>
    </w:lvl>
    <w:lvl w:ilvl="5" w:tentative="1" w:tplc="040C0005">
      <w:start w:val="1"/>
      <w:numFmt w:val="bullet"/>
      <w:lvlText w:val=""/>
      <w:lvlJc w:val="left"/>
      <w:pPr>
        <w:ind w:hanging="360" w:left="5267"/>
      </w:pPr>
      <w:rPr>
        <w:rFonts w:ascii="Wingdings" w:hAnsi="Wingdings" w:hint="default"/>
      </w:rPr>
    </w:lvl>
    <w:lvl w:ilvl="6" w:tentative="1" w:tplc="040C0001">
      <w:start w:val="1"/>
      <w:numFmt w:val="bullet"/>
      <w:lvlText w:val=""/>
      <w:lvlJc w:val="left"/>
      <w:pPr>
        <w:ind w:hanging="360" w:left="5987"/>
      </w:pPr>
      <w:rPr>
        <w:rFonts w:ascii="Symbol" w:hAnsi="Symbol" w:hint="default"/>
      </w:rPr>
    </w:lvl>
    <w:lvl w:ilvl="7" w:tentative="1" w:tplc="040C0003">
      <w:start w:val="1"/>
      <w:numFmt w:val="bullet"/>
      <w:lvlText w:val="o"/>
      <w:lvlJc w:val="left"/>
      <w:pPr>
        <w:ind w:hanging="360" w:left="6707"/>
      </w:pPr>
      <w:rPr>
        <w:rFonts w:ascii="Courier New" w:cs="Courier New" w:hAnsi="Courier New" w:hint="default"/>
      </w:rPr>
    </w:lvl>
    <w:lvl w:ilvl="8" w:tentative="1" w:tplc="040C0005">
      <w:start w:val="1"/>
      <w:numFmt w:val="bullet"/>
      <w:lvlText w:val=""/>
      <w:lvlJc w:val="left"/>
      <w:pPr>
        <w:ind w:hanging="360" w:left="7427"/>
      </w:pPr>
      <w:rPr>
        <w:rFonts w:ascii="Wingdings" w:hAnsi="Wingdings" w:hint="default"/>
      </w:rPr>
    </w:lvl>
  </w:abstractNum>
  <w:abstractNum w15:restartNumberingAfterBreak="0" w:abstractNumId="39">
    <w:nsid w:val="1ED344F9"/>
    <w:multiLevelType w:val="hybridMultilevel"/>
    <w:tmpl w:val="9006DB10"/>
    <w:lvl w:ilvl="0" w:tplc="3572CD94">
      <w:start w:val="1"/>
      <w:numFmt w:val="decimal"/>
      <w:lvlText w:val="%1."/>
      <w:lvlJc w:val="left"/>
      <w:pPr>
        <w:ind w:hanging="360" w:left="720"/>
      </w:pPr>
      <w:rPr>
        <w:rFonts w:hint="default"/>
        <w:b/>
        <w:i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0">
    <w:nsid w:val="1EFC6579"/>
    <w:multiLevelType w:val="hybridMultilevel"/>
    <w:tmpl w:val="29948D40"/>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41">
    <w:nsid w:val="1F8E4049"/>
    <w:multiLevelType w:val="hybridMultilevel"/>
    <w:tmpl w:val="C1B01FA4"/>
    <w:lvl w:ilvl="0" w:tplc="ADFC0A00">
      <w:numFmt w:val="bullet"/>
      <w:lvlText w:val="—"/>
      <w:lvlJc w:val="left"/>
      <w:pPr>
        <w:ind w:hanging="352" w:left="1558"/>
      </w:pPr>
      <w:rPr>
        <w:rFonts w:ascii="Times New Roman" w:cs="Times New Roman" w:eastAsia="Times New Roman" w:hAnsi="Times New Roman" w:hint="default"/>
        <w:b w:val="0"/>
        <w:bCs w:val="0"/>
        <w:i w:val="0"/>
        <w:iCs w:val="0"/>
        <w:spacing w:val="0"/>
        <w:w w:val="97"/>
        <w:sz w:val="24"/>
        <w:szCs w:val="24"/>
        <w:lang w:bidi="ar-SA" w:eastAsia="en-US" w:val="fr-FR"/>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42">
    <w:nsid w:val="201F097E"/>
    <w:multiLevelType w:val="hybridMultilevel"/>
    <w:tmpl w:val="3FBC8826"/>
    <w:lvl w:ilvl="0" w:tplc="4B5A1662">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230F26BC"/>
    <w:multiLevelType w:val="hybridMultilevel"/>
    <w:tmpl w:val="AA76148C"/>
    <w:lvl w:ilvl="0" w:tplc="A920B3C0">
      <w:start w:val="1"/>
      <w:numFmt w:val="bullet"/>
      <w:lvlText w:val=""/>
      <w:lvlJc w:val="left"/>
      <w:pPr>
        <w:ind w:hanging="360" w:left="1068"/>
      </w:pPr>
      <w:rPr>
        <w:rFonts w:ascii="Symbol" w:hAnsi="Symbol" w:hint="default"/>
        <w:color w:val="auto"/>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4">
    <w:nsid w:val="23D97CFF"/>
    <w:multiLevelType w:val="hybridMultilevel"/>
    <w:tmpl w:val="10AAA8BC"/>
    <w:lvl w:ilvl="0" w:tplc="04090001">
      <w:start w:val="1"/>
      <w:numFmt w:val="bullet"/>
      <w:lvlText w:val=""/>
      <w:lvlJc w:val="left"/>
      <w:pPr>
        <w:ind w:hanging="440" w:left="440"/>
      </w:pPr>
      <w:rPr>
        <w:rFonts w:ascii="Wingdings" w:hAnsi="Wingdings" w:hint="default"/>
      </w:rPr>
    </w:lvl>
    <w:lvl w:ilvl="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45">
    <w:nsid w:val="26042629"/>
    <w:multiLevelType w:val="hybridMultilevel"/>
    <w:tmpl w:val="7EC611C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6">
    <w:nsid w:val="283120DA"/>
    <w:multiLevelType w:val="hybridMultilevel"/>
    <w:tmpl w:val="240AD614"/>
    <w:lvl w:ilvl="0" w:tplc="04090001">
      <w:start w:val="1"/>
      <w:numFmt w:val="bullet"/>
      <w:lvlText w:val=""/>
      <w:lvlJc w:val="left"/>
      <w:pPr>
        <w:ind w:hanging="440" w:left="440"/>
      </w:pPr>
      <w:rPr>
        <w:rFonts w:ascii="Wingdings" w:hAnsi="Wingdings" w:hint="default"/>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47">
    <w:nsid w:val="2A263883"/>
    <w:multiLevelType w:val="multilevel"/>
    <w:tmpl w:val="7BD656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2A762BEC"/>
    <w:multiLevelType w:val="hybridMultilevel"/>
    <w:tmpl w:val="8E8E6BA2"/>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49">
    <w:nsid w:val="2AD905B5"/>
    <w:multiLevelType w:val="hybridMultilevel"/>
    <w:tmpl w:val="B090320A"/>
    <w:lvl w:ilvl="0" w:tplc="2730E440">
      <w:start w:val="1"/>
      <w:numFmt w:val="bullet"/>
      <w:pStyle w:val="Puces2"/>
      <w:lvlText w:val="o"/>
      <w:lvlJc w:val="left"/>
      <w:pPr>
        <w:ind w:hanging="360" w:left="1428"/>
      </w:pPr>
      <w:rPr>
        <w:rFonts w:ascii="Courier New" w:cs="Courier New" w:hAnsi="Courier New"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50">
    <w:nsid w:val="2B6903DE"/>
    <w:multiLevelType w:val="hybridMultilevel"/>
    <w:tmpl w:val="3B1AD7BC"/>
    <w:lvl w:ilvl="0" w:tplc="A5EAAAE0">
      <w:numFmt w:val="bullet"/>
      <w:lvlText w:val="•"/>
      <w:lvlJc w:val="left"/>
      <w:pPr>
        <w:ind w:hanging="440" w:left="1215"/>
      </w:pPr>
      <w:rPr>
        <w:rFonts w:hint="default"/>
        <w:lang w:bidi="ar-SA" w:eastAsia="en-US" w:val="fr-FR"/>
      </w:rPr>
    </w:lvl>
    <w:lvl w:ilvl="1" w:tentative="1" w:tplc="04090003">
      <w:start w:val="1"/>
      <w:numFmt w:val="bullet"/>
      <w:lvlText w:val=""/>
      <w:lvlJc w:val="left"/>
      <w:pPr>
        <w:ind w:hanging="440" w:left="1655"/>
      </w:pPr>
      <w:rPr>
        <w:rFonts w:ascii="Wingdings" w:hAnsi="Wingdings" w:hint="default"/>
      </w:rPr>
    </w:lvl>
    <w:lvl w:ilvl="2" w:tentative="1" w:tplc="04090005">
      <w:start w:val="1"/>
      <w:numFmt w:val="bullet"/>
      <w:lvlText w:val=""/>
      <w:lvlJc w:val="left"/>
      <w:pPr>
        <w:ind w:hanging="440" w:left="2095"/>
      </w:pPr>
      <w:rPr>
        <w:rFonts w:ascii="Wingdings" w:hAnsi="Wingdings" w:hint="default"/>
      </w:rPr>
    </w:lvl>
    <w:lvl w:ilvl="3" w:tentative="1" w:tplc="04090001">
      <w:start w:val="1"/>
      <w:numFmt w:val="bullet"/>
      <w:lvlText w:val=""/>
      <w:lvlJc w:val="left"/>
      <w:pPr>
        <w:ind w:hanging="440" w:left="2535"/>
      </w:pPr>
      <w:rPr>
        <w:rFonts w:ascii="Wingdings" w:hAnsi="Wingdings" w:hint="default"/>
      </w:rPr>
    </w:lvl>
    <w:lvl w:ilvl="4" w:tentative="1" w:tplc="04090003">
      <w:start w:val="1"/>
      <w:numFmt w:val="bullet"/>
      <w:lvlText w:val=""/>
      <w:lvlJc w:val="left"/>
      <w:pPr>
        <w:ind w:hanging="440" w:left="2975"/>
      </w:pPr>
      <w:rPr>
        <w:rFonts w:ascii="Wingdings" w:hAnsi="Wingdings" w:hint="default"/>
      </w:rPr>
    </w:lvl>
    <w:lvl w:ilvl="5" w:tentative="1" w:tplc="04090005">
      <w:start w:val="1"/>
      <w:numFmt w:val="bullet"/>
      <w:lvlText w:val=""/>
      <w:lvlJc w:val="left"/>
      <w:pPr>
        <w:ind w:hanging="440" w:left="3415"/>
      </w:pPr>
      <w:rPr>
        <w:rFonts w:ascii="Wingdings" w:hAnsi="Wingdings" w:hint="default"/>
      </w:rPr>
    </w:lvl>
    <w:lvl w:ilvl="6" w:tentative="1" w:tplc="04090001">
      <w:start w:val="1"/>
      <w:numFmt w:val="bullet"/>
      <w:lvlText w:val=""/>
      <w:lvlJc w:val="left"/>
      <w:pPr>
        <w:ind w:hanging="440" w:left="3855"/>
      </w:pPr>
      <w:rPr>
        <w:rFonts w:ascii="Wingdings" w:hAnsi="Wingdings" w:hint="default"/>
      </w:rPr>
    </w:lvl>
    <w:lvl w:ilvl="7" w:tentative="1" w:tplc="04090003">
      <w:start w:val="1"/>
      <w:numFmt w:val="bullet"/>
      <w:lvlText w:val=""/>
      <w:lvlJc w:val="left"/>
      <w:pPr>
        <w:ind w:hanging="440" w:left="4295"/>
      </w:pPr>
      <w:rPr>
        <w:rFonts w:ascii="Wingdings" w:hAnsi="Wingdings" w:hint="default"/>
      </w:rPr>
    </w:lvl>
    <w:lvl w:ilvl="8" w:tentative="1" w:tplc="04090005">
      <w:start w:val="1"/>
      <w:numFmt w:val="bullet"/>
      <w:lvlText w:val=""/>
      <w:lvlJc w:val="left"/>
      <w:pPr>
        <w:ind w:hanging="440" w:left="4735"/>
      </w:pPr>
      <w:rPr>
        <w:rFonts w:ascii="Wingdings" w:hAnsi="Wingdings" w:hint="default"/>
      </w:rPr>
    </w:lvl>
  </w:abstractNum>
  <w:abstractNum w15:restartNumberingAfterBreak="0" w:abstractNumId="51">
    <w:nsid w:val="2D316744"/>
    <w:multiLevelType w:val="hybridMultilevel"/>
    <w:tmpl w:val="CF16F8C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2">
    <w:nsid w:val="2DB35B9B"/>
    <w:multiLevelType w:val="multilevel"/>
    <w:tmpl w:val="3DB6D5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3">
    <w:nsid w:val="2DD62883"/>
    <w:multiLevelType w:val="hybridMultilevel"/>
    <w:tmpl w:val="AC48B05A"/>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54">
    <w:nsid w:val="2F2B4101"/>
    <w:multiLevelType w:val="hybridMultilevel"/>
    <w:tmpl w:val="190E76F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5">
    <w:nsid w:val="2F410E8C"/>
    <w:multiLevelType w:val="hybridMultilevel"/>
    <w:tmpl w:val="6A60627E"/>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56">
    <w:nsid w:val="2FB85A10"/>
    <w:multiLevelType w:val="hybridMultilevel"/>
    <w:tmpl w:val="37BC8084"/>
    <w:lvl w:ilvl="0" w:tplc="040C0001">
      <w:start w:val="1"/>
      <w:numFmt w:val="bullet"/>
      <w:lvlText w:val=""/>
      <w:lvlJc w:val="left"/>
      <w:pPr>
        <w:ind w:hanging="360" w:left="1151"/>
      </w:pPr>
      <w:rPr>
        <w:rFonts w:ascii="Symbol" w:hAnsi="Symbol" w:hint="default"/>
      </w:rPr>
    </w:lvl>
    <w:lvl w:ilvl="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57">
    <w:nsid w:val="30E34487"/>
    <w:multiLevelType w:val="hybridMultilevel"/>
    <w:tmpl w:val="4D5E99F4"/>
    <w:lvl w:ilvl="0" w:tplc="B3E62074">
      <w:start w:val="17"/>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8">
    <w:nsid w:val="32477F47"/>
    <w:multiLevelType w:val="hybridMultilevel"/>
    <w:tmpl w:val="3BD851B8"/>
    <w:lvl w:ilvl="0" w:tplc="8FE27716">
      <w:start w:val="1"/>
      <w:numFmt w:val="bullet"/>
      <w:lvlText w:val=""/>
      <w:lvlPicBulletId w:val="0"/>
      <w:lvlJc w:val="left"/>
      <w:pPr>
        <w:tabs>
          <w:tab w:pos="720" w:val="num"/>
        </w:tabs>
        <w:ind w:hanging="360" w:left="720"/>
      </w:pPr>
      <w:rPr>
        <w:rFonts w:ascii="Symbol" w:hAnsi="Symbol" w:hint="default"/>
      </w:rPr>
    </w:lvl>
    <w:lvl w:ilvl="1" w:tentative="1" w:tplc="0EA2BD1E">
      <w:start w:val="1"/>
      <w:numFmt w:val="bullet"/>
      <w:lvlText w:val=""/>
      <w:lvlPicBulletId w:val="0"/>
      <w:lvlJc w:val="left"/>
      <w:pPr>
        <w:tabs>
          <w:tab w:pos="1440" w:val="num"/>
        </w:tabs>
        <w:ind w:hanging="360" w:left="1440"/>
      </w:pPr>
      <w:rPr>
        <w:rFonts w:ascii="Symbol" w:hAnsi="Symbol" w:hint="default"/>
      </w:rPr>
    </w:lvl>
    <w:lvl w:ilvl="2" w:tentative="1" w:tplc="9D601450">
      <w:start w:val="1"/>
      <w:numFmt w:val="bullet"/>
      <w:lvlText w:val=""/>
      <w:lvlPicBulletId w:val="0"/>
      <w:lvlJc w:val="left"/>
      <w:pPr>
        <w:tabs>
          <w:tab w:pos="2160" w:val="num"/>
        </w:tabs>
        <w:ind w:hanging="360" w:left="2160"/>
      </w:pPr>
      <w:rPr>
        <w:rFonts w:ascii="Symbol" w:hAnsi="Symbol" w:hint="default"/>
      </w:rPr>
    </w:lvl>
    <w:lvl w:ilvl="3" w:tentative="1" w:tplc="BB927032">
      <w:start w:val="1"/>
      <w:numFmt w:val="bullet"/>
      <w:lvlText w:val=""/>
      <w:lvlPicBulletId w:val="0"/>
      <w:lvlJc w:val="left"/>
      <w:pPr>
        <w:tabs>
          <w:tab w:pos="2880" w:val="num"/>
        </w:tabs>
        <w:ind w:hanging="360" w:left="2880"/>
      </w:pPr>
      <w:rPr>
        <w:rFonts w:ascii="Symbol" w:hAnsi="Symbol" w:hint="default"/>
      </w:rPr>
    </w:lvl>
    <w:lvl w:ilvl="4" w:tentative="1" w:tplc="C700CE38">
      <w:start w:val="1"/>
      <w:numFmt w:val="bullet"/>
      <w:lvlText w:val=""/>
      <w:lvlPicBulletId w:val="0"/>
      <w:lvlJc w:val="left"/>
      <w:pPr>
        <w:tabs>
          <w:tab w:pos="3600" w:val="num"/>
        </w:tabs>
        <w:ind w:hanging="360" w:left="3600"/>
      </w:pPr>
      <w:rPr>
        <w:rFonts w:ascii="Symbol" w:hAnsi="Symbol" w:hint="default"/>
      </w:rPr>
    </w:lvl>
    <w:lvl w:ilvl="5" w:tentative="1" w:tplc="D9DC84CC">
      <w:start w:val="1"/>
      <w:numFmt w:val="bullet"/>
      <w:lvlText w:val=""/>
      <w:lvlPicBulletId w:val="0"/>
      <w:lvlJc w:val="left"/>
      <w:pPr>
        <w:tabs>
          <w:tab w:pos="4320" w:val="num"/>
        </w:tabs>
        <w:ind w:hanging="360" w:left="4320"/>
      </w:pPr>
      <w:rPr>
        <w:rFonts w:ascii="Symbol" w:hAnsi="Symbol" w:hint="default"/>
      </w:rPr>
    </w:lvl>
    <w:lvl w:ilvl="6" w:tentative="1" w:tplc="1952BC0A">
      <w:start w:val="1"/>
      <w:numFmt w:val="bullet"/>
      <w:lvlText w:val=""/>
      <w:lvlPicBulletId w:val="0"/>
      <w:lvlJc w:val="left"/>
      <w:pPr>
        <w:tabs>
          <w:tab w:pos="5040" w:val="num"/>
        </w:tabs>
        <w:ind w:hanging="360" w:left="5040"/>
      </w:pPr>
      <w:rPr>
        <w:rFonts w:ascii="Symbol" w:hAnsi="Symbol" w:hint="default"/>
      </w:rPr>
    </w:lvl>
    <w:lvl w:ilvl="7" w:tentative="1" w:tplc="66FEA0E4">
      <w:start w:val="1"/>
      <w:numFmt w:val="bullet"/>
      <w:lvlText w:val=""/>
      <w:lvlPicBulletId w:val="0"/>
      <w:lvlJc w:val="left"/>
      <w:pPr>
        <w:tabs>
          <w:tab w:pos="5760" w:val="num"/>
        </w:tabs>
        <w:ind w:hanging="360" w:left="5760"/>
      </w:pPr>
      <w:rPr>
        <w:rFonts w:ascii="Symbol" w:hAnsi="Symbol" w:hint="default"/>
      </w:rPr>
    </w:lvl>
    <w:lvl w:ilvl="8" w:tentative="1" w:tplc="CEE4770E">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59">
    <w:nsid w:val="325B7FA7"/>
    <w:multiLevelType w:val="multilevel"/>
    <w:tmpl w:val="02D87960"/>
    <w:lvl w:ilvl="0">
      <w:start w:val="1"/>
      <w:numFmt w:val="decimal"/>
      <w:lvlText w:val="%1"/>
      <w:lvlJc w:val="left"/>
      <w:pPr>
        <w:ind w:hanging="582" w:left="1006"/>
        <w:jc w:val="right"/>
      </w:pPr>
      <w:rPr>
        <w:rFonts w:hint="default"/>
        <w:spacing w:val="0"/>
        <w:w w:val="116"/>
        <w:lang w:bidi="ar-SA" w:eastAsia="en-US" w:val="fr-FR"/>
      </w:rPr>
    </w:lvl>
    <w:lvl w:ilvl="1">
      <w:start w:val="1"/>
      <w:numFmt w:val="decimal"/>
      <w:lvlText w:val="%1.%2"/>
      <w:lvlJc w:val="left"/>
      <w:pPr>
        <w:ind w:hanging="736" w:left="1160"/>
      </w:pPr>
      <w:rPr>
        <w:rFonts w:ascii="Georgia" w:cs="Georgia" w:eastAsia="Georgia" w:hAnsi="Georgia" w:hint="default"/>
        <w:b/>
        <w:bCs/>
        <w:i w:val="0"/>
        <w:iCs w:val="0"/>
        <w:spacing w:val="-1"/>
        <w:w w:val="102"/>
        <w:sz w:val="28"/>
        <w:szCs w:val="28"/>
        <w:lang w:bidi="ar-SA" w:eastAsia="en-US" w:val="fr-FR"/>
      </w:rPr>
    </w:lvl>
    <w:lvl w:ilvl="2">
      <w:start w:val="1"/>
      <w:numFmt w:val="decimal"/>
      <w:lvlText w:val="%1.%2.%3"/>
      <w:lvlJc w:val="left"/>
      <w:pPr>
        <w:ind w:hanging="822" w:left="1247"/>
      </w:pPr>
      <w:rPr>
        <w:rFonts w:ascii="Georgia" w:cs="Georgia" w:eastAsia="Georgia" w:hAnsi="Georgia" w:hint="default"/>
        <w:b/>
        <w:bCs/>
        <w:i w:val="0"/>
        <w:iCs w:val="0"/>
        <w:spacing w:val="-1"/>
        <w:w w:val="96"/>
        <w:sz w:val="24"/>
        <w:szCs w:val="24"/>
        <w:lang w:bidi="ar-SA" w:eastAsia="en-US" w:val="fr-FR"/>
      </w:rPr>
    </w:lvl>
    <w:lvl w:ilvl="3">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4">
      <w:numFmt w:val="bullet"/>
      <w:lvlText w:val="•"/>
      <w:lvlJc w:val="left"/>
      <w:pPr>
        <w:ind w:hanging="352" w:left="2520"/>
      </w:pPr>
      <w:rPr>
        <w:rFonts w:hint="default"/>
        <w:lang w:bidi="ar-SA" w:eastAsia="en-US" w:val="fr-FR"/>
      </w:rPr>
    </w:lvl>
    <w:lvl w:ilvl="5">
      <w:numFmt w:val="bullet"/>
      <w:lvlText w:val="•"/>
      <w:lvlJc w:val="left"/>
      <w:pPr>
        <w:ind w:hanging="352" w:left="3801"/>
      </w:pPr>
      <w:rPr>
        <w:rFonts w:hint="default"/>
        <w:lang w:bidi="ar-SA" w:eastAsia="en-US" w:val="fr-FR"/>
      </w:rPr>
    </w:lvl>
    <w:lvl w:ilvl="6">
      <w:numFmt w:val="bullet"/>
      <w:lvlText w:val="•"/>
      <w:lvlJc w:val="left"/>
      <w:pPr>
        <w:ind w:hanging="352" w:left="5082"/>
      </w:pPr>
      <w:rPr>
        <w:rFonts w:hint="default"/>
        <w:lang w:bidi="ar-SA" w:eastAsia="en-US" w:val="fr-FR"/>
      </w:rPr>
    </w:lvl>
    <w:lvl w:ilvl="7">
      <w:numFmt w:val="bullet"/>
      <w:lvlText w:val="•"/>
      <w:lvlJc w:val="left"/>
      <w:pPr>
        <w:ind w:hanging="352" w:left="6363"/>
      </w:pPr>
      <w:rPr>
        <w:rFonts w:hint="default"/>
        <w:lang w:bidi="ar-SA" w:eastAsia="en-US" w:val="fr-FR"/>
      </w:rPr>
    </w:lvl>
    <w:lvl w:ilvl="8">
      <w:numFmt w:val="bullet"/>
      <w:lvlText w:val="•"/>
      <w:lvlJc w:val="left"/>
      <w:pPr>
        <w:ind w:hanging="352" w:left="7643"/>
      </w:pPr>
      <w:rPr>
        <w:rFonts w:hint="default"/>
        <w:lang w:bidi="ar-SA" w:eastAsia="en-US" w:val="fr-FR"/>
      </w:rPr>
    </w:lvl>
  </w:abstractNum>
  <w:abstractNum w15:restartNumberingAfterBreak="0" w:abstractNumId="60">
    <w:nsid w:val="328C5EBF"/>
    <w:multiLevelType w:val="multilevel"/>
    <w:tmpl w:val="2922538A"/>
    <w:lvl w:ilvl="0">
      <w:start w:val="1"/>
      <w:numFmt w:val="decimal"/>
      <w:pStyle w:val="Heading1"/>
      <w:lvlText w:val="%1"/>
      <w:lvlJc w:val="left"/>
      <w:pPr>
        <w:ind w:hanging="432" w:left="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b/>
        <w:bC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150"/>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61">
    <w:nsid w:val="32A5326F"/>
    <w:multiLevelType w:val="hybridMultilevel"/>
    <w:tmpl w:val="26C4B9A6"/>
    <w:lvl w:ilvl="0" w:tplc="ADFC0A00">
      <w:numFmt w:val="bullet"/>
      <w:lvlText w:val="—"/>
      <w:lvlJc w:val="left"/>
      <w:pPr>
        <w:ind w:hanging="352" w:left="1558"/>
      </w:pPr>
      <w:rPr>
        <w:rFonts w:ascii="Times New Roman" w:cs="Times New Roman" w:eastAsia="Times New Roman" w:hAnsi="Times New Roman" w:hint="default"/>
        <w:b w:val="0"/>
        <w:bCs w:val="0"/>
        <w:i w:val="0"/>
        <w:iCs w:val="0"/>
        <w:spacing w:val="0"/>
        <w:w w:val="97"/>
        <w:sz w:val="24"/>
        <w:szCs w:val="24"/>
        <w:lang w:bidi="ar-SA" w:eastAsia="en-US" w:val="fr-FR"/>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62">
    <w:nsid w:val="32B21B4F"/>
    <w:multiLevelType w:val="hybridMultilevel"/>
    <w:tmpl w:val="BB74FD12"/>
    <w:lvl w:ilvl="0" w:tplc="A5EAAAE0">
      <w:numFmt w:val="bullet"/>
      <w:lvlText w:val="•"/>
      <w:lvlJc w:val="left"/>
      <w:pPr>
        <w:ind w:hanging="440" w:left="1567"/>
      </w:pPr>
      <w:rPr>
        <w:rFonts w:hint="default"/>
        <w:lang w:bidi="ar-SA" w:eastAsia="en-US" w:val="fr-FR"/>
      </w:rPr>
    </w:lvl>
    <w:lvl w:ilvl="1" w:tentative="1" w:tplc="04090003">
      <w:start w:val="1"/>
      <w:numFmt w:val="bullet"/>
      <w:lvlText w:val=""/>
      <w:lvlJc w:val="left"/>
      <w:pPr>
        <w:ind w:hanging="440" w:left="2007"/>
      </w:pPr>
      <w:rPr>
        <w:rFonts w:ascii="Wingdings" w:hAnsi="Wingdings" w:hint="default"/>
      </w:rPr>
    </w:lvl>
    <w:lvl w:ilvl="2" w:tentative="1" w:tplc="04090005">
      <w:start w:val="1"/>
      <w:numFmt w:val="bullet"/>
      <w:lvlText w:val=""/>
      <w:lvlJc w:val="left"/>
      <w:pPr>
        <w:ind w:hanging="440" w:left="2447"/>
      </w:pPr>
      <w:rPr>
        <w:rFonts w:ascii="Wingdings" w:hAnsi="Wingdings" w:hint="default"/>
      </w:rPr>
    </w:lvl>
    <w:lvl w:ilvl="3" w:tentative="1" w:tplc="04090001">
      <w:start w:val="1"/>
      <w:numFmt w:val="bullet"/>
      <w:lvlText w:val=""/>
      <w:lvlJc w:val="left"/>
      <w:pPr>
        <w:ind w:hanging="440" w:left="2887"/>
      </w:pPr>
      <w:rPr>
        <w:rFonts w:ascii="Wingdings" w:hAnsi="Wingdings" w:hint="default"/>
      </w:rPr>
    </w:lvl>
    <w:lvl w:ilvl="4" w:tentative="1" w:tplc="04090003">
      <w:start w:val="1"/>
      <w:numFmt w:val="bullet"/>
      <w:lvlText w:val=""/>
      <w:lvlJc w:val="left"/>
      <w:pPr>
        <w:ind w:hanging="440" w:left="3327"/>
      </w:pPr>
      <w:rPr>
        <w:rFonts w:ascii="Wingdings" w:hAnsi="Wingdings" w:hint="default"/>
      </w:rPr>
    </w:lvl>
    <w:lvl w:ilvl="5" w:tentative="1" w:tplc="04090005">
      <w:start w:val="1"/>
      <w:numFmt w:val="bullet"/>
      <w:lvlText w:val=""/>
      <w:lvlJc w:val="left"/>
      <w:pPr>
        <w:ind w:hanging="440" w:left="3767"/>
      </w:pPr>
      <w:rPr>
        <w:rFonts w:ascii="Wingdings" w:hAnsi="Wingdings" w:hint="default"/>
      </w:rPr>
    </w:lvl>
    <w:lvl w:ilvl="6" w:tentative="1" w:tplc="04090001">
      <w:start w:val="1"/>
      <w:numFmt w:val="bullet"/>
      <w:lvlText w:val=""/>
      <w:lvlJc w:val="left"/>
      <w:pPr>
        <w:ind w:hanging="440" w:left="4207"/>
      </w:pPr>
      <w:rPr>
        <w:rFonts w:ascii="Wingdings" w:hAnsi="Wingdings" w:hint="default"/>
      </w:rPr>
    </w:lvl>
    <w:lvl w:ilvl="7" w:tentative="1" w:tplc="04090003">
      <w:start w:val="1"/>
      <w:numFmt w:val="bullet"/>
      <w:lvlText w:val=""/>
      <w:lvlJc w:val="left"/>
      <w:pPr>
        <w:ind w:hanging="440" w:left="4647"/>
      </w:pPr>
      <w:rPr>
        <w:rFonts w:ascii="Wingdings" w:hAnsi="Wingdings" w:hint="default"/>
      </w:rPr>
    </w:lvl>
    <w:lvl w:ilvl="8" w:tentative="1" w:tplc="04090005">
      <w:start w:val="1"/>
      <w:numFmt w:val="bullet"/>
      <w:lvlText w:val=""/>
      <w:lvlJc w:val="left"/>
      <w:pPr>
        <w:ind w:hanging="440" w:left="5087"/>
      </w:pPr>
      <w:rPr>
        <w:rFonts w:ascii="Wingdings" w:hAnsi="Wingdings" w:hint="default"/>
      </w:rPr>
    </w:lvl>
  </w:abstractNum>
  <w:abstractNum w15:restartNumberingAfterBreak="0" w:abstractNumId="63">
    <w:nsid w:val="347C33E7"/>
    <w:multiLevelType w:val="hybridMultilevel"/>
    <w:tmpl w:val="7278C5C6"/>
    <w:lvl w:ilvl="0" w:tplc="04090001">
      <w:start w:val="1"/>
      <w:numFmt w:val="bullet"/>
      <w:lvlText w:val=""/>
      <w:lvlJc w:val="left"/>
      <w:pPr>
        <w:ind w:hanging="440" w:left="1100"/>
      </w:pPr>
      <w:rPr>
        <w:rFonts w:ascii="Wingdings" w:hAnsi="Wingdings" w:hint="default"/>
      </w:rPr>
    </w:lvl>
    <w:lvl w:ilvl="1" w:tentative="1" w:tplc="FFFFFFFF">
      <w:start w:val="1"/>
      <w:numFmt w:val="bullet"/>
      <w:lvlText w:val=""/>
      <w:lvlJc w:val="left"/>
      <w:pPr>
        <w:ind w:hanging="440" w:left="1540"/>
      </w:pPr>
      <w:rPr>
        <w:rFonts w:ascii="Wingdings" w:hAnsi="Wingdings" w:hint="default"/>
      </w:rPr>
    </w:lvl>
    <w:lvl w:ilvl="2" w:tentative="1" w:tplc="FFFFFFFF">
      <w:start w:val="1"/>
      <w:numFmt w:val="bullet"/>
      <w:lvlText w:val=""/>
      <w:lvlJc w:val="left"/>
      <w:pPr>
        <w:ind w:hanging="440" w:left="1980"/>
      </w:pPr>
      <w:rPr>
        <w:rFonts w:ascii="Wingdings" w:hAnsi="Wingdings" w:hint="default"/>
      </w:rPr>
    </w:lvl>
    <w:lvl w:ilvl="3" w:tentative="1" w:tplc="FFFFFFFF">
      <w:start w:val="1"/>
      <w:numFmt w:val="bullet"/>
      <w:lvlText w:val=""/>
      <w:lvlJc w:val="left"/>
      <w:pPr>
        <w:ind w:hanging="440" w:left="2420"/>
      </w:pPr>
      <w:rPr>
        <w:rFonts w:ascii="Wingdings" w:hAnsi="Wingdings" w:hint="default"/>
      </w:rPr>
    </w:lvl>
    <w:lvl w:ilvl="4" w:tentative="1" w:tplc="FFFFFFFF">
      <w:start w:val="1"/>
      <w:numFmt w:val="bullet"/>
      <w:lvlText w:val=""/>
      <w:lvlJc w:val="left"/>
      <w:pPr>
        <w:ind w:hanging="440" w:left="2860"/>
      </w:pPr>
      <w:rPr>
        <w:rFonts w:ascii="Wingdings" w:hAnsi="Wingdings" w:hint="default"/>
      </w:rPr>
    </w:lvl>
    <w:lvl w:ilvl="5" w:tentative="1" w:tplc="FFFFFFFF">
      <w:start w:val="1"/>
      <w:numFmt w:val="bullet"/>
      <w:lvlText w:val=""/>
      <w:lvlJc w:val="left"/>
      <w:pPr>
        <w:ind w:hanging="440" w:left="3300"/>
      </w:pPr>
      <w:rPr>
        <w:rFonts w:ascii="Wingdings" w:hAnsi="Wingdings" w:hint="default"/>
      </w:rPr>
    </w:lvl>
    <w:lvl w:ilvl="6" w:tentative="1" w:tplc="FFFFFFFF">
      <w:start w:val="1"/>
      <w:numFmt w:val="bullet"/>
      <w:lvlText w:val=""/>
      <w:lvlJc w:val="left"/>
      <w:pPr>
        <w:ind w:hanging="440" w:left="3740"/>
      </w:pPr>
      <w:rPr>
        <w:rFonts w:ascii="Wingdings" w:hAnsi="Wingdings" w:hint="default"/>
      </w:rPr>
    </w:lvl>
    <w:lvl w:ilvl="7" w:tentative="1" w:tplc="FFFFFFFF">
      <w:start w:val="1"/>
      <w:numFmt w:val="bullet"/>
      <w:lvlText w:val=""/>
      <w:lvlJc w:val="left"/>
      <w:pPr>
        <w:ind w:hanging="440" w:left="4180"/>
      </w:pPr>
      <w:rPr>
        <w:rFonts w:ascii="Wingdings" w:hAnsi="Wingdings" w:hint="default"/>
      </w:rPr>
    </w:lvl>
    <w:lvl w:ilvl="8" w:tentative="1" w:tplc="FFFFFFFF">
      <w:start w:val="1"/>
      <w:numFmt w:val="bullet"/>
      <w:lvlText w:val=""/>
      <w:lvlJc w:val="left"/>
      <w:pPr>
        <w:ind w:hanging="440" w:left="4620"/>
      </w:pPr>
      <w:rPr>
        <w:rFonts w:ascii="Wingdings" w:hAnsi="Wingdings" w:hint="default"/>
      </w:rPr>
    </w:lvl>
  </w:abstractNum>
  <w:abstractNum w15:restartNumberingAfterBreak="0" w:abstractNumId="64">
    <w:nsid w:val="348815AE"/>
    <w:multiLevelType w:val="hybridMultilevel"/>
    <w:tmpl w:val="C64E405A"/>
    <w:lvl w:ilvl="0" w:tplc="3926E83A">
      <w:start w:val="1"/>
      <w:numFmt w:val="bullet"/>
      <w:lvlText w:val=""/>
      <w:lvlPicBulletId w:val="0"/>
      <w:lvlJc w:val="left"/>
      <w:pPr>
        <w:tabs>
          <w:tab w:pos="720" w:val="num"/>
        </w:tabs>
        <w:ind w:hanging="360" w:left="720"/>
      </w:pPr>
      <w:rPr>
        <w:rFonts w:ascii="Symbol" w:hAnsi="Symbol" w:hint="default"/>
      </w:rPr>
    </w:lvl>
    <w:lvl w:ilvl="1" w:tentative="1" w:tplc="A86CDBC0">
      <w:start w:val="1"/>
      <w:numFmt w:val="bullet"/>
      <w:lvlText w:val=""/>
      <w:lvlPicBulletId w:val="0"/>
      <w:lvlJc w:val="left"/>
      <w:pPr>
        <w:tabs>
          <w:tab w:pos="1440" w:val="num"/>
        </w:tabs>
        <w:ind w:hanging="360" w:left="1440"/>
      </w:pPr>
      <w:rPr>
        <w:rFonts w:ascii="Symbol" w:hAnsi="Symbol" w:hint="default"/>
      </w:rPr>
    </w:lvl>
    <w:lvl w:ilvl="2" w:tentative="1" w:tplc="0BE24A50">
      <w:start w:val="1"/>
      <w:numFmt w:val="bullet"/>
      <w:lvlText w:val=""/>
      <w:lvlPicBulletId w:val="0"/>
      <w:lvlJc w:val="left"/>
      <w:pPr>
        <w:tabs>
          <w:tab w:pos="2160" w:val="num"/>
        </w:tabs>
        <w:ind w:hanging="360" w:left="2160"/>
      </w:pPr>
      <w:rPr>
        <w:rFonts w:ascii="Symbol" w:hAnsi="Symbol" w:hint="default"/>
      </w:rPr>
    </w:lvl>
    <w:lvl w:ilvl="3" w:tentative="1" w:tplc="5ED0C3E4">
      <w:start w:val="1"/>
      <w:numFmt w:val="bullet"/>
      <w:lvlText w:val=""/>
      <w:lvlPicBulletId w:val="0"/>
      <w:lvlJc w:val="left"/>
      <w:pPr>
        <w:tabs>
          <w:tab w:pos="2880" w:val="num"/>
        </w:tabs>
        <w:ind w:hanging="360" w:left="2880"/>
      </w:pPr>
      <w:rPr>
        <w:rFonts w:ascii="Symbol" w:hAnsi="Symbol" w:hint="default"/>
      </w:rPr>
    </w:lvl>
    <w:lvl w:ilvl="4" w:tentative="1" w:tplc="7EE6C59E">
      <w:start w:val="1"/>
      <w:numFmt w:val="bullet"/>
      <w:lvlText w:val=""/>
      <w:lvlPicBulletId w:val="0"/>
      <w:lvlJc w:val="left"/>
      <w:pPr>
        <w:tabs>
          <w:tab w:pos="3600" w:val="num"/>
        </w:tabs>
        <w:ind w:hanging="360" w:left="3600"/>
      </w:pPr>
      <w:rPr>
        <w:rFonts w:ascii="Symbol" w:hAnsi="Symbol" w:hint="default"/>
      </w:rPr>
    </w:lvl>
    <w:lvl w:ilvl="5" w:tentative="1" w:tplc="D0C00830">
      <w:start w:val="1"/>
      <w:numFmt w:val="bullet"/>
      <w:lvlText w:val=""/>
      <w:lvlPicBulletId w:val="0"/>
      <w:lvlJc w:val="left"/>
      <w:pPr>
        <w:tabs>
          <w:tab w:pos="4320" w:val="num"/>
        </w:tabs>
        <w:ind w:hanging="360" w:left="4320"/>
      </w:pPr>
      <w:rPr>
        <w:rFonts w:ascii="Symbol" w:hAnsi="Symbol" w:hint="default"/>
      </w:rPr>
    </w:lvl>
    <w:lvl w:ilvl="6" w:tentative="1" w:tplc="6D501728">
      <w:start w:val="1"/>
      <w:numFmt w:val="bullet"/>
      <w:lvlText w:val=""/>
      <w:lvlPicBulletId w:val="0"/>
      <w:lvlJc w:val="left"/>
      <w:pPr>
        <w:tabs>
          <w:tab w:pos="5040" w:val="num"/>
        </w:tabs>
        <w:ind w:hanging="360" w:left="5040"/>
      </w:pPr>
      <w:rPr>
        <w:rFonts w:ascii="Symbol" w:hAnsi="Symbol" w:hint="default"/>
      </w:rPr>
    </w:lvl>
    <w:lvl w:ilvl="7" w:tentative="1" w:tplc="DEDAD424">
      <w:start w:val="1"/>
      <w:numFmt w:val="bullet"/>
      <w:lvlText w:val=""/>
      <w:lvlPicBulletId w:val="0"/>
      <w:lvlJc w:val="left"/>
      <w:pPr>
        <w:tabs>
          <w:tab w:pos="5760" w:val="num"/>
        </w:tabs>
        <w:ind w:hanging="360" w:left="5760"/>
      </w:pPr>
      <w:rPr>
        <w:rFonts w:ascii="Symbol" w:hAnsi="Symbol" w:hint="default"/>
      </w:rPr>
    </w:lvl>
    <w:lvl w:ilvl="8" w:tentative="1" w:tplc="E57ED9F8">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65">
    <w:nsid w:val="35EC5DEA"/>
    <w:multiLevelType w:val="hybridMultilevel"/>
    <w:tmpl w:val="361C18A2"/>
    <w:lvl w:ilvl="0" w:tplc="7CFC5578">
      <w:start w:val="1"/>
      <w:numFmt w:val="bullet"/>
      <w:pStyle w:val="ListParagraph"/>
      <w:lvlText w:val=""/>
      <w:lvlJc w:val="left"/>
      <w:pPr>
        <w:ind w:hanging="360" w:left="947"/>
      </w:pPr>
      <w:rPr>
        <w:rFonts w:ascii="Symbol" w:hAnsi="Symbol" w:hint="default"/>
      </w:rPr>
    </w:lvl>
    <w:lvl w:ilvl="1" w:tentative="1" w:tplc="040C0003">
      <w:start w:val="1"/>
      <w:numFmt w:val="bullet"/>
      <w:lvlText w:val="o"/>
      <w:lvlJc w:val="left"/>
      <w:pPr>
        <w:ind w:hanging="360" w:left="1667"/>
      </w:pPr>
      <w:rPr>
        <w:rFonts w:ascii="Courier New" w:cs="Courier New" w:hAnsi="Courier New" w:hint="default"/>
      </w:rPr>
    </w:lvl>
    <w:lvl w:ilvl="2" w:tentative="1" w:tplc="040C0005">
      <w:start w:val="1"/>
      <w:numFmt w:val="bullet"/>
      <w:lvlText w:val=""/>
      <w:lvlJc w:val="left"/>
      <w:pPr>
        <w:ind w:hanging="360" w:left="2387"/>
      </w:pPr>
      <w:rPr>
        <w:rFonts w:ascii="Wingdings" w:hAnsi="Wingdings" w:hint="default"/>
      </w:rPr>
    </w:lvl>
    <w:lvl w:ilvl="3" w:tentative="1" w:tplc="040C0001">
      <w:start w:val="1"/>
      <w:numFmt w:val="bullet"/>
      <w:lvlText w:val=""/>
      <w:lvlJc w:val="left"/>
      <w:pPr>
        <w:ind w:hanging="360" w:left="3107"/>
      </w:pPr>
      <w:rPr>
        <w:rFonts w:ascii="Symbol" w:hAnsi="Symbol" w:hint="default"/>
      </w:rPr>
    </w:lvl>
    <w:lvl w:ilvl="4" w:tentative="1" w:tplc="040C0003">
      <w:start w:val="1"/>
      <w:numFmt w:val="bullet"/>
      <w:lvlText w:val="o"/>
      <w:lvlJc w:val="left"/>
      <w:pPr>
        <w:ind w:hanging="360" w:left="3827"/>
      </w:pPr>
      <w:rPr>
        <w:rFonts w:ascii="Courier New" w:cs="Courier New" w:hAnsi="Courier New" w:hint="default"/>
      </w:rPr>
    </w:lvl>
    <w:lvl w:ilvl="5" w:tentative="1" w:tplc="040C0005">
      <w:start w:val="1"/>
      <w:numFmt w:val="bullet"/>
      <w:lvlText w:val=""/>
      <w:lvlJc w:val="left"/>
      <w:pPr>
        <w:ind w:hanging="360" w:left="4547"/>
      </w:pPr>
      <w:rPr>
        <w:rFonts w:ascii="Wingdings" w:hAnsi="Wingdings" w:hint="default"/>
      </w:rPr>
    </w:lvl>
    <w:lvl w:ilvl="6" w:tentative="1" w:tplc="040C0001">
      <w:start w:val="1"/>
      <w:numFmt w:val="bullet"/>
      <w:lvlText w:val=""/>
      <w:lvlJc w:val="left"/>
      <w:pPr>
        <w:ind w:hanging="360" w:left="5267"/>
      </w:pPr>
      <w:rPr>
        <w:rFonts w:ascii="Symbol" w:hAnsi="Symbol" w:hint="default"/>
      </w:rPr>
    </w:lvl>
    <w:lvl w:ilvl="7" w:tentative="1" w:tplc="040C0003">
      <w:start w:val="1"/>
      <w:numFmt w:val="bullet"/>
      <w:lvlText w:val="o"/>
      <w:lvlJc w:val="left"/>
      <w:pPr>
        <w:ind w:hanging="360" w:left="5987"/>
      </w:pPr>
      <w:rPr>
        <w:rFonts w:ascii="Courier New" w:cs="Courier New" w:hAnsi="Courier New" w:hint="default"/>
      </w:rPr>
    </w:lvl>
    <w:lvl w:ilvl="8" w:tentative="1" w:tplc="040C0005">
      <w:start w:val="1"/>
      <w:numFmt w:val="bullet"/>
      <w:lvlText w:val=""/>
      <w:lvlJc w:val="left"/>
      <w:pPr>
        <w:ind w:hanging="360" w:left="6707"/>
      </w:pPr>
      <w:rPr>
        <w:rFonts w:ascii="Wingdings" w:hAnsi="Wingdings" w:hint="default"/>
      </w:rPr>
    </w:lvl>
  </w:abstractNum>
  <w:abstractNum w15:restartNumberingAfterBreak="0" w:abstractNumId="66">
    <w:nsid w:val="360A5BDA"/>
    <w:multiLevelType w:val="hybridMultilevel"/>
    <w:tmpl w:val="0F627234"/>
    <w:lvl w:ilvl="0" w:tplc="A74236E0">
      <w:start w:val="1"/>
      <w:numFmt w:val="bullet"/>
      <w:lvlText w:val=""/>
      <w:lvlPicBulletId w:val="0"/>
      <w:lvlJc w:val="left"/>
      <w:pPr>
        <w:tabs>
          <w:tab w:pos="720" w:val="num"/>
        </w:tabs>
        <w:ind w:hanging="360" w:left="720"/>
      </w:pPr>
      <w:rPr>
        <w:rFonts w:ascii="Symbol" w:hAnsi="Symbol" w:hint="default"/>
      </w:rPr>
    </w:lvl>
    <w:lvl w:ilvl="1" w:tentative="1" w:tplc="9D182F30">
      <w:start w:val="1"/>
      <w:numFmt w:val="bullet"/>
      <w:lvlText w:val=""/>
      <w:lvlPicBulletId w:val="0"/>
      <w:lvlJc w:val="left"/>
      <w:pPr>
        <w:tabs>
          <w:tab w:pos="1440" w:val="num"/>
        </w:tabs>
        <w:ind w:hanging="360" w:left="1440"/>
      </w:pPr>
      <w:rPr>
        <w:rFonts w:ascii="Symbol" w:hAnsi="Symbol" w:hint="default"/>
      </w:rPr>
    </w:lvl>
    <w:lvl w:ilvl="2" w:tentative="1" w:tplc="CA12B582">
      <w:start w:val="1"/>
      <w:numFmt w:val="bullet"/>
      <w:lvlText w:val=""/>
      <w:lvlPicBulletId w:val="0"/>
      <w:lvlJc w:val="left"/>
      <w:pPr>
        <w:tabs>
          <w:tab w:pos="2160" w:val="num"/>
        </w:tabs>
        <w:ind w:hanging="360" w:left="2160"/>
      </w:pPr>
      <w:rPr>
        <w:rFonts w:ascii="Symbol" w:hAnsi="Symbol" w:hint="default"/>
      </w:rPr>
    </w:lvl>
    <w:lvl w:ilvl="3" w:tentative="1" w:tplc="C4E87A58">
      <w:start w:val="1"/>
      <w:numFmt w:val="bullet"/>
      <w:lvlText w:val=""/>
      <w:lvlPicBulletId w:val="0"/>
      <w:lvlJc w:val="left"/>
      <w:pPr>
        <w:tabs>
          <w:tab w:pos="2880" w:val="num"/>
        </w:tabs>
        <w:ind w:hanging="360" w:left="2880"/>
      </w:pPr>
      <w:rPr>
        <w:rFonts w:ascii="Symbol" w:hAnsi="Symbol" w:hint="default"/>
      </w:rPr>
    </w:lvl>
    <w:lvl w:ilvl="4" w:tentative="1" w:tplc="2236BAB8">
      <w:start w:val="1"/>
      <w:numFmt w:val="bullet"/>
      <w:lvlText w:val=""/>
      <w:lvlPicBulletId w:val="0"/>
      <w:lvlJc w:val="left"/>
      <w:pPr>
        <w:tabs>
          <w:tab w:pos="3600" w:val="num"/>
        </w:tabs>
        <w:ind w:hanging="360" w:left="3600"/>
      </w:pPr>
      <w:rPr>
        <w:rFonts w:ascii="Symbol" w:hAnsi="Symbol" w:hint="default"/>
      </w:rPr>
    </w:lvl>
    <w:lvl w:ilvl="5" w:tentative="1" w:tplc="99502550">
      <w:start w:val="1"/>
      <w:numFmt w:val="bullet"/>
      <w:lvlText w:val=""/>
      <w:lvlPicBulletId w:val="0"/>
      <w:lvlJc w:val="left"/>
      <w:pPr>
        <w:tabs>
          <w:tab w:pos="4320" w:val="num"/>
        </w:tabs>
        <w:ind w:hanging="360" w:left="4320"/>
      </w:pPr>
      <w:rPr>
        <w:rFonts w:ascii="Symbol" w:hAnsi="Symbol" w:hint="default"/>
      </w:rPr>
    </w:lvl>
    <w:lvl w:ilvl="6" w:tentative="1" w:tplc="D5C6CF64">
      <w:start w:val="1"/>
      <w:numFmt w:val="bullet"/>
      <w:lvlText w:val=""/>
      <w:lvlPicBulletId w:val="0"/>
      <w:lvlJc w:val="left"/>
      <w:pPr>
        <w:tabs>
          <w:tab w:pos="5040" w:val="num"/>
        </w:tabs>
        <w:ind w:hanging="360" w:left="5040"/>
      </w:pPr>
      <w:rPr>
        <w:rFonts w:ascii="Symbol" w:hAnsi="Symbol" w:hint="default"/>
      </w:rPr>
    </w:lvl>
    <w:lvl w:ilvl="7" w:tentative="1" w:tplc="A9547CBA">
      <w:start w:val="1"/>
      <w:numFmt w:val="bullet"/>
      <w:lvlText w:val=""/>
      <w:lvlPicBulletId w:val="0"/>
      <w:lvlJc w:val="left"/>
      <w:pPr>
        <w:tabs>
          <w:tab w:pos="5760" w:val="num"/>
        </w:tabs>
        <w:ind w:hanging="360" w:left="5760"/>
      </w:pPr>
      <w:rPr>
        <w:rFonts w:ascii="Symbol" w:hAnsi="Symbol" w:hint="default"/>
      </w:rPr>
    </w:lvl>
    <w:lvl w:ilvl="8" w:tentative="1" w:tplc="853CE706">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67">
    <w:nsid w:val="36760182"/>
    <w:multiLevelType w:val="hybridMultilevel"/>
    <w:tmpl w:val="90A81C0A"/>
    <w:lvl w:ilvl="0" w:tplc="0409000F">
      <w:start w:val="1"/>
      <w:numFmt w:val="decimal"/>
      <w:lvlText w:val="%1."/>
      <w:lvlJc w:val="left"/>
      <w:pPr>
        <w:ind w:hanging="440" w:left="871"/>
      </w:pPr>
    </w:lvl>
    <w:lvl w:ilvl="1" w:tentative="1" w:tplc="04090019">
      <w:start w:val="1"/>
      <w:numFmt w:val="lowerLetter"/>
      <w:lvlText w:val="%2)"/>
      <w:lvlJc w:val="left"/>
      <w:pPr>
        <w:ind w:hanging="440" w:left="1311"/>
      </w:pPr>
    </w:lvl>
    <w:lvl w:ilvl="2" w:tentative="1" w:tplc="0409001B">
      <w:start w:val="1"/>
      <w:numFmt w:val="lowerRoman"/>
      <w:lvlText w:val="%3."/>
      <w:lvlJc w:val="right"/>
      <w:pPr>
        <w:ind w:hanging="440" w:left="1751"/>
      </w:pPr>
    </w:lvl>
    <w:lvl w:ilvl="3" w:tentative="1" w:tplc="0409000F">
      <w:start w:val="1"/>
      <w:numFmt w:val="decimal"/>
      <w:lvlText w:val="%4."/>
      <w:lvlJc w:val="left"/>
      <w:pPr>
        <w:ind w:hanging="440" w:left="2191"/>
      </w:pPr>
    </w:lvl>
    <w:lvl w:ilvl="4" w:tentative="1" w:tplc="04090019">
      <w:start w:val="1"/>
      <w:numFmt w:val="lowerLetter"/>
      <w:lvlText w:val="%5)"/>
      <w:lvlJc w:val="left"/>
      <w:pPr>
        <w:ind w:hanging="440" w:left="2631"/>
      </w:pPr>
    </w:lvl>
    <w:lvl w:ilvl="5" w:tentative="1" w:tplc="0409001B">
      <w:start w:val="1"/>
      <w:numFmt w:val="lowerRoman"/>
      <w:lvlText w:val="%6."/>
      <w:lvlJc w:val="right"/>
      <w:pPr>
        <w:ind w:hanging="440" w:left="3071"/>
      </w:pPr>
    </w:lvl>
    <w:lvl w:ilvl="6" w:tentative="1" w:tplc="0409000F">
      <w:start w:val="1"/>
      <w:numFmt w:val="decimal"/>
      <w:lvlText w:val="%7."/>
      <w:lvlJc w:val="left"/>
      <w:pPr>
        <w:ind w:hanging="440" w:left="3511"/>
      </w:pPr>
    </w:lvl>
    <w:lvl w:ilvl="7" w:tentative="1" w:tplc="04090019">
      <w:start w:val="1"/>
      <w:numFmt w:val="lowerLetter"/>
      <w:lvlText w:val="%8)"/>
      <w:lvlJc w:val="left"/>
      <w:pPr>
        <w:ind w:hanging="440" w:left="3951"/>
      </w:pPr>
    </w:lvl>
    <w:lvl w:ilvl="8" w:tentative="1" w:tplc="0409001B">
      <w:start w:val="1"/>
      <w:numFmt w:val="lowerRoman"/>
      <w:lvlText w:val="%9."/>
      <w:lvlJc w:val="right"/>
      <w:pPr>
        <w:ind w:hanging="440" w:left="4391"/>
      </w:pPr>
    </w:lvl>
  </w:abstractNum>
  <w:abstractNum w15:restartNumberingAfterBreak="0" w:abstractNumId="68">
    <w:nsid w:val="37516D10"/>
    <w:multiLevelType w:val="hybridMultilevel"/>
    <w:tmpl w:val="ED6847E4"/>
    <w:lvl w:ilvl="0" w:tplc="19F42B28">
      <w:numFmt w:val="bullet"/>
      <w:lvlText w:val=""/>
      <w:lvlJc w:val="left"/>
      <w:pPr>
        <w:ind w:hanging="360" w:left="791"/>
      </w:pPr>
      <w:rPr>
        <w:rFonts w:ascii="Wingdings" w:cstheme="minorBidi" w:eastAsiaTheme="minorHAnsi" w:hAnsi="Wingdings"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69">
    <w:nsid w:val="3792117B"/>
    <w:multiLevelType w:val="hybridMultilevel"/>
    <w:tmpl w:val="95402950"/>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0">
    <w:nsid w:val="38097C69"/>
    <w:multiLevelType w:val="hybridMultilevel"/>
    <w:tmpl w:val="34D2EAA2"/>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71">
    <w:nsid w:val="384A2FED"/>
    <w:multiLevelType w:val="hybridMultilevel"/>
    <w:tmpl w:val="9BDCECD4"/>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2">
    <w:nsid w:val="38F72967"/>
    <w:multiLevelType w:val="hybridMultilevel"/>
    <w:tmpl w:val="0576FEAE"/>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73">
    <w:nsid w:val="3BDC14D1"/>
    <w:multiLevelType w:val="hybridMultilevel"/>
    <w:tmpl w:val="72E419FA"/>
    <w:lvl w:ilvl="0" w:tplc="040C0003">
      <w:start w:val="1"/>
      <w:numFmt w:val="bullet"/>
      <w:lvlText w:val="o"/>
      <w:lvlJc w:val="left"/>
      <w:pPr>
        <w:ind w:hanging="360" w:left="1151"/>
      </w:pPr>
      <w:rPr>
        <w:rFonts w:ascii="Courier New" w:cs="Courier New" w:hAnsi="Courier New"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74">
    <w:nsid w:val="3C345B26"/>
    <w:multiLevelType w:val="hybridMultilevel"/>
    <w:tmpl w:val="F298650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5">
    <w:nsid w:val="3C9F61E5"/>
    <w:multiLevelType w:val="hybridMultilevel"/>
    <w:tmpl w:val="ED6AABB4"/>
    <w:lvl w:ilvl="0" w:tplc="04090001">
      <w:start w:val="1"/>
      <w:numFmt w:val="bullet"/>
      <w:lvlText w:val=""/>
      <w:lvlJc w:val="left"/>
      <w:pPr>
        <w:ind w:hanging="440" w:left="440"/>
      </w:pPr>
      <w:rPr>
        <w:rFonts w:ascii="Wingdings" w:hAnsi="Wingdings" w:hint="default"/>
      </w:rPr>
    </w:lvl>
    <w:lvl w:ilvl="1" w:tentative="1" w:tplc="04090003">
      <w:start w:val="1"/>
      <w:numFmt w:val="bullet"/>
      <w:lvlText w:val=""/>
      <w:lvlJc w:val="left"/>
      <w:pPr>
        <w:ind w:hanging="440" w:left="880"/>
      </w:pPr>
      <w:rPr>
        <w:rFonts w:ascii="Wingdings" w:hAnsi="Wingdings" w:hint="default"/>
      </w:rPr>
    </w:lvl>
    <w:lvl w:ilvl="2" w:tplc="04090001">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76">
    <w:nsid w:val="3D2F756D"/>
    <w:multiLevelType w:val="hybridMultilevel"/>
    <w:tmpl w:val="F482BA66"/>
    <w:lvl w:ilvl="0" w:tplc="E88E1BE2">
      <w:start w:val="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7">
    <w:nsid w:val="3EA929AF"/>
    <w:multiLevelType w:val="hybridMultilevel"/>
    <w:tmpl w:val="8F02E11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8">
    <w:nsid w:val="3F0A2708"/>
    <w:multiLevelType w:val="hybridMultilevel"/>
    <w:tmpl w:val="3B744E0E"/>
    <w:lvl w:ilvl="0" w:tplc="A5EAAAE0">
      <w:numFmt w:val="bullet"/>
      <w:lvlText w:val="•"/>
      <w:lvlJc w:val="left"/>
      <w:pPr>
        <w:ind w:hanging="440" w:left="1148"/>
      </w:pPr>
      <w:rPr>
        <w:rFonts w:hint="default"/>
        <w:lang w:bidi="ar-SA" w:eastAsia="en-US" w:val="fr-FR"/>
      </w:rPr>
    </w:lvl>
    <w:lvl w:ilvl="1" w:tentative="1" w:tplc="04090003">
      <w:start w:val="1"/>
      <w:numFmt w:val="bullet"/>
      <w:lvlText w:val=""/>
      <w:lvlJc w:val="left"/>
      <w:pPr>
        <w:ind w:hanging="440" w:left="1588"/>
      </w:pPr>
      <w:rPr>
        <w:rFonts w:ascii="Wingdings" w:hAnsi="Wingdings" w:hint="default"/>
      </w:rPr>
    </w:lvl>
    <w:lvl w:ilvl="2" w:tentative="1" w:tplc="04090005">
      <w:start w:val="1"/>
      <w:numFmt w:val="bullet"/>
      <w:lvlText w:val=""/>
      <w:lvlJc w:val="left"/>
      <w:pPr>
        <w:ind w:hanging="440" w:left="2028"/>
      </w:pPr>
      <w:rPr>
        <w:rFonts w:ascii="Wingdings" w:hAnsi="Wingdings" w:hint="default"/>
      </w:rPr>
    </w:lvl>
    <w:lvl w:ilvl="3" w:tentative="1" w:tplc="04090001">
      <w:start w:val="1"/>
      <w:numFmt w:val="bullet"/>
      <w:lvlText w:val=""/>
      <w:lvlJc w:val="left"/>
      <w:pPr>
        <w:ind w:hanging="440" w:left="2468"/>
      </w:pPr>
      <w:rPr>
        <w:rFonts w:ascii="Wingdings" w:hAnsi="Wingdings" w:hint="default"/>
      </w:rPr>
    </w:lvl>
    <w:lvl w:ilvl="4" w:tentative="1" w:tplc="04090003">
      <w:start w:val="1"/>
      <w:numFmt w:val="bullet"/>
      <w:lvlText w:val=""/>
      <w:lvlJc w:val="left"/>
      <w:pPr>
        <w:ind w:hanging="440" w:left="2908"/>
      </w:pPr>
      <w:rPr>
        <w:rFonts w:ascii="Wingdings" w:hAnsi="Wingdings" w:hint="default"/>
      </w:rPr>
    </w:lvl>
    <w:lvl w:ilvl="5" w:tentative="1" w:tplc="04090005">
      <w:start w:val="1"/>
      <w:numFmt w:val="bullet"/>
      <w:lvlText w:val=""/>
      <w:lvlJc w:val="left"/>
      <w:pPr>
        <w:ind w:hanging="440" w:left="3348"/>
      </w:pPr>
      <w:rPr>
        <w:rFonts w:ascii="Wingdings" w:hAnsi="Wingdings" w:hint="default"/>
      </w:rPr>
    </w:lvl>
    <w:lvl w:ilvl="6" w:tentative="1" w:tplc="04090001">
      <w:start w:val="1"/>
      <w:numFmt w:val="bullet"/>
      <w:lvlText w:val=""/>
      <w:lvlJc w:val="left"/>
      <w:pPr>
        <w:ind w:hanging="440" w:left="3788"/>
      </w:pPr>
      <w:rPr>
        <w:rFonts w:ascii="Wingdings" w:hAnsi="Wingdings" w:hint="default"/>
      </w:rPr>
    </w:lvl>
    <w:lvl w:ilvl="7" w:tentative="1" w:tplc="04090003">
      <w:start w:val="1"/>
      <w:numFmt w:val="bullet"/>
      <w:lvlText w:val=""/>
      <w:lvlJc w:val="left"/>
      <w:pPr>
        <w:ind w:hanging="440" w:left="4228"/>
      </w:pPr>
      <w:rPr>
        <w:rFonts w:ascii="Wingdings" w:hAnsi="Wingdings" w:hint="default"/>
      </w:rPr>
    </w:lvl>
    <w:lvl w:ilvl="8" w:tentative="1" w:tplc="04090005">
      <w:start w:val="1"/>
      <w:numFmt w:val="bullet"/>
      <w:lvlText w:val=""/>
      <w:lvlJc w:val="left"/>
      <w:pPr>
        <w:ind w:hanging="440" w:left="4668"/>
      </w:pPr>
      <w:rPr>
        <w:rFonts w:ascii="Wingdings" w:hAnsi="Wingdings" w:hint="default"/>
      </w:rPr>
    </w:lvl>
  </w:abstractNum>
  <w:abstractNum w15:restartNumberingAfterBreak="0" w:abstractNumId="79">
    <w:nsid w:val="3F5A2A7E"/>
    <w:multiLevelType w:val="hybridMultilevel"/>
    <w:tmpl w:val="D8E8F314"/>
    <w:lvl w:ilvl="0" w:tplc="F4B46048">
      <w:start w:val="1"/>
      <w:numFmt w:val="decimal"/>
      <w:pStyle w:val="Numrotation"/>
      <w:lvlText w:val="%1)"/>
      <w:lvlJc w:val="left"/>
      <w:pPr>
        <w:ind w:hanging="360" w:left="1068"/>
      </w:p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80">
    <w:nsid w:val="3FF447FB"/>
    <w:multiLevelType w:val="hybridMultilevel"/>
    <w:tmpl w:val="6AB05456"/>
    <w:lvl w:ilvl="0" w:tplc="A5EAAAE0">
      <w:numFmt w:val="bullet"/>
      <w:lvlText w:val="•"/>
      <w:lvlJc w:val="left"/>
      <w:pPr>
        <w:ind w:hanging="440" w:left="1215"/>
      </w:pPr>
      <w:rPr>
        <w:rFonts w:hint="default"/>
        <w:lang w:bidi="ar-SA" w:eastAsia="en-US" w:val="fr-FR"/>
      </w:rPr>
    </w:lvl>
    <w:lvl w:ilvl="1" w:tentative="1" w:tplc="04090003">
      <w:start w:val="1"/>
      <w:numFmt w:val="bullet"/>
      <w:lvlText w:val=""/>
      <w:lvlJc w:val="left"/>
      <w:pPr>
        <w:ind w:hanging="440" w:left="1655"/>
      </w:pPr>
      <w:rPr>
        <w:rFonts w:ascii="Wingdings" w:hAnsi="Wingdings" w:hint="default"/>
      </w:rPr>
    </w:lvl>
    <w:lvl w:ilvl="2" w:tentative="1" w:tplc="04090005">
      <w:start w:val="1"/>
      <w:numFmt w:val="bullet"/>
      <w:lvlText w:val=""/>
      <w:lvlJc w:val="left"/>
      <w:pPr>
        <w:ind w:hanging="440" w:left="2095"/>
      </w:pPr>
      <w:rPr>
        <w:rFonts w:ascii="Wingdings" w:hAnsi="Wingdings" w:hint="default"/>
      </w:rPr>
    </w:lvl>
    <w:lvl w:ilvl="3" w:tentative="1" w:tplc="04090001">
      <w:start w:val="1"/>
      <w:numFmt w:val="bullet"/>
      <w:lvlText w:val=""/>
      <w:lvlJc w:val="left"/>
      <w:pPr>
        <w:ind w:hanging="440" w:left="2535"/>
      </w:pPr>
      <w:rPr>
        <w:rFonts w:ascii="Wingdings" w:hAnsi="Wingdings" w:hint="default"/>
      </w:rPr>
    </w:lvl>
    <w:lvl w:ilvl="4" w:tentative="1" w:tplc="04090003">
      <w:start w:val="1"/>
      <w:numFmt w:val="bullet"/>
      <w:lvlText w:val=""/>
      <w:lvlJc w:val="left"/>
      <w:pPr>
        <w:ind w:hanging="440" w:left="2975"/>
      </w:pPr>
      <w:rPr>
        <w:rFonts w:ascii="Wingdings" w:hAnsi="Wingdings" w:hint="default"/>
      </w:rPr>
    </w:lvl>
    <w:lvl w:ilvl="5" w:tentative="1" w:tplc="04090005">
      <w:start w:val="1"/>
      <w:numFmt w:val="bullet"/>
      <w:lvlText w:val=""/>
      <w:lvlJc w:val="left"/>
      <w:pPr>
        <w:ind w:hanging="440" w:left="3415"/>
      </w:pPr>
      <w:rPr>
        <w:rFonts w:ascii="Wingdings" w:hAnsi="Wingdings" w:hint="default"/>
      </w:rPr>
    </w:lvl>
    <w:lvl w:ilvl="6" w:tentative="1" w:tplc="04090001">
      <w:start w:val="1"/>
      <w:numFmt w:val="bullet"/>
      <w:lvlText w:val=""/>
      <w:lvlJc w:val="left"/>
      <w:pPr>
        <w:ind w:hanging="440" w:left="3855"/>
      </w:pPr>
      <w:rPr>
        <w:rFonts w:ascii="Wingdings" w:hAnsi="Wingdings" w:hint="default"/>
      </w:rPr>
    </w:lvl>
    <w:lvl w:ilvl="7" w:tentative="1" w:tplc="04090003">
      <w:start w:val="1"/>
      <w:numFmt w:val="bullet"/>
      <w:lvlText w:val=""/>
      <w:lvlJc w:val="left"/>
      <w:pPr>
        <w:ind w:hanging="440" w:left="4295"/>
      </w:pPr>
      <w:rPr>
        <w:rFonts w:ascii="Wingdings" w:hAnsi="Wingdings" w:hint="default"/>
      </w:rPr>
    </w:lvl>
    <w:lvl w:ilvl="8" w:tentative="1" w:tplc="04090005">
      <w:start w:val="1"/>
      <w:numFmt w:val="bullet"/>
      <w:lvlText w:val=""/>
      <w:lvlJc w:val="left"/>
      <w:pPr>
        <w:ind w:hanging="440" w:left="4735"/>
      </w:pPr>
      <w:rPr>
        <w:rFonts w:ascii="Wingdings" w:hAnsi="Wingdings" w:hint="default"/>
      </w:rPr>
    </w:lvl>
  </w:abstractNum>
  <w:abstractNum w15:restartNumberingAfterBreak="0" w:abstractNumId="81">
    <w:nsid w:val="40647770"/>
    <w:multiLevelType w:val="hybridMultilevel"/>
    <w:tmpl w:val="9AAE802C"/>
    <w:lvl w:ilvl="0" w:tplc="8304A00A">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1" w:tplc="4EAA5406">
      <w:numFmt w:val="bullet"/>
      <w:lvlText w:val="•"/>
      <w:lvlJc w:val="left"/>
      <w:pPr>
        <w:ind w:hanging="352" w:left="2028"/>
      </w:pPr>
      <w:rPr>
        <w:rFonts w:hint="default"/>
        <w:lang w:bidi="ar-SA" w:eastAsia="en-US" w:val="fr-FR"/>
      </w:rPr>
    </w:lvl>
    <w:lvl w:ilvl="2" w:tplc="DD7ECC7A">
      <w:numFmt w:val="bullet"/>
      <w:lvlText w:val="•"/>
      <w:lvlJc w:val="left"/>
      <w:pPr>
        <w:ind w:hanging="352" w:left="2937"/>
      </w:pPr>
      <w:rPr>
        <w:rFonts w:hint="default"/>
        <w:lang w:bidi="ar-SA" w:eastAsia="en-US" w:val="fr-FR"/>
      </w:rPr>
    </w:lvl>
    <w:lvl w:ilvl="3" w:tplc="055CFC8E">
      <w:numFmt w:val="bullet"/>
      <w:lvlText w:val="•"/>
      <w:lvlJc w:val="left"/>
      <w:pPr>
        <w:ind w:hanging="352" w:left="3845"/>
      </w:pPr>
      <w:rPr>
        <w:rFonts w:hint="default"/>
        <w:lang w:bidi="ar-SA" w:eastAsia="en-US" w:val="fr-FR"/>
      </w:rPr>
    </w:lvl>
    <w:lvl w:ilvl="4" w:tplc="65A00486">
      <w:numFmt w:val="bullet"/>
      <w:lvlText w:val="•"/>
      <w:lvlJc w:val="left"/>
      <w:pPr>
        <w:ind w:hanging="352" w:left="4754"/>
      </w:pPr>
      <w:rPr>
        <w:rFonts w:hint="default"/>
        <w:lang w:bidi="ar-SA" w:eastAsia="en-US" w:val="fr-FR"/>
      </w:rPr>
    </w:lvl>
    <w:lvl w:ilvl="5" w:tplc="C9F67D4E">
      <w:numFmt w:val="bullet"/>
      <w:lvlText w:val="•"/>
      <w:lvlJc w:val="left"/>
      <w:pPr>
        <w:ind w:hanging="352" w:left="5662"/>
      </w:pPr>
      <w:rPr>
        <w:rFonts w:hint="default"/>
        <w:lang w:bidi="ar-SA" w:eastAsia="en-US" w:val="fr-FR"/>
      </w:rPr>
    </w:lvl>
    <w:lvl w:ilvl="6" w:tplc="A1886F5E">
      <w:numFmt w:val="bullet"/>
      <w:lvlText w:val="•"/>
      <w:lvlJc w:val="left"/>
      <w:pPr>
        <w:ind w:hanging="352" w:left="6571"/>
      </w:pPr>
      <w:rPr>
        <w:rFonts w:hint="default"/>
        <w:lang w:bidi="ar-SA" w:eastAsia="en-US" w:val="fr-FR"/>
      </w:rPr>
    </w:lvl>
    <w:lvl w:ilvl="7" w:tplc="DD64EF9A">
      <w:numFmt w:val="bullet"/>
      <w:lvlText w:val="•"/>
      <w:lvlJc w:val="left"/>
      <w:pPr>
        <w:ind w:hanging="352" w:left="7479"/>
      </w:pPr>
      <w:rPr>
        <w:rFonts w:hint="default"/>
        <w:lang w:bidi="ar-SA" w:eastAsia="en-US" w:val="fr-FR"/>
      </w:rPr>
    </w:lvl>
    <w:lvl w:ilvl="8" w:tplc="77C6882A">
      <w:numFmt w:val="bullet"/>
      <w:lvlText w:val="•"/>
      <w:lvlJc w:val="left"/>
      <w:pPr>
        <w:ind w:hanging="352" w:left="8388"/>
      </w:pPr>
      <w:rPr>
        <w:rFonts w:hint="default"/>
        <w:lang w:bidi="ar-SA" w:eastAsia="en-US" w:val="fr-FR"/>
      </w:rPr>
    </w:lvl>
  </w:abstractNum>
  <w:abstractNum w15:restartNumberingAfterBreak="0" w:abstractNumId="82">
    <w:nsid w:val="41477BFB"/>
    <w:multiLevelType w:val="hybridMultilevel"/>
    <w:tmpl w:val="1F2A00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3">
    <w:nsid w:val="4284130F"/>
    <w:multiLevelType w:val="hybridMultilevel"/>
    <w:tmpl w:val="B8BA5462"/>
    <w:lvl w:ilvl="0" w:tplc="FFFFFFFF">
      <w:numFmt w:val="bullet"/>
      <w:lvlText w:val="•"/>
      <w:lvlJc w:val="left"/>
      <w:pPr>
        <w:ind w:hanging="440" w:left="440"/>
      </w:pPr>
      <w:rPr>
        <w:rFonts w:hint="default"/>
        <w:lang w:bidi="ar-SA" w:eastAsia="en-US" w:val="fr-FR"/>
      </w:rPr>
    </w:lvl>
    <w:lvl w:ilvl="1" w:tentative="1" w:tplc="FFFFFFFF">
      <w:start w:val="1"/>
      <w:numFmt w:val="bullet"/>
      <w:lvlText w:val=""/>
      <w:lvlJc w:val="left"/>
      <w:pPr>
        <w:ind w:hanging="440" w:left="880"/>
      </w:pPr>
      <w:rPr>
        <w:rFonts w:ascii="Wingdings" w:hAnsi="Wingdings" w:hint="default"/>
      </w:rPr>
    </w:lvl>
    <w:lvl w:ilvl="2" w:tplc="A5EAAAE0">
      <w:numFmt w:val="bullet"/>
      <w:lvlText w:val="•"/>
      <w:lvlJc w:val="left"/>
      <w:pPr>
        <w:ind w:hanging="440" w:left="1567"/>
      </w:pPr>
      <w:rPr>
        <w:rFonts w:hint="default"/>
        <w:lang w:bidi="ar-SA" w:eastAsia="en-US" w:val="fr-FR"/>
      </w:rPr>
    </w:lvl>
    <w:lvl w:ilvl="3" w:tentative="1" w:tplc="FFFFFFFF">
      <w:start w:val="1"/>
      <w:numFmt w:val="bullet"/>
      <w:lvlText w:val=""/>
      <w:lvlJc w:val="left"/>
      <w:pPr>
        <w:ind w:hanging="440" w:left="1760"/>
      </w:pPr>
      <w:rPr>
        <w:rFonts w:ascii="Wingdings" w:hAnsi="Wingdings" w:hint="default"/>
      </w:rPr>
    </w:lvl>
    <w:lvl w:ilvl="4" w:tentative="1" w:tplc="FFFFFFFF">
      <w:start w:val="1"/>
      <w:numFmt w:val="bullet"/>
      <w:lvlText w:val=""/>
      <w:lvlJc w:val="left"/>
      <w:pPr>
        <w:ind w:hanging="440" w:left="2200"/>
      </w:pPr>
      <w:rPr>
        <w:rFonts w:ascii="Wingdings" w:hAnsi="Wingdings" w:hint="default"/>
      </w:rPr>
    </w:lvl>
    <w:lvl w:ilvl="5" w:tentative="1" w:tplc="FFFFFFFF">
      <w:start w:val="1"/>
      <w:numFmt w:val="bullet"/>
      <w:lvlText w:val=""/>
      <w:lvlJc w:val="left"/>
      <w:pPr>
        <w:ind w:hanging="440" w:left="2640"/>
      </w:pPr>
      <w:rPr>
        <w:rFonts w:ascii="Wingdings" w:hAnsi="Wingdings" w:hint="default"/>
      </w:rPr>
    </w:lvl>
    <w:lvl w:ilvl="6" w:tentative="1" w:tplc="FFFFFFFF">
      <w:start w:val="1"/>
      <w:numFmt w:val="bullet"/>
      <w:lvlText w:val=""/>
      <w:lvlJc w:val="left"/>
      <w:pPr>
        <w:ind w:hanging="440" w:left="3080"/>
      </w:pPr>
      <w:rPr>
        <w:rFonts w:ascii="Wingdings" w:hAnsi="Wingdings" w:hint="default"/>
      </w:rPr>
    </w:lvl>
    <w:lvl w:ilvl="7" w:tentative="1" w:tplc="FFFFFFFF">
      <w:start w:val="1"/>
      <w:numFmt w:val="bullet"/>
      <w:lvlText w:val=""/>
      <w:lvlJc w:val="left"/>
      <w:pPr>
        <w:ind w:hanging="440" w:left="3520"/>
      </w:pPr>
      <w:rPr>
        <w:rFonts w:ascii="Wingdings" w:hAnsi="Wingdings" w:hint="default"/>
      </w:rPr>
    </w:lvl>
    <w:lvl w:ilvl="8" w:tentative="1" w:tplc="FFFFFFFF">
      <w:start w:val="1"/>
      <w:numFmt w:val="bullet"/>
      <w:lvlText w:val=""/>
      <w:lvlJc w:val="left"/>
      <w:pPr>
        <w:ind w:hanging="440" w:left="3960"/>
      </w:pPr>
      <w:rPr>
        <w:rFonts w:ascii="Wingdings" w:hAnsi="Wingdings" w:hint="default"/>
      </w:rPr>
    </w:lvl>
  </w:abstractNum>
  <w:abstractNum w15:restartNumberingAfterBreak="0" w:abstractNumId="84">
    <w:nsid w:val="43705776"/>
    <w:multiLevelType w:val="hybridMultilevel"/>
    <w:tmpl w:val="0B480A8A"/>
    <w:lvl w:ilvl="0" w:tplc="040C0003">
      <w:start w:val="1"/>
      <w:numFmt w:val="bullet"/>
      <w:lvlText w:val="o"/>
      <w:lvlJc w:val="left"/>
      <w:pPr>
        <w:ind w:hanging="360" w:left="791"/>
      </w:pPr>
      <w:rPr>
        <w:rFonts w:ascii="Courier New" w:cs="Courier New" w:hAnsi="Courier New" w:hint="default"/>
        <w:color w:val="auto"/>
      </w:rPr>
    </w:lvl>
    <w:lvl w:ilvl="1" w:tplc="4390460A">
      <w:start w:val="1"/>
      <w:numFmt w:val="bullet"/>
      <w:lvlText w:val="o"/>
      <w:lvlJc w:val="left"/>
      <w:pPr>
        <w:ind w:hanging="360" w:left="2325"/>
      </w:pPr>
      <w:rPr>
        <w:rFonts w:ascii="Courier New" w:cs="Courier New" w:hAnsi="Courier New" w:hint="default"/>
      </w:rPr>
    </w:lvl>
    <w:lvl w:ilvl="2" w:tentative="1" w:tplc="040C0005">
      <w:start w:val="1"/>
      <w:numFmt w:val="bullet"/>
      <w:lvlText w:val=""/>
      <w:lvlJc w:val="left"/>
      <w:pPr>
        <w:ind w:hanging="360" w:left="3045"/>
      </w:pPr>
      <w:rPr>
        <w:rFonts w:ascii="Wingdings" w:hAnsi="Wingdings" w:hint="default"/>
      </w:rPr>
    </w:lvl>
    <w:lvl w:ilvl="3" w:tentative="1" w:tplc="040C0001">
      <w:start w:val="1"/>
      <w:numFmt w:val="bullet"/>
      <w:lvlText w:val=""/>
      <w:lvlJc w:val="left"/>
      <w:pPr>
        <w:ind w:hanging="360" w:left="3765"/>
      </w:pPr>
      <w:rPr>
        <w:rFonts w:ascii="Symbol" w:hAnsi="Symbol" w:hint="default"/>
      </w:rPr>
    </w:lvl>
    <w:lvl w:ilvl="4" w:tentative="1" w:tplc="040C0003">
      <w:start w:val="1"/>
      <w:numFmt w:val="bullet"/>
      <w:lvlText w:val="o"/>
      <w:lvlJc w:val="left"/>
      <w:pPr>
        <w:ind w:hanging="360" w:left="4485"/>
      </w:pPr>
      <w:rPr>
        <w:rFonts w:ascii="Courier New" w:cs="Courier New" w:hAnsi="Courier New" w:hint="default"/>
      </w:rPr>
    </w:lvl>
    <w:lvl w:ilvl="5" w:tentative="1" w:tplc="040C0005">
      <w:start w:val="1"/>
      <w:numFmt w:val="bullet"/>
      <w:lvlText w:val=""/>
      <w:lvlJc w:val="left"/>
      <w:pPr>
        <w:ind w:hanging="360" w:left="5205"/>
      </w:pPr>
      <w:rPr>
        <w:rFonts w:ascii="Wingdings" w:hAnsi="Wingdings" w:hint="default"/>
      </w:rPr>
    </w:lvl>
    <w:lvl w:ilvl="6" w:tentative="1" w:tplc="040C0001">
      <w:start w:val="1"/>
      <w:numFmt w:val="bullet"/>
      <w:lvlText w:val=""/>
      <w:lvlJc w:val="left"/>
      <w:pPr>
        <w:ind w:hanging="360" w:left="5925"/>
      </w:pPr>
      <w:rPr>
        <w:rFonts w:ascii="Symbol" w:hAnsi="Symbol" w:hint="default"/>
      </w:rPr>
    </w:lvl>
    <w:lvl w:ilvl="7" w:tentative="1" w:tplc="040C0003">
      <w:start w:val="1"/>
      <w:numFmt w:val="bullet"/>
      <w:lvlText w:val="o"/>
      <w:lvlJc w:val="left"/>
      <w:pPr>
        <w:ind w:hanging="360" w:left="6645"/>
      </w:pPr>
      <w:rPr>
        <w:rFonts w:ascii="Courier New" w:cs="Courier New" w:hAnsi="Courier New" w:hint="default"/>
      </w:rPr>
    </w:lvl>
    <w:lvl w:ilvl="8" w:tentative="1" w:tplc="040C0005">
      <w:start w:val="1"/>
      <w:numFmt w:val="bullet"/>
      <w:lvlText w:val=""/>
      <w:lvlJc w:val="left"/>
      <w:pPr>
        <w:ind w:hanging="360" w:left="7365"/>
      </w:pPr>
      <w:rPr>
        <w:rFonts w:ascii="Wingdings" w:hAnsi="Wingdings" w:hint="default"/>
      </w:rPr>
    </w:lvl>
  </w:abstractNum>
  <w:abstractNum w15:restartNumberingAfterBreak="0" w:abstractNumId="85">
    <w:nsid w:val="45BD2DC1"/>
    <w:multiLevelType w:val="hybridMultilevel"/>
    <w:tmpl w:val="A0EE50B0"/>
    <w:lvl w:ilvl="0" w:tplc="1F9C1E44">
      <w:start w:val="1"/>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6">
    <w:nsid w:val="46852D32"/>
    <w:multiLevelType w:val="hybridMultilevel"/>
    <w:tmpl w:val="0BCAAB5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7">
    <w:nsid w:val="46D948C1"/>
    <w:multiLevelType w:val="hybridMultilevel"/>
    <w:tmpl w:val="C32CE7BC"/>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88">
    <w:nsid w:val="47262E64"/>
    <w:multiLevelType w:val="hybridMultilevel"/>
    <w:tmpl w:val="A3520B92"/>
    <w:lvl w:ilvl="0" w:tplc="FFFFFFFF">
      <w:numFmt w:val="bullet"/>
      <w:lvlText w:val="•"/>
      <w:lvlJc w:val="left"/>
      <w:pPr>
        <w:ind w:hanging="440" w:left="440"/>
      </w:pPr>
      <w:rPr>
        <w:rFonts w:hint="default"/>
        <w:lang w:bidi="ar-SA" w:eastAsia="en-US" w:val="fr-FR"/>
      </w:rPr>
    </w:lvl>
    <w:lvl w:ilvl="1" w:tentative="1" w:tplc="FFFFFFFF">
      <w:start w:val="1"/>
      <w:numFmt w:val="bullet"/>
      <w:lvlText w:val=""/>
      <w:lvlJc w:val="left"/>
      <w:pPr>
        <w:ind w:hanging="440" w:left="880"/>
      </w:pPr>
      <w:rPr>
        <w:rFonts w:ascii="Wingdings" w:hAnsi="Wingdings" w:hint="default"/>
      </w:rPr>
    </w:lvl>
    <w:lvl w:ilvl="2" w:tplc="A5EAAAE0">
      <w:numFmt w:val="bullet"/>
      <w:lvlText w:val="•"/>
      <w:lvlJc w:val="left"/>
      <w:pPr>
        <w:ind w:hanging="440" w:left="440"/>
      </w:pPr>
      <w:rPr>
        <w:rFonts w:hint="default"/>
        <w:lang w:bidi="ar-SA" w:eastAsia="en-US" w:val="fr-FR"/>
      </w:rPr>
    </w:lvl>
    <w:lvl w:ilvl="3" w:tplc="FFFFFFFF">
      <w:start w:val="1"/>
      <w:numFmt w:val="bullet"/>
      <w:lvlText w:val=""/>
      <w:lvlJc w:val="left"/>
      <w:pPr>
        <w:ind w:hanging="440" w:left="1760"/>
      </w:pPr>
      <w:rPr>
        <w:rFonts w:ascii="Wingdings" w:hAnsi="Wingdings" w:hint="default"/>
      </w:rPr>
    </w:lvl>
    <w:lvl w:ilvl="4" w:tentative="1" w:tplc="FFFFFFFF">
      <w:start w:val="1"/>
      <w:numFmt w:val="bullet"/>
      <w:lvlText w:val=""/>
      <w:lvlJc w:val="left"/>
      <w:pPr>
        <w:ind w:hanging="440" w:left="2200"/>
      </w:pPr>
      <w:rPr>
        <w:rFonts w:ascii="Wingdings" w:hAnsi="Wingdings" w:hint="default"/>
      </w:rPr>
    </w:lvl>
    <w:lvl w:ilvl="5" w:tentative="1" w:tplc="FFFFFFFF">
      <w:start w:val="1"/>
      <w:numFmt w:val="bullet"/>
      <w:lvlText w:val=""/>
      <w:lvlJc w:val="left"/>
      <w:pPr>
        <w:ind w:hanging="440" w:left="2640"/>
      </w:pPr>
      <w:rPr>
        <w:rFonts w:ascii="Wingdings" w:hAnsi="Wingdings" w:hint="default"/>
      </w:rPr>
    </w:lvl>
    <w:lvl w:ilvl="6" w:tentative="1" w:tplc="FFFFFFFF">
      <w:start w:val="1"/>
      <w:numFmt w:val="bullet"/>
      <w:lvlText w:val=""/>
      <w:lvlJc w:val="left"/>
      <w:pPr>
        <w:ind w:hanging="440" w:left="3080"/>
      </w:pPr>
      <w:rPr>
        <w:rFonts w:ascii="Wingdings" w:hAnsi="Wingdings" w:hint="default"/>
      </w:rPr>
    </w:lvl>
    <w:lvl w:ilvl="7" w:tentative="1" w:tplc="FFFFFFFF">
      <w:start w:val="1"/>
      <w:numFmt w:val="bullet"/>
      <w:lvlText w:val=""/>
      <w:lvlJc w:val="left"/>
      <w:pPr>
        <w:ind w:hanging="440" w:left="3520"/>
      </w:pPr>
      <w:rPr>
        <w:rFonts w:ascii="Wingdings" w:hAnsi="Wingdings" w:hint="default"/>
      </w:rPr>
    </w:lvl>
    <w:lvl w:ilvl="8" w:tentative="1" w:tplc="FFFFFFFF">
      <w:start w:val="1"/>
      <w:numFmt w:val="bullet"/>
      <w:lvlText w:val=""/>
      <w:lvlJc w:val="left"/>
      <w:pPr>
        <w:ind w:hanging="440" w:left="3960"/>
      </w:pPr>
      <w:rPr>
        <w:rFonts w:ascii="Wingdings" w:hAnsi="Wingdings" w:hint="default"/>
      </w:rPr>
    </w:lvl>
  </w:abstractNum>
  <w:abstractNum w15:restartNumberingAfterBreak="0" w:abstractNumId="89">
    <w:nsid w:val="48411697"/>
    <w:multiLevelType w:val="hybridMultilevel"/>
    <w:tmpl w:val="B742182C"/>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90">
    <w:nsid w:val="492128B1"/>
    <w:multiLevelType w:val="hybridMultilevel"/>
    <w:tmpl w:val="9710A906"/>
    <w:lvl w:ilvl="0" w:tplc="BCDA82BC">
      <w:start w:val="1"/>
      <w:numFmt w:val="bullet"/>
      <w:lvlText w:val=""/>
      <w:lvlPicBulletId w:val="0"/>
      <w:lvlJc w:val="left"/>
      <w:pPr>
        <w:tabs>
          <w:tab w:pos="720" w:val="num"/>
        </w:tabs>
        <w:ind w:hanging="360" w:left="720"/>
      </w:pPr>
      <w:rPr>
        <w:rFonts w:ascii="Symbol" w:hAnsi="Symbol" w:hint="default"/>
      </w:rPr>
    </w:lvl>
    <w:lvl w:ilvl="1" w:tentative="1" w:tplc="0DACEBA8">
      <w:start w:val="1"/>
      <w:numFmt w:val="bullet"/>
      <w:lvlText w:val=""/>
      <w:lvlPicBulletId w:val="0"/>
      <w:lvlJc w:val="left"/>
      <w:pPr>
        <w:tabs>
          <w:tab w:pos="1440" w:val="num"/>
        </w:tabs>
        <w:ind w:hanging="360" w:left="1440"/>
      </w:pPr>
      <w:rPr>
        <w:rFonts w:ascii="Symbol" w:hAnsi="Symbol" w:hint="default"/>
      </w:rPr>
    </w:lvl>
    <w:lvl w:ilvl="2" w:tentative="1" w:tplc="30A20AC2">
      <w:start w:val="1"/>
      <w:numFmt w:val="bullet"/>
      <w:lvlText w:val=""/>
      <w:lvlPicBulletId w:val="0"/>
      <w:lvlJc w:val="left"/>
      <w:pPr>
        <w:tabs>
          <w:tab w:pos="2160" w:val="num"/>
        </w:tabs>
        <w:ind w:hanging="360" w:left="2160"/>
      </w:pPr>
      <w:rPr>
        <w:rFonts w:ascii="Symbol" w:hAnsi="Symbol" w:hint="default"/>
      </w:rPr>
    </w:lvl>
    <w:lvl w:ilvl="3" w:tentative="1" w:tplc="0E3EC798">
      <w:start w:val="1"/>
      <w:numFmt w:val="bullet"/>
      <w:lvlText w:val=""/>
      <w:lvlPicBulletId w:val="0"/>
      <w:lvlJc w:val="left"/>
      <w:pPr>
        <w:tabs>
          <w:tab w:pos="2880" w:val="num"/>
        </w:tabs>
        <w:ind w:hanging="360" w:left="2880"/>
      </w:pPr>
      <w:rPr>
        <w:rFonts w:ascii="Symbol" w:hAnsi="Symbol" w:hint="default"/>
      </w:rPr>
    </w:lvl>
    <w:lvl w:ilvl="4" w:tentative="1" w:tplc="B8E80F1A">
      <w:start w:val="1"/>
      <w:numFmt w:val="bullet"/>
      <w:lvlText w:val=""/>
      <w:lvlPicBulletId w:val="0"/>
      <w:lvlJc w:val="left"/>
      <w:pPr>
        <w:tabs>
          <w:tab w:pos="3600" w:val="num"/>
        </w:tabs>
        <w:ind w:hanging="360" w:left="3600"/>
      </w:pPr>
      <w:rPr>
        <w:rFonts w:ascii="Symbol" w:hAnsi="Symbol" w:hint="default"/>
      </w:rPr>
    </w:lvl>
    <w:lvl w:ilvl="5" w:tentative="1" w:tplc="CC2C737A">
      <w:start w:val="1"/>
      <w:numFmt w:val="bullet"/>
      <w:lvlText w:val=""/>
      <w:lvlPicBulletId w:val="0"/>
      <w:lvlJc w:val="left"/>
      <w:pPr>
        <w:tabs>
          <w:tab w:pos="4320" w:val="num"/>
        </w:tabs>
        <w:ind w:hanging="360" w:left="4320"/>
      </w:pPr>
      <w:rPr>
        <w:rFonts w:ascii="Symbol" w:hAnsi="Symbol" w:hint="default"/>
      </w:rPr>
    </w:lvl>
    <w:lvl w:ilvl="6" w:tentative="1" w:tplc="6B7AB5E0">
      <w:start w:val="1"/>
      <w:numFmt w:val="bullet"/>
      <w:lvlText w:val=""/>
      <w:lvlPicBulletId w:val="0"/>
      <w:lvlJc w:val="left"/>
      <w:pPr>
        <w:tabs>
          <w:tab w:pos="5040" w:val="num"/>
        </w:tabs>
        <w:ind w:hanging="360" w:left="5040"/>
      </w:pPr>
      <w:rPr>
        <w:rFonts w:ascii="Symbol" w:hAnsi="Symbol" w:hint="default"/>
      </w:rPr>
    </w:lvl>
    <w:lvl w:ilvl="7" w:tentative="1" w:tplc="08F6221A">
      <w:start w:val="1"/>
      <w:numFmt w:val="bullet"/>
      <w:lvlText w:val=""/>
      <w:lvlPicBulletId w:val="0"/>
      <w:lvlJc w:val="left"/>
      <w:pPr>
        <w:tabs>
          <w:tab w:pos="5760" w:val="num"/>
        </w:tabs>
        <w:ind w:hanging="360" w:left="5760"/>
      </w:pPr>
      <w:rPr>
        <w:rFonts w:ascii="Symbol" w:hAnsi="Symbol" w:hint="default"/>
      </w:rPr>
    </w:lvl>
    <w:lvl w:ilvl="8" w:tentative="1" w:tplc="810ABD7E">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91">
    <w:nsid w:val="49BA23E5"/>
    <w:multiLevelType w:val="multilevel"/>
    <w:tmpl w:val="5E426E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49DE7DF9"/>
    <w:multiLevelType w:val="hybridMultilevel"/>
    <w:tmpl w:val="0E760F62"/>
    <w:lvl w:ilvl="0" w:tplc="28107938">
      <w:start w:val="1"/>
      <w:numFmt w:val="bullet"/>
      <w:lvlText w:val=""/>
      <w:lvlPicBulletId w:val="0"/>
      <w:lvlJc w:val="left"/>
      <w:pPr>
        <w:tabs>
          <w:tab w:pos="720" w:val="num"/>
        </w:tabs>
        <w:ind w:hanging="360" w:left="720"/>
      </w:pPr>
      <w:rPr>
        <w:rFonts w:ascii="Symbol" w:hAnsi="Symbol" w:hint="default"/>
      </w:rPr>
    </w:lvl>
    <w:lvl w:ilvl="1" w:tentative="1" w:tplc="59241806">
      <w:start w:val="1"/>
      <w:numFmt w:val="bullet"/>
      <w:lvlText w:val=""/>
      <w:lvlPicBulletId w:val="0"/>
      <w:lvlJc w:val="left"/>
      <w:pPr>
        <w:tabs>
          <w:tab w:pos="1440" w:val="num"/>
        </w:tabs>
        <w:ind w:hanging="360" w:left="1440"/>
      </w:pPr>
      <w:rPr>
        <w:rFonts w:ascii="Symbol" w:hAnsi="Symbol" w:hint="default"/>
      </w:rPr>
    </w:lvl>
    <w:lvl w:ilvl="2" w:tentative="1" w:tplc="F600EC90">
      <w:start w:val="1"/>
      <w:numFmt w:val="bullet"/>
      <w:lvlText w:val=""/>
      <w:lvlPicBulletId w:val="0"/>
      <w:lvlJc w:val="left"/>
      <w:pPr>
        <w:tabs>
          <w:tab w:pos="2160" w:val="num"/>
        </w:tabs>
        <w:ind w:hanging="360" w:left="2160"/>
      </w:pPr>
      <w:rPr>
        <w:rFonts w:ascii="Symbol" w:hAnsi="Symbol" w:hint="default"/>
      </w:rPr>
    </w:lvl>
    <w:lvl w:ilvl="3" w:tentative="1" w:tplc="E48A38D0">
      <w:start w:val="1"/>
      <w:numFmt w:val="bullet"/>
      <w:lvlText w:val=""/>
      <w:lvlPicBulletId w:val="0"/>
      <w:lvlJc w:val="left"/>
      <w:pPr>
        <w:tabs>
          <w:tab w:pos="2880" w:val="num"/>
        </w:tabs>
        <w:ind w:hanging="360" w:left="2880"/>
      </w:pPr>
      <w:rPr>
        <w:rFonts w:ascii="Symbol" w:hAnsi="Symbol" w:hint="default"/>
      </w:rPr>
    </w:lvl>
    <w:lvl w:ilvl="4" w:tentative="1" w:tplc="DA940478">
      <w:start w:val="1"/>
      <w:numFmt w:val="bullet"/>
      <w:lvlText w:val=""/>
      <w:lvlPicBulletId w:val="0"/>
      <w:lvlJc w:val="left"/>
      <w:pPr>
        <w:tabs>
          <w:tab w:pos="3600" w:val="num"/>
        </w:tabs>
        <w:ind w:hanging="360" w:left="3600"/>
      </w:pPr>
      <w:rPr>
        <w:rFonts w:ascii="Symbol" w:hAnsi="Symbol" w:hint="default"/>
      </w:rPr>
    </w:lvl>
    <w:lvl w:ilvl="5" w:tentative="1" w:tplc="F2E837AE">
      <w:start w:val="1"/>
      <w:numFmt w:val="bullet"/>
      <w:lvlText w:val=""/>
      <w:lvlPicBulletId w:val="0"/>
      <w:lvlJc w:val="left"/>
      <w:pPr>
        <w:tabs>
          <w:tab w:pos="4320" w:val="num"/>
        </w:tabs>
        <w:ind w:hanging="360" w:left="4320"/>
      </w:pPr>
      <w:rPr>
        <w:rFonts w:ascii="Symbol" w:hAnsi="Symbol" w:hint="default"/>
      </w:rPr>
    </w:lvl>
    <w:lvl w:ilvl="6" w:tentative="1" w:tplc="7C1C9B74">
      <w:start w:val="1"/>
      <w:numFmt w:val="bullet"/>
      <w:lvlText w:val=""/>
      <w:lvlPicBulletId w:val="0"/>
      <w:lvlJc w:val="left"/>
      <w:pPr>
        <w:tabs>
          <w:tab w:pos="5040" w:val="num"/>
        </w:tabs>
        <w:ind w:hanging="360" w:left="5040"/>
      </w:pPr>
      <w:rPr>
        <w:rFonts w:ascii="Symbol" w:hAnsi="Symbol" w:hint="default"/>
      </w:rPr>
    </w:lvl>
    <w:lvl w:ilvl="7" w:tentative="1" w:tplc="2E0ABAA6">
      <w:start w:val="1"/>
      <w:numFmt w:val="bullet"/>
      <w:lvlText w:val=""/>
      <w:lvlPicBulletId w:val="0"/>
      <w:lvlJc w:val="left"/>
      <w:pPr>
        <w:tabs>
          <w:tab w:pos="5760" w:val="num"/>
        </w:tabs>
        <w:ind w:hanging="360" w:left="5760"/>
      </w:pPr>
      <w:rPr>
        <w:rFonts w:ascii="Symbol" w:hAnsi="Symbol" w:hint="default"/>
      </w:rPr>
    </w:lvl>
    <w:lvl w:ilvl="8" w:tentative="1" w:tplc="EAFEB878">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93">
    <w:nsid w:val="4A3515E2"/>
    <w:multiLevelType w:val="hybridMultilevel"/>
    <w:tmpl w:val="7A964F18"/>
    <w:lvl w:ilvl="0" w:tplc="DEE0BFD0">
      <w:start w:val="1"/>
      <w:numFmt w:val="bullet"/>
      <w:lvlText w:val=""/>
      <w:lvlPicBulletId w:val="0"/>
      <w:lvlJc w:val="left"/>
      <w:pPr>
        <w:tabs>
          <w:tab w:pos="720" w:val="num"/>
        </w:tabs>
        <w:ind w:hanging="360" w:left="720"/>
      </w:pPr>
      <w:rPr>
        <w:rFonts w:ascii="Symbol" w:hAnsi="Symbol" w:hint="default"/>
      </w:rPr>
    </w:lvl>
    <w:lvl w:ilvl="1" w:tentative="1" w:tplc="3BFCAEC8">
      <w:start w:val="1"/>
      <w:numFmt w:val="bullet"/>
      <w:lvlText w:val=""/>
      <w:lvlPicBulletId w:val="0"/>
      <w:lvlJc w:val="left"/>
      <w:pPr>
        <w:tabs>
          <w:tab w:pos="1440" w:val="num"/>
        </w:tabs>
        <w:ind w:hanging="360" w:left="1440"/>
      </w:pPr>
      <w:rPr>
        <w:rFonts w:ascii="Symbol" w:hAnsi="Symbol" w:hint="default"/>
      </w:rPr>
    </w:lvl>
    <w:lvl w:ilvl="2" w:tentative="1" w:tplc="E3FE4C80">
      <w:start w:val="1"/>
      <w:numFmt w:val="bullet"/>
      <w:lvlText w:val=""/>
      <w:lvlPicBulletId w:val="0"/>
      <w:lvlJc w:val="left"/>
      <w:pPr>
        <w:tabs>
          <w:tab w:pos="2160" w:val="num"/>
        </w:tabs>
        <w:ind w:hanging="360" w:left="2160"/>
      </w:pPr>
      <w:rPr>
        <w:rFonts w:ascii="Symbol" w:hAnsi="Symbol" w:hint="default"/>
      </w:rPr>
    </w:lvl>
    <w:lvl w:ilvl="3" w:tentative="1" w:tplc="1A2ED410">
      <w:start w:val="1"/>
      <w:numFmt w:val="bullet"/>
      <w:lvlText w:val=""/>
      <w:lvlPicBulletId w:val="0"/>
      <w:lvlJc w:val="left"/>
      <w:pPr>
        <w:tabs>
          <w:tab w:pos="2880" w:val="num"/>
        </w:tabs>
        <w:ind w:hanging="360" w:left="2880"/>
      </w:pPr>
      <w:rPr>
        <w:rFonts w:ascii="Symbol" w:hAnsi="Symbol" w:hint="default"/>
      </w:rPr>
    </w:lvl>
    <w:lvl w:ilvl="4" w:tentative="1" w:tplc="F46683D0">
      <w:start w:val="1"/>
      <w:numFmt w:val="bullet"/>
      <w:lvlText w:val=""/>
      <w:lvlPicBulletId w:val="0"/>
      <w:lvlJc w:val="left"/>
      <w:pPr>
        <w:tabs>
          <w:tab w:pos="3600" w:val="num"/>
        </w:tabs>
        <w:ind w:hanging="360" w:left="3600"/>
      </w:pPr>
      <w:rPr>
        <w:rFonts w:ascii="Symbol" w:hAnsi="Symbol" w:hint="default"/>
      </w:rPr>
    </w:lvl>
    <w:lvl w:ilvl="5" w:tentative="1" w:tplc="5A7CB876">
      <w:start w:val="1"/>
      <w:numFmt w:val="bullet"/>
      <w:lvlText w:val=""/>
      <w:lvlPicBulletId w:val="0"/>
      <w:lvlJc w:val="left"/>
      <w:pPr>
        <w:tabs>
          <w:tab w:pos="4320" w:val="num"/>
        </w:tabs>
        <w:ind w:hanging="360" w:left="4320"/>
      </w:pPr>
      <w:rPr>
        <w:rFonts w:ascii="Symbol" w:hAnsi="Symbol" w:hint="default"/>
      </w:rPr>
    </w:lvl>
    <w:lvl w:ilvl="6" w:tentative="1" w:tplc="370AC2CA">
      <w:start w:val="1"/>
      <w:numFmt w:val="bullet"/>
      <w:lvlText w:val=""/>
      <w:lvlPicBulletId w:val="0"/>
      <w:lvlJc w:val="left"/>
      <w:pPr>
        <w:tabs>
          <w:tab w:pos="5040" w:val="num"/>
        </w:tabs>
        <w:ind w:hanging="360" w:left="5040"/>
      </w:pPr>
      <w:rPr>
        <w:rFonts w:ascii="Symbol" w:hAnsi="Symbol" w:hint="default"/>
      </w:rPr>
    </w:lvl>
    <w:lvl w:ilvl="7" w:tentative="1" w:tplc="31501C4E">
      <w:start w:val="1"/>
      <w:numFmt w:val="bullet"/>
      <w:lvlText w:val=""/>
      <w:lvlPicBulletId w:val="0"/>
      <w:lvlJc w:val="left"/>
      <w:pPr>
        <w:tabs>
          <w:tab w:pos="5760" w:val="num"/>
        </w:tabs>
        <w:ind w:hanging="360" w:left="5760"/>
      </w:pPr>
      <w:rPr>
        <w:rFonts w:ascii="Symbol" w:hAnsi="Symbol" w:hint="default"/>
      </w:rPr>
    </w:lvl>
    <w:lvl w:ilvl="8" w:tentative="1" w:tplc="2A0A2B44">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94">
    <w:nsid w:val="4A4458B5"/>
    <w:multiLevelType w:val="hybridMultilevel"/>
    <w:tmpl w:val="C442CFA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5">
    <w:nsid w:val="4C7A1F15"/>
    <w:multiLevelType w:val="hybridMultilevel"/>
    <w:tmpl w:val="20B63BDE"/>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6">
    <w:nsid w:val="4CA517FF"/>
    <w:multiLevelType w:val="hybridMultilevel"/>
    <w:tmpl w:val="630E7436"/>
    <w:lvl w:ilvl="0" w:tplc="F7A655C8">
      <w:start w:val="5"/>
      <w:numFmt w:val="bullet"/>
      <w:lvlText w:val=""/>
      <w:lvlJc w:val="left"/>
      <w:pPr>
        <w:ind w:hanging="360" w:left="791"/>
      </w:pPr>
      <w:rPr>
        <w:rFonts w:ascii="Wingdings 3" w:cstheme="minorBidi" w:eastAsiaTheme="minorHAnsi" w:hAnsi="Wingdings 3"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97">
    <w:nsid w:val="4CEB1293"/>
    <w:multiLevelType w:val="hybridMultilevel"/>
    <w:tmpl w:val="98D81670"/>
    <w:lvl w:ilvl="0" w:tplc="1BE69002">
      <w:start w:val="1"/>
      <w:numFmt w:val="decimal"/>
      <w:lvlText w:val="%1."/>
      <w:lvlJc w:val="left"/>
      <w:pPr>
        <w:ind w:hanging="255" w:left="425"/>
      </w:pPr>
      <w:rPr>
        <w:rFonts w:ascii="Georgia" w:cs="Georgia" w:eastAsia="Georgia" w:hAnsi="Georgia" w:hint="default"/>
        <w:b w:val="0"/>
        <w:bCs w:val="0"/>
        <w:i w:val="0"/>
        <w:iCs w:val="0"/>
        <w:spacing w:val="-1"/>
        <w:w w:val="110"/>
        <w:sz w:val="20"/>
        <w:szCs w:val="20"/>
        <w:lang w:bidi="ar-SA" w:eastAsia="en-US" w:val="fr-FR"/>
      </w:rPr>
    </w:lvl>
    <w:lvl w:ilvl="1" w:tplc="20A018E6">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2" w:tplc="B3A658DA">
      <w:start w:val="1"/>
      <w:numFmt w:val="decimal"/>
      <w:lvlText w:val="%3."/>
      <w:lvlJc w:val="left"/>
      <w:pPr>
        <w:ind w:hanging="300" w:left="1478"/>
      </w:pPr>
      <w:rPr>
        <w:rFonts w:ascii="Times New Roman" w:cs="Times New Roman" w:eastAsia="Times New Roman" w:hAnsi="Times New Roman" w:hint="default"/>
        <w:b w:val="0"/>
        <w:bCs w:val="0"/>
        <w:i w:val="0"/>
        <w:iCs w:val="0"/>
        <w:spacing w:val="0"/>
        <w:w w:val="101"/>
        <w:sz w:val="24"/>
        <w:szCs w:val="24"/>
        <w:lang w:bidi="ar-SA" w:eastAsia="en-US" w:val="fr-FR"/>
      </w:rPr>
    </w:lvl>
    <w:lvl w:ilvl="3" w:tplc="1F70800C">
      <w:numFmt w:val="bullet"/>
      <w:lvlText w:val="•"/>
      <w:lvlJc w:val="left"/>
      <w:pPr>
        <w:ind w:hanging="300" w:left="2570"/>
      </w:pPr>
      <w:rPr>
        <w:rFonts w:hint="default"/>
        <w:lang w:bidi="ar-SA" w:eastAsia="en-US" w:val="fr-FR"/>
      </w:rPr>
    </w:lvl>
    <w:lvl w:ilvl="4" w:tplc="E088773C">
      <w:numFmt w:val="bullet"/>
      <w:lvlText w:val="•"/>
      <w:lvlJc w:val="left"/>
      <w:pPr>
        <w:ind w:hanging="300" w:left="3661"/>
      </w:pPr>
      <w:rPr>
        <w:rFonts w:hint="default"/>
        <w:lang w:bidi="ar-SA" w:eastAsia="en-US" w:val="fr-FR"/>
      </w:rPr>
    </w:lvl>
    <w:lvl w:ilvl="5" w:tplc="AABA3ED0">
      <w:numFmt w:val="bullet"/>
      <w:lvlText w:val="•"/>
      <w:lvlJc w:val="left"/>
      <w:pPr>
        <w:ind w:hanging="300" w:left="4752"/>
      </w:pPr>
      <w:rPr>
        <w:rFonts w:hint="default"/>
        <w:lang w:bidi="ar-SA" w:eastAsia="en-US" w:val="fr-FR"/>
      </w:rPr>
    </w:lvl>
    <w:lvl w:ilvl="6" w:tplc="3D9E69A2">
      <w:numFmt w:val="bullet"/>
      <w:lvlText w:val="•"/>
      <w:lvlJc w:val="left"/>
      <w:pPr>
        <w:ind w:hanging="300" w:left="5842"/>
      </w:pPr>
      <w:rPr>
        <w:rFonts w:hint="default"/>
        <w:lang w:bidi="ar-SA" w:eastAsia="en-US" w:val="fr-FR"/>
      </w:rPr>
    </w:lvl>
    <w:lvl w:ilvl="7" w:tplc="0AD85FDA">
      <w:numFmt w:val="bullet"/>
      <w:lvlText w:val="•"/>
      <w:lvlJc w:val="left"/>
      <w:pPr>
        <w:ind w:hanging="300" w:left="6933"/>
      </w:pPr>
      <w:rPr>
        <w:rFonts w:hint="default"/>
        <w:lang w:bidi="ar-SA" w:eastAsia="en-US" w:val="fr-FR"/>
      </w:rPr>
    </w:lvl>
    <w:lvl w:ilvl="8" w:tplc="886E7B28">
      <w:numFmt w:val="bullet"/>
      <w:lvlText w:val="•"/>
      <w:lvlJc w:val="left"/>
      <w:pPr>
        <w:ind w:hanging="300" w:left="8024"/>
      </w:pPr>
      <w:rPr>
        <w:rFonts w:hint="default"/>
        <w:lang w:bidi="ar-SA" w:eastAsia="en-US" w:val="fr-FR"/>
      </w:rPr>
    </w:lvl>
  </w:abstractNum>
  <w:abstractNum w15:restartNumberingAfterBreak="0" w:abstractNumId="98">
    <w:nsid w:val="4D4C3506"/>
    <w:multiLevelType w:val="hybridMultilevel"/>
    <w:tmpl w:val="DC924D94"/>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99">
    <w:nsid w:val="4DD707BD"/>
    <w:multiLevelType w:val="hybridMultilevel"/>
    <w:tmpl w:val="00587CBE"/>
    <w:lvl w:ilvl="0" w:tplc="040C0011">
      <w:start w:val="1"/>
      <w:numFmt w:val="decimal"/>
      <w:lvlText w:val="%1)"/>
      <w:lvlJc w:val="left"/>
      <w:pPr>
        <w:ind w:hanging="360" w:left="720"/>
      </w:pPr>
      <w:rPr>
        <w:rFont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0">
    <w:nsid w:val="4DDC479D"/>
    <w:multiLevelType w:val="hybridMultilevel"/>
    <w:tmpl w:val="A71A19CA"/>
    <w:lvl w:ilvl="0" w:tplc="A5EAAAE0">
      <w:numFmt w:val="bullet"/>
      <w:lvlText w:val="•"/>
      <w:lvlJc w:val="left"/>
      <w:pPr>
        <w:ind w:hanging="440" w:left="1100"/>
      </w:pPr>
      <w:rPr>
        <w:rFonts w:hint="default"/>
        <w:lang w:bidi="ar-SA" w:eastAsia="en-US" w:val="fr-FR"/>
      </w:rPr>
    </w:lvl>
    <w:lvl w:ilvl="1" w:tentative="1" w:tplc="FFFFFFFF">
      <w:start w:val="1"/>
      <w:numFmt w:val="bullet"/>
      <w:lvlText w:val=""/>
      <w:lvlJc w:val="left"/>
      <w:pPr>
        <w:ind w:hanging="440" w:left="1540"/>
      </w:pPr>
      <w:rPr>
        <w:rFonts w:ascii="Wingdings" w:hAnsi="Wingdings" w:hint="default"/>
      </w:rPr>
    </w:lvl>
    <w:lvl w:ilvl="2" w:tentative="1" w:tplc="FFFFFFFF">
      <w:start w:val="1"/>
      <w:numFmt w:val="bullet"/>
      <w:lvlText w:val=""/>
      <w:lvlJc w:val="left"/>
      <w:pPr>
        <w:ind w:hanging="440" w:left="1980"/>
      </w:pPr>
      <w:rPr>
        <w:rFonts w:ascii="Wingdings" w:hAnsi="Wingdings" w:hint="default"/>
      </w:rPr>
    </w:lvl>
    <w:lvl w:ilvl="3" w:tentative="1" w:tplc="FFFFFFFF">
      <w:start w:val="1"/>
      <w:numFmt w:val="bullet"/>
      <w:lvlText w:val=""/>
      <w:lvlJc w:val="left"/>
      <w:pPr>
        <w:ind w:hanging="440" w:left="2420"/>
      </w:pPr>
      <w:rPr>
        <w:rFonts w:ascii="Wingdings" w:hAnsi="Wingdings" w:hint="default"/>
      </w:rPr>
    </w:lvl>
    <w:lvl w:ilvl="4" w:tentative="1" w:tplc="FFFFFFFF">
      <w:start w:val="1"/>
      <w:numFmt w:val="bullet"/>
      <w:lvlText w:val=""/>
      <w:lvlJc w:val="left"/>
      <w:pPr>
        <w:ind w:hanging="440" w:left="2860"/>
      </w:pPr>
      <w:rPr>
        <w:rFonts w:ascii="Wingdings" w:hAnsi="Wingdings" w:hint="default"/>
      </w:rPr>
    </w:lvl>
    <w:lvl w:ilvl="5" w:tentative="1" w:tplc="FFFFFFFF">
      <w:start w:val="1"/>
      <w:numFmt w:val="bullet"/>
      <w:lvlText w:val=""/>
      <w:lvlJc w:val="left"/>
      <w:pPr>
        <w:ind w:hanging="440" w:left="3300"/>
      </w:pPr>
      <w:rPr>
        <w:rFonts w:ascii="Wingdings" w:hAnsi="Wingdings" w:hint="default"/>
      </w:rPr>
    </w:lvl>
    <w:lvl w:ilvl="6" w:tentative="1" w:tplc="FFFFFFFF">
      <w:start w:val="1"/>
      <w:numFmt w:val="bullet"/>
      <w:lvlText w:val=""/>
      <w:lvlJc w:val="left"/>
      <w:pPr>
        <w:ind w:hanging="440" w:left="3740"/>
      </w:pPr>
      <w:rPr>
        <w:rFonts w:ascii="Wingdings" w:hAnsi="Wingdings" w:hint="default"/>
      </w:rPr>
    </w:lvl>
    <w:lvl w:ilvl="7" w:tentative="1" w:tplc="FFFFFFFF">
      <w:start w:val="1"/>
      <w:numFmt w:val="bullet"/>
      <w:lvlText w:val=""/>
      <w:lvlJc w:val="left"/>
      <w:pPr>
        <w:ind w:hanging="440" w:left="4180"/>
      </w:pPr>
      <w:rPr>
        <w:rFonts w:ascii="Wingdings" w:hAnsi="Wingdings" w:hint="default"/>
      </w:rPr>
    </w:lvl>
    <w:lvl w:ilvl="8" w:tentative="1" w:tplc="FFFFFFFF">
      <w:start w:val="1"/>
      <w:numFmt w:val="bullet"/>
      <w:lvlText w:val=""/>
      <w:lvlJc w:val="left"/>
      <w:pPr>
        <w:ind w:hanging="440" w:left="4620"/>
      </w:pPr>
      <w:rPr>
        <w:rFonts w:ascii="Wingdings" w:hAnsi="Wingdings" w:hint="default"/>
      </w:rPr>
    </w:lvl>
  </w:abstractNum>
  <w:abstractNum w15:restartNumberingAfterBreak="0" w:abstractNumId="101">
    <w:nsid w:val="4F274CA4"/>
    <w:multiLevelType w:val="hybridMultilevel"/>
    <w:tmpl w:val="CF626882"/>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2">
    <w:nsid w:val="4FE9555F"/>
    <w:multiLevelType w:val="multilevel"/>
    <w:tmpl w:val="B4EA082E"/>
    <w:lvl w:ilvl="0">
      <w:start w:val="1"/>
      <w:numFmt w:val="bullet"/>
      <w:lvlText w:val=""/>
      <w:lvlJc w:val="left"/>
      <w:pPr>
        <w:ind w:hanging="432" w:left="432"/>
      </w:pPr>
      <w:rPr>
        <w:rFonts w:ascii="Wingdings" w:hAnsi="Wingdings" w:hint="default"/>
        <w:b/>
        <w:i w:val="0"/>
        <w:smallCaps w:val="0"/>
        <w:strike w:val="0"/>
        <w:u w:val="none"/>
        <w:vertAlign w:val="baseline"/>
      </w:r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150"/>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3">
    <w:nsid w:val="5083674C"/>
    <w:multiLevelType w:val="hybridMultilevel"/>
    <w:tmpl w:val="20F833E8"/>
    <w:lvl w:ilvl="0" w:tplc="B3A658DA">
      <w:start w:val="1"/>
      <w:numFmt w:val="decimal"/>
      <w:lvlText w:val="%1."/>
      <w:lvlJc w:val="left"/>
      <w:pPr>
        <w:ind w:hanging="300" w:left="1478"/>
      </w:pPr>
      <w:rPr>
        <w:rFonts w:ascii="Times New Roman" w:cs="Times New Roman" w:eastAsia="Times New Roman" w:hAnsi="Times New Roman" w:hint="default"/>
        <w:b w:val="0"/>
        <w:bCs w:val="0"/>
        <w:i w:val="0"/>
        <w:iCs w:val="0"/>
        <w:spacing w:val="0"/>
        <w:w w:val="101"/>
        <w:sz w:val="24"/>
        <w:szCs w:val="24"/>
        <w:lang w:bidi="ar-SA" w:eastAsia="en-US" w:val="fr-FR"/>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4">
    <w:nsid w:val="51BF4C59"/>
    <w:multiLevelType w:val="hybridMultilevel"/>
    <w:tmpl w:val="ABBE28A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5">
    <w:nsid w:val="52246BBE"/>
    <w:multiLevelType w:val="multilevel"/>
    <w:tmpl w:val="3E3CEEF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6">
    <w:nsid w:val="52AB4325"/>
    <w:multiLevelType w:val="hybridMultilevel"/>
    <w:tmpl w:val="4DBCAF14"/>
    <w:lvl w:ilvl="0" w:tplc="06E4BAB0">
      <w:start w:val="1"/>
      <w:numFmt w:val="bullet"/>
      <w:lvlText w:val=""/>
      <w:lvlJc w:val="left"/>
      <w:pPr>
        <w:ind w:hanging="360" w:left="1068"/>
      </w:pPr>
      <w:rPr>
        <w:rFonts w:ascii="Symbol" w:hAnsi="Symbo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107">
    <w:nsid w:val="537F66FA"/>
    <w:multiLevelType w:val="multilevel"/>
    <w:tmpl w:val="AE3A59EC"/>
    <w:lvl w:ilvl="0">
      <w:start w:val="4"/>
      <w:numFmt w:val="decimal"/>
      <w:lvlText w:val="%1"/>
      <w:lvlJc w:val="left"/>
      <w:pPr>
        <w:ind w:hanging="582" w:left="1006"/>
      </w:pPr>
      <w:rPr>
        <w:rFonts w:ascii="Georgia" w:cs="Georgia" w:eastAsia="Georgia" w:hAnsi="Georgia" w:hint="default"/>
        <w:b/>
        <w:bCs/>
        <w:i w:val="0"/>
        <w:iCs w:val="0"/>
        <w:spacing w:val="0"/>
        <w:w w:val="87"/>
        <w:sz w:val="34"/>
        <w:szCs w:val="34"/>
        <w:lang w:bidi="ar-SA" w:eastAsia="en-US" w:val="fr-FR"/>
      </w:rPr>
    </w:lvl>
    <w:lvl w:ilvl="1">
      <w:start w:val="1"/>
      <w:numFmt w:val="decimal"/>
      <w:lvlText w:val="%1.%2"/>
      <w:lvlJc w:val="left"/>
      <w:pPr>
        <w:ind w:hanging="736" w:left="1160"/>
      </w:pPr>
      <w:rPr>
        <w:rFonts w:ascii="Georgia" w:cs="Georgia" w:eastAsia="Georgia" w:hAnsi="Georgia" w:hint="default"/>
        <w:b/>
        <w:bCs/>
        <w:i w:val="0"/>
        <w:iCs w:val="0"/>
        <w:spacing w:val="-1"/>
        <w:w w:val="100"/>
        <w:sz w:val="28"/>
        <w:szCs w:val="28"/>
        <w:lang w:bidi="ar-SA" w:eastAsia="en-US" w:val="fr-FR"/>
      </w:rPr>
    </w:lvl>
    <w:lvl w:ilvl="2">
      <w:start w:val="1"/>
      <w:numFmt w:val="decimal"/>
      <w:lvlText w:val="%1.%2.%3"/>
      <w:lvlJc w:val="left"/>
      <w:pPr>
        <w:ind w:hanging="822" w:left="1247"/>
      </w:pPr>
      <w:rPr>
        <w:rFonts w:ascii="Georgia" w:cs="Georgia" w:eastAsia="Georgia" w:hAnsi="Georgia" w:hint="default"/>
        <w:b/>
        <w:bCs/>
        <w:i w:val="0"/>
        <w:iCs w:val="0"/>
        <w:spacing w:val="-1"/>
        <w:w w:val="100"/>
        <w:sz w:val="24"/>
        <w:szCs w:val="24"/>
        <w:lang w:bidi="ar-SA" w:eastAsia="en-US" w:val="fr-FR"/>
      </w:rPr>
    </w:lvl>
    <w:lvl w:ilvl="3">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4">
      <w:numFmt w:val="bullet"/>
      <w:lvlText w:val="•"/>
      <w:lvlJc w:val="left"/>
      <w:pPr>
        <w:ind w:hanging="352" w:left="2520"/>
      </w:pPr>
      <w:rPr>
        <w:rFonts w:hint="default"/>
        <w:lang w:bidi="ar-SA" w:eastAsia="en-US" w:val="fr-FR"/>
      </w:rPr>
    </w:lvl>
    <w:lvl w:ilvl="5">
      <w:numFmt w:val="bullet"/>
      <w:lvlText w:val="•"/>
      <w:lvlJc w:val="left"/>
      <w:pPr>
        <w:ind w:hanging="352" w:left="3801"/>
      </w:pPr>
      <w:rPr>
        <w:rFonts w:hint="default"/>
        <w:lang w:bidi="ar-SA" w:eastAsia="en-US" w:val="fr-FR"/>
      </w:rPr>
    </w:lvl>
    <w:lvl w:ilvl="6">
      <w:numFmt w:val="bullet"/>
      <w:lvlText w:val="•"/>
      <w:lvlJc w:val="left"/>
      <w:pPr>
        <w:ind w:hanging="352" w:left="5082"/>
      </w:pPr>
      <w:rPr>
        <w:rFonts w:hint="default"/>
        <w:lang w:bidi="ar-SA" w:eastAsia="en-US" w:val="fr-FR"/>
      </w:rPr>
    </w:lvl>
    <w:lvl w:ilvl="7">
      <w:numFmt w:val="bullet"/>
      <w:lvlText w:val="•"/>
      <w:lvlJc w:val="left"/>
      <w:pPr>
        <w:ind w:hanging="352" w:left="6363"/>
      </w:pPr>
      <w:rPr>
        <w:rFonts w:hint="default"/>
        <w:lang w:bidi="ar-SA" w:eastAsia="en-US" w:val="fr-FR"/>
      </w:rPr>
    </w:lvl>
    <w:lvl w:ilvl="8">
      <w:numFmt w:val="bullet"/>
      <w:lvlText w:val="•"/>
      <w:lvlJc w:val="left"/>
      <w:pPr>
        <w:ind w:hanging="352" w:left="7643"/>
      </w:pPr>
      <w:rPr>
        <w:rFonts w:hint="default"/>
        <w:lang w:bidi="ar-SA" w:eastAsia="en-US" w:val="fr-FR"/>
      </w:rPr>
    </w:lvl>
  </w:abstractNum>
  <w:abstractNum w15:restartNumberingAfterBreak="0" w:abstractNumId="108">
    <w:nsid w:val="53BF1E98"/>
    <w:multiLevelType w:val="hybridMultilevel"/>
    <w:tmpl w:val="AC5E2C4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9">
    <w:nsid w:val="53CD2B70"/>
    <w:multiLevelType w:val="hybridMultilevel"/>
    <w:tmpl w:val="26E45ADE"/>
    <w:lvl w:ilvl="0" w:tplc="28107938">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0">
    <w:nsid w:val="545F03F8"/>
    <w:multiLevelType w:val="multilevel"/>
    <w:tmpl w:val="FD7C12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1">
    <w:nsid w:val="546A2435"/>
    <w:multiLevelType w:val="multilevel"/>
    <w:tmpl w:val="96329A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54F21339"/>
    <w:multiLevelType w:val="hybridMultilevel"/>
    <w:tmpl w:val="103E96D0"/>
    <w:lvl w:ilvl="0" w:tplc="B9884CD6">
      <w:start w:val="3"/>
      <w:numFmt w:val="bullet"/>
      <w:lvlText w:val=""/>
      <w:lvlJc w:val="left"/>
      <w:pPr>
        <w:ind w:hanging="360" w:left="791"/>
      </w:pPr>
      <w:rPr>
        <w:rFonts w:ascii="Symbol" w:cstheme="minorBidi" w:eastAsiaTheme="minorHAnsi" w:hAnsi="Symbol"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113">
    <w:nsid w:val="56D57AD7"/>
    <w:multiLevelType w:val="multilevel"/>
    <w:tmpl w:val="C1846B0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4">
    <w:nsid w:val="598C2213"/>
    <w:multiLevelType w:val="hybridMultilevel"/>
    <w:tmpl w:val="B3EABCB8"/>
    <w:lvl w:ilvl="0" w:tplc="04090001">
      <w:start w:val="1"/>
      <w:numFmt w:val="bullet"/>
      <w:lvlText w:val=""/>
      <w:lvlJc w:val="left"/>
      <w:pPr>
        <w:ind w:hanging="440" w:left="880"/>
      </w:pPr>
      <w:rPr>
        <w:rFonts w:ascii="Wingdings" w:hAnsi="Wingdings" w:hint="default"/>
      </w:rPr>
    </w:lvl>
    <w:lvl w:ilvl="1" w:tentative="1" w:tplc="04090003">
      <w:start w:val="1"/>
      <w:numFmt w:val="bullet"/>
      <w:lvlText w:val=""/>
      <w:lvlJc w:val="left"/>
      <w:pPr>
        <w:ind w:hanging="440" w:left="1320"/>
      </w:pPr>
      <w:rPr>
        <w:rFonts w:ascii="Wingdings" w:hAnsi="Wingdings" w:hint="default"/>
      </w:rPr>
    </w:lvl>
    <w:lvl w:ilvl="2" w:tentative="1" w:tplc="04090005">
      <w:start w:val="1"/>
      <w:numFmt w:val="bullet"/>
      <w:lvlText w:val=""/>
      <w:lvlJc w:val="left"/>
      <w:pPr>
        <w:ind w:hanging="440" w:left="1760"/>
      </w:pPr>
      <w:rPr>
        <w:rFonts w:ascii="Wingdings" w:hAnsi="Wingdings" w:hint="default"/>
      </w:rPr>
    </w:lvl>
    <w:lvl w:ilvl="3" w:tentative="1" w:tplc="04090001">
      <w:start w:val="1"/>
      <w:numFmt w:val="bullet"/>
      <w:lvlText w:val=""/>
      <w:lvlJc w:val="left"/>
      <w:pPr>
        <w:ind w:hanging="440" w:left="2200"/>
      </w:pPr>
      <w:rPr>
        <w:rFonts w:ascii="Wingdings" w:hAnsi="Wingdings" w:hint="default"/>
      </w:rPr>
    </w:lvl>
    <w:lvl w:ilvl="4" w:tentative="1" w:tplc="04090003">
      <w:start w:val="1"/>
      <w:numFmt w:val="bullet"/>
      <w:lvlText w:val=""/>
      <w:lvlJc w:val="left"/>
      <w:pPr>
        <w:ind w:hanging="440" w:left="2640"/>
      </w:pPr>
      <w:rPr>
        <w:rFonts w:ascii="Wingdings" w:hAnsi="Wingdings" w:hint="default"/>
      </w:rPr>
    </w:lvl>
    <w:lvl w:ilvl="5" w:tentative="1" w:tplc="04090005">
      <w:start w:val="1"/>
      <w:numFmt w:val="bullet"/>
      <w:lvlText w:val=""/>
      <w:lvlJc w:val="left"/>
      <w:pPr>
        <w:ind w:hanging="440" w:left="3080"/>
      </w:pPr>
      <w:rPr>
        <w:rFonts w:ascii="Wingdings" w:hAnsi="Wingdings" w:hint="default"/>
      </w:rPr>
    </w:lvl>
    <w:lvl w:ilvl="6" w:tentative="1" w:tplc="04090001">
      <w:start w:val="1"/>
      <w:numFmt w:val="bullet"/>
      <w:lvlText w:val=""/>
      <w:lvlJc w:val="left"/>
      <w:pPr>
        <w:ind w:hanging="440" w:left="3520"/>
      </w:pPr>
      <w:rPr>
        <w:rFonts w:ascii="Wingdings" w:hAnsi="Wingdings" w:hint="default"/>
      </w:rPr>
    </w:lvl>
    <w:lvl w:ilvl="7" w:tentative="1" w:tplc="04090003">
      <w:start w:val="1"/>
      <w:numFmt w:val="bullet"/>
      <w:lvlText w:val=""/>
      <w:lvlJc w:val="left"/>
      <w:pPr>
        <w:ind w:hanging="440" w:left="3960"/>
      </w:pPr>
      <w:rPr>
        <w:rFonts w:ascii="Wingdings" w:hAnsi="Wingdings" w:hint="default"/>
      </w:rPr>
    </w:lvl>
    <w:lvl w:ilvl="8" w:tentative="1" w:tplc="04090005">
      <w:start w:val="1"/>
      <w:numFmt w:val="bullet"/>
      <w:lvlText w:val=""/>
      <w:lvlJc w:val="left"/>
      <w:pPr>
        <w:ind w:hanging="440" w:left="4400"/>
      </w:pPr>
      <w:rPr>
        <w:rFonts w:ascii="Wingdings" w:hAnsi="Wingdings" w:hint="default"/>
      </w:rPr>
    </w:lvl>
  </w:abstractNum>
  <w:abstractNum w15:restartNumberingAfterBreak="0" w:abstractNumId="115">
    <w:nsid w:val="5AEA0748"/>
    <w:multiLevelType w:val="hybridMultilevel"/>
    <w:tmpl w:val="D3528340"/>
    <w:lvl w:ilvl="0" w:tplc="A5EAAAE0">
      <w:numFmt w:val="bullet"/>
      <w:lvlText w:val="•"/>
      <w:lvlJc w:val="left"/>
      <w:pPr>
        <w:ind w:hanging="440" w:left="1100"/>
      </w:pPr>
      <w:rPr>
        <w:rFonts w:hint="default"/>
        <w:lang w:bidi="ar-SA" w:eastAsia="en-US" w:val="fr-FR"/>
      </w:rPr>
    </w:lvl>
    <w:lvl w:ilvl="1" w:tentative="1" w:tplc="FFFFFFFF">
      <w:start w:val="1"/>
      <w:numFmt w:val="bullet"/>
      <w:lvlText w:val=""/>
      <w:lvlJc w:val="left"/>
      <w:pPr>
        <w:ind w:hanging="440" w:left="1540"/>
      </w:pPr>
      <w:rPr>
        <w:rFonts w:ascii="Wingdings" w:hAnsi="Wingdings" w:hint="default"/>
      </w:rPr>
    </w:lvl>
    <w:lvl w:ilvl="2" w:tentative="1" w:tplc="FFFFFFFF">
      <w:start w:val="1"/>
      <w:numFmt w:val="bullet"/>
      <w:lvlText w:val=""/>
      <w:lvlJc w:val="left"/>
      <w:pPr>
        <w:ind w:hanging="440" w:left="1980"/>
      </w:pPr>
      <w:rPr>
        <w:rFonts w:ascii="Wingdings" w:hAnsi="Wingdings" w:hint="default"/>
      </w:rPr>
    </w:lvl>
    <w:lvl w:ilvl="3" w:tentative="1" w:tplc="FFFFFFFF">
      <w:start w:val="1"/>
      <w:numFmt w:val="bullet"/>
      <w:lvlText w:val=""/>
      <w:lvlJc w:val="left"/>
      <w:pPr>
        <w:ind w:hanging="440" w:left="2420"/>
      </w:pPr>
      <w:rPr>
        <w:rFonts w:ascii="Wingdings" w:hAnsi="Wingdings" w:hint="default"/>
      </w:rPr>
    </w:lvl>
    <w:lvl w:ilvl="4" w:tentative="1" w:tplc="FFFFFFFF">
      <w:start w:val="1"/>
      <w:numFmt w:val="bullet"/>
      <w:lvlText w:val=""/>
      <w:lvlJc w:val="left"/>
      <w:pPr>
        <w:ind w:hanging="440" w:left="2860"/>
      </w:pPr>
      <w:rPr>
        <w:rFonts w:ascii="Wingdings" w:hAnsi="Wingdings" w:hint="default"/>
      </w:rPr>
    </w:lvl>
    <w:lvl w:ilvl="5" w:tentative="1" w:tplc="FFFFFFFF">
      <w:start w:val="1"/>
      <w:numFmt w:val="bullet"/>
      <w:lvlText w:val=""/>
      <w:lvlJc w:val="left"/>
      <w:pPr>
        <w:ind w:hanging="440" w:left="3300"/>
      </w:pPr>
      <w:rPr>
        <w:rFonts w:ascii="Wingdings" w:hAnsi="Wingdings" w:hint="default"/>
      </w:rPr>
    </w:lvl>
    <w:lvl w:ilvl="6" w:tentative="1" w:tplc="FFFFFFFF">
      <w:start w:val="1"/>
      <w:numFmt w:val="bullet"/>
      <w:lvlText w:val=""/>
      <w:lvlJc w:val="left"/>
      <w:pPr>
        <w:ind w:hanging="440" w:left="3740"/>
      </w:pPr>
      <w:rPr>
        <w:rFonts w:ascii="Wingdings" w:hAnsi="Wingdings" w:hint="default"/>
      </w:rPr>
    </w:lvl>
    <w:lvl w:ilvl="7" w:tentative="1" w:tplc="FFFFFFFF">
      <w:start w:val="1"/>
      <w:numFmt w:val="bullet"/>
      <w:lvlText w:val=""/>
      <w:lvlJc w:val="left"/>
      <w:pPr>
        <w:ind w:hanging="440" w:left="4180"/>
      </w:pPr>
      <w:rPr>
        <w:rFonts w:ascii="Wingdings" w:hAnsi="Wingdings" w:hint="default"/>
      </w:rPr>
    </w:lvl>
    <w:lvl w:ilvl="8" w:tentative="1" w:tplc="FFFFFFFF">
      <w:start w:val="1"/>
      <w:numFmt w:val="bullet"/>
      <w:lvlText w:val=""/>
      <w:lvlJc w:val="left"/>
      <w:pPr>
        <w:ind w:hanging="440" w:left="4620"/>
      </w:pPr>
      <w:rPr>
        <w:rFonts w:ascii="Wingdings" w:hAnsi="Wingdings" w:hint="default"/>
      </w:rPr>
    </w:lvl>
  </w:abstractNum>
  <w:abstractNum w15:restartNumberingAfterBreak="0" w:abstractNumId="116">
    <w:nsid w:val="5B7D0DD0"/>
    <w:multiLevelType w:val="hybridMultilevel"/>
    <w:tmpl w:val="53148816"/>
    <w:lvl w:ilvl="0" w:tplc="04090001">
      <w:start w:val="1"/>
      <w:numFmt w:val="bullet"/>
      <w:lvlText w:val=""/>
      <w:lvlJc w:val="left"/>
      <w:pPr>
        <w:ind w:hanging="440" w:left="440"/>
      </w:pPr>
      <w:rPr>
        <w:rFonts w:ascii="Wingdings" w:hAnsi="Wingdings" w:hint="default"/>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17">
    <w:nsid w:val="5B7E4C3F"/>
    <w:multiLevelType w:val="hybridMultilevel"/>
    <w:tmpl w:val="9318A7D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8">
    <w:nsid w:val="5B8006D1"/>
    <w:multiLevelType w:val="multilevel"/>
    <w:tmpl w:val="5B8006D1"/>
    <w:lvl w:ilvl="0">
      <w:start w:val="1"/>
      <w:numFmt w:val="decimal"/>
      <w:lvlText w:val="%1"/>
      <w:lvlJc w:val="left"/>
      <w:pPr>
        <w:ind w:hanging="432" w:left="432"/>
      </w:pPr>
      <w:rPr>
        <w:b/>
        <w:i w:val="0"/>
        <w:smallCaps w:val="0"/>
        <w:strike w:val="0"/>
        <w:u w:val="none"/>
        <w:vertAlign w:val="baseline"/>
      </w:r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150"/>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9">
    <w:nsid w:val="5B935237"/>
    <w:multiLevelType w:val="hybridMultilevel"/>
    <w:tmpl w:val="B45A738C"/>
    <w:lvl w:ilvl="0" w:tplc="ADFC0A00">
      <w:numFmt w:val="bullet"/>
      <w:lvlText w:val="—"/>
      <w:lvlJc w:val="left"/>
      <w:pPr>
        <w:ind w:hanging="352" w:left="1558"/>
      </w:pPr>
      <w:rPr>
        <w:rFonts w:ascii="Times New Roman" w:cs="Times New Roman" w:eastAsia="Times New Roman" w:hAnsi="Times New Roman" w:hint="default"/>
        <w:b w:val="0"/>
        <w:bCs w:val="0"/>
        <w:i w:val="0"/>
        <w:iCs w:val="0"/>
        <w:spacing w:val="0"/>
        <w:w w:val="97"/>
        <w:sz w:val="24"/>
        <w:szCs w:val="24"/>
        <w:lang w:bidi="ar-SA" w:eastAsia="en-US" w:val="fr-FR"/>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120">
    <w:nsid w:val="5BA34640"/>
    <w:multiLevelType w:val="hybridMultilevel"/>
    <w:tmpl w:val="A03A7F3A"/>
    <w:lvl w:ilvl="0" w:tplc="04090001">
      <w:start w:val="1"/>
      <w:numFmt w:val="bullet"/>
      <w:lvlText w:val=""/>
      <w:lvlJc w:val="left"/>
      <w:pPr>
        <w:ind w:hanging="440" w:left="871"/>
      </w:pPr>
      <w:rPr>
        <w:rFonts w:ascii="Wingdings" w:hAnsi="Wingdings" w:hint="default"/>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121">
    <w:nsid w:val="5BDE1A62"/>
    <w:multiLevelType w:val="hybridMultilevel"/>
    <w:tmpl w:val="98660C22"/>
    <w:lvl w:ilvl="0" w:tplc="A5EAAAE0">
      <w:numFmt w:val="bullet"/>
      <w:lvlText w:val="•"/>
      <w:lvlJc w:val="left"/>
      <w:pPr>
        <w:ind w:hanging="440" w:left="440"/>
      </w:pPr>
      <w:rPr>
        <w:rFonts w:hint="default"/>
        <w:lang w:bidi="ar-SA" w:eastAsia="en-US" w:val="fr-FR"/>
      </w:rPr>
    </w:lvl>
    <w:lvl w:ilvl="1" w:tentative="1" w:tplc="04090003">
      <w:start w:val="1"/>
      <w:numFmt w:val="bullet"/>
      <w:lvlText w:val=""/>
      <w:lvlJc w:val="left"/>
      <w:pPr>
        <w:ind w:hanging="440" w:left="880"/>
      </w:pPr>
      <w:rPr>
        <w:rFonts w:ascii="Wingdings" w:hAnsi="Wingdings" w:hint="default"/>
      </w:rPr>
    </w:lvl>
    <w:lvl w:ilvl="2"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22">
    <w:nsid w:val="5C685E03"/>
    <w:multiLevelType w:val="hybridMultilevel"/>
    <w:tmpl w:val="B84244EE"/>
    <w:lvl w:ilvl="0" w:tplc="B580643E">
      <w:numFmt w:val="bullet"/>
      <w:pStyle w:val="Puce1"/>
      <w:lvlText w:val=""/>
      <w:lvlJc w:val="left"/>
      <w:pPr>
        <w:ind w:hanging="360" w:left="791"/>
      </w:pPr>
      <w:rPr>
        <w:rFonts w:ascii="Symbol" w:cstheme="minorBidi" w:eastAsiaTheme="minorHAnsi" w:hAnsi="Symbol" w:hint="default"/>
        <w:color w:val="auto"/>
      </w:rPr>
    </w:lvl>
    <w:lvl w:ilvl="1" w:tplc="4390460A">
      <w:start w:val="1"/>
      <w:numFmt w:val="bullet"/>
      <w:lvlText w:val="o"/>
      <w:lvlJc w:val="left"/>
      <w:pPr>
        <w:ind w:hanging="360" w:left="2325"/>
      </w:pPr>
      <w:rPr>
        <w:rFonts w:ascii="Courier New" w:cs="Courier New" w:hAnsi="Courier New" w:hint="default"/>
      </w:rPr>
    </w:lvl>
    <w:lvl w:ilvl="2" w:tentative="1" w:tplc="040C0005">
      <w:start w:val="1"/>
      <w:numFmt w:val="bullet"/>
      <w:lvlText w:val=""/>
      <w:lvlJc w:val="left"/>
      <w:pPr>
        <w:ind w:hanging="360" w:left="3045"/>
      </w:pPr>
      <w:rPr>
        <w:rFonts w:ascii="Wingdings" w:hAnsi="Wingdings" w:hint="default"/>
      </w:rPr>
    </w:lvl>
    <w:lvl w:ilvl="3" w:tentative="1" w:tplc="040C0001">
      <w:start w:val="1"/>
      <w:numFmt w:val="bullet"/>
      <w:lvlText w:val=""/>
      <w:lvlJc w:val="left"/>
      <w:pPr>
        <w:ind w:hanging="360" w:left="3765"/>
      </w:pPr>
      <w:rPr>
        <w:rFonts w:ascii="Symbol" w:hAnsi="Symbol" w:hint="default"/>
      </w:rPr>
    </w:lvl>
    <w:lvl w:ilvl="4" w:tentative="1" w:tplc="040C0003">
      <w:start w:val="1"/>
      <w:numFmt w:val="bullet"/>
      <w:lvlText w:val="o"/>
      <w:lvlJc w:val="left"/>
      <w:pPr>
        <w:ind w:hanging="360" w:left="4485"/>
      </w:pPr>
      <w:rPr>
        <w:rFonts w:ascii="Courier New" w:cs="Courier New" w:hAnsi="Courier New" w:hint="default"/>
      </w:rPr>
    </w:lvl>
    <w:lvl w:ilvl="5" w:tentative="1" w:tplc="040C0005">
      <w:start w:val="1"/>
      <w:numFmt w:val="bullet"/>
      <w:lvlText w:val=""/>
      <w:lvlJc w:val="left"/>
      <w:pPr>
        <w:ind w:hanging="360" w:left="5205"/>
      </w:pPr>
      <w:rPr>
        <w:rFonts w:ascii="Wingdings" w:hAnsi="Wingdings" w:hint="default"/>
      </w:rPr>
    </w:lvl>
    <w:lvl w:ilvl="6" w:tentative="1" w:tplc="040C0001">
      <w:start w:val="1"/>
      <w:numFmt w:val="bullet"/>
      <w:lvlText w:val=""/>
      <w:lvlJc w:val="left"/>
      <w:pPr>
        <w:ind w:hanging="360" w:left="5925"/>
      </w:pPr>
      <w:rPr>
        <w:rFonts w:ascii="Symbol" w:hAnsi="Symbol" w:hint="default"/>
      </w:rPr>
    </w:lvl>
    <w:lvl w:ilvl="7" w:tentative="1" w:tplc="040C0003">
      <w:start w:val="1"/>
      <w:numFmt w:val="bullet"/>
      <w:lvlText w:val="o"/>
      <w:lvlJc w:val="left"/>
      <w:pPr>
        <w:ind w:hanging="360" w:left="6645"/>
      </w:pPr>
      <w:rPr>
        <w:rFonts w:ascii="Courier New" w:cs="Courier New" w:hAnsi="Courier New" w:hint="default"/>
      </w:rPr>
    </w:lvl>
    <w:lvl w:ilvl="8" w:tentative="1" w:tplc="040C0005">
      <w:start w:val="1"/>
      <w:numFmt w:val="bullet"/>
      <w:lvlText w:val=""/>
      <w:lvlJc w:val="left"/>
      <w:pPr>
        <w:ind w:hanging="360" w:left="7365"/>
      </w:pPr>
      <w:rPr>
        <w:rFonts w:ascii="Wingdings" w:hAnsi="Wingdings" w:hint="default"/>
      </w:rPr>
    </w:lvl>
  </w:abstractNum>
  <w:abstractNum w15:restartNumberingAfterBreak="0" w:abstractNumId="123">
    <w:nsid w:val="5CB71B7F"/>
    <w:multiLevelType w:val="hybridMultilevel"/>
    <w:tmpl w:val="26F847A4"/>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24">
    <w:nsid w:val="5D902D1A"/>
    <w:multiLevelType w:val="hybridMultilevel"/>
    <w:tmpl w:val="E7D46D3E"/>
    <w:lvl w:ilvl="0" w:tplc="A5EAAAE0">
      <w:numFmt w:val="bullet"/>
      <w:lvlText w:val="•"/>
      <w:lvlJc w:val="left"/>
      <w:pPr>
        <w:ind w:hanging="440" w:left="440"/>
      </w:pPr>
      <w:rPr>
        <w:rFonts w:hint="default"/>
        <w:lang w:bidi="ar-SA" w:eastAsia="en-US" w:val="fr-FR"/>
      </w:rPr>
    </w:lvl>
    <w:lvl w:ilvl="1" w:tplc="04090003">
      <w:start w:val="1"/>
      <w:numFmt w:val="bullet"/>
      <w:lvlText w:val=""/>
      <w:lvlJc w:val="left"/>
      <w:pPr>
        <w:ind w:hanging="440" w:left="880"/>
      </w:pPr>
      <w:rPr>
        <w:rFonts w:ascii="Wingdings" w:hAnsi="Wingdings" w:hint="default"/>
      </w:rPr>
    </w:lvl>
    <w:lvl w:ilvl="2"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25">
    <w:nsid w:val="5DB07A5B"/>
    <w:multiLevelType w:val="hybridMultilevel"/>
    <w:tmpl w:val="9250A80E"/>
    <w:lvl w:ilvl="0" w:tplc="04090001">
      <w:start w:val="1"/>
      <w:numFmt w:val="bullet"/>
      <w:lvlText w:val=""/>
      <w:lvlJc w:val="left"/>
      <w:pPr>
        <w:ind w:hanging="360" w:left="1151"/>
      </w:pPr>
      <w:rPr>
        <w:rFonts w:ascii="Symbol" w:hAnsi="Symbol" w:hint="default"/>
      </w:rPr>
    </w:lvl>
    <w:lvl w:ilvl="1" w:tentative="1" w:tplc="04090003">
      <w:start w:val="1"/>
      <w:numFmt w:val="bullet"/>
      <w:lvlText w:val="o"/>
      <w:lvlJc w:val="left"/>
      <w:pPr>
        <w:ind w:hanging="360" w:left="1871"/>
      </w:pPr>
      <w:rPr>
        <w:rFonts w:ascii="Courier New" w:cs="Courier New" w:hAnsi="Courier New" w:hint="default"/>
      </w:rPr>
    </w:lvl>
    <w:lvl w:ilvl="2" w:tentative="1" w:tplc="04090005">
      <w:start w:val="1"/>
      <w:numFmt w:val="bullet"/>
      <w:lvlText w:val=""/>
      <w:lvlJc w:val="left"/>
      <w:pPr>
        <w:ind w:hanging="360" w:left="2591"/>
      </w:pPr>
      <w:rPr>
        <w:rFonts w:ascii="Wingdings" w:hAnsi="Wingdings" w:hint="default"/>
      </w:rPr>
    </w:lvl>
    <w:lvl w:ilvl="3" w:tentative="1" w:tplc="04090001">
      <w:start w:val="1"/>
      <w:numFmt w:val="bullet"/>
      <w:lvlText w:val=""/>
      <w:lvlJc w:val="left"/>
      <w:pPr>
        <w:ind w:hanging="360" w:left="3311"/>
      </w:pPr>
      <w:rPr>
        <w:rFonts w:ascii="Symbol" w:hAnsi="Symbol" w:hint="default"/>
      </w:rPr>
    </w:lvl>
    <w:lvl w:ilvl="4" w:tentative="1" w:tplc="04090003">
      <w:start w:val="1"/>
      <w:numFmt w:val="bullet"/>
      <w:lvlText w:val="o"/>
      <w:lvlJc w:val="left"/>
      <w:pPr>
        <w:ind w:hanging="360" w:left="4031"/>
      </w:pPr>
      <w:rPr>
        <w:rFonts w:ascii="Courier New" w:cs="Courier New" w:hAnsi="Courier New" w:hint="default"/>
      </w:rPr>
    </w:lvl>
    <w:lvl w:ilvl="5" w:tentative="1" w:tplc="04090005">
      <w:start w:val="1"/>
      <w:numFmt w:val="bullet"/>
      <w:lvlText w:val=""/>
      <w:lvlJc w:val="left"/>
      <w:pPr>
        <w:ind w:hanging="360" w:left="4751"/>
      </w:pPr>
      <w:rPr>
        <w:rFonts w:ascii="Wingdings" w:hAnsi="Wingdings" w:hint="default"/>
      </w:rPr>
    </w:lvl>
    <w:lvl w:ilvl="6" w:tentative="1" w:tplc="04090001">
      <w:start w:val="1"/>
      <w:numFmt w:val="bullet"/>
      <w:lvlText w:val=""/>
      <w:lvlJc w:val="left"/>
      <w:pPr>
        <w:ind w:hanging="360" w:left="5471"/>
      </w:pPr>
      <w:rPr>
        <w:rFonts w:ascii="Symbol" w:hAnsi="Symbol" w:hint="default"/>
      </w:rPr>
    </w:lvl>
    <w:lvl w:ilvl="7" w:tentative="1" w:tplc="04090003">
      <w:start w:val="1"/>
      <w:numFmt w:val="bullet"/>
      <w:lvlText w:val="o"/>
      <w:lvlJc w:val="left"/>
      <w:pPr>
        <w:ind w:hanging="360" w:left="6191"/>
      </w:pPr>
      <w:rPr>
        <w:rFonts w:ascii="Courier New" w:cs="Courier New" w:hAnsi="Courier New" w:hint="default"/>
      </w:rPr>
    </w:lvl>
    <w:lvl w:ilvl="8" w:tentative="1" w:tplc="04090005">
      <w:start w:val="1"/>
      <w:numFmt w:val="bullet"/>
      <w:lvlText w:val=""/>
      <w:lvlJc w:val="left"/>
      <w:pPr>
        <w:ind w:hanging="360" w:left="6911"/>
      </w:pPr>
      <w:rPr>
        <w:rFonts w:ascii="Wingdings" w:hAnsi="Wingdings" w:hint="default"/>
      </w:rPr>
    </w:lvl>
  </w:abstractNum>
  <w:abstractNum w15:restartNumberingAfterBreak="0" w:abstractNumId="126">
    <w:nsid w:val="5DC22656"/>
    <w:multiLevelType w:val="hybridMultilevel"/>
    <w:tmpl w:val="D9F2D056"/>
    <w:lvl w:ilvl="0" w:tplc="28107938">
      <w:start w:val="1"/>
      <w:numFmt w:val="bullet"/>
      <w:lvlText w:val=""/>
      <w:lvlPicBulletId w:val="0"/>
      <w:lvlJc w:val="left"/>
      <w:pPr>
        <w:tabs>
          <w:tab w:pos="720" w:val="num"/>
        </w:tabs>
        <w:ind w:hanging="360" w:left="720"/>
      </w:pPr>
      <w:rPr>
        <w:rFonts w:ascii="Symbol" w:hAnsi="Symbol" w:hint="default"/>
      </w:rPr>
    </w:lvl>
    <w:lvl w:ilvl="1" w:tentative="1" w:tplc="F328D02A">
      <w:start w:val="1"/>
      <w:numFmt w:val="bullet"/>
      <w:lvlText w:val=""/>
      <w:lvlPicBulletId w:val="0"/>
      <w:lvlJc w:val="left"/>
      <w:pPr>
        <w:tabs>
          <w:tab w:pos="1440" w:val="num"/>
        </w:tabs>
        <w:ind w:hanging="360" w:left="1440"/>
      </w:pPr>
      <w:rPr>
        <w:rFonts w:ascii="Symbol" w:hAnsi="Symbol" w:hint="default"/>
      </w:rPr>
    </w:lvl>
    <w:lvl w:ilvl="2" w:tentative="1" w:tplc="5144FC92">
      <w:start w:val="1"/>
      <w:numFmt w:val="bullet"/>
      <w:lvlText w:val=""/>
      <w:lvlPicBulletId w:val="0"/>
      <w:lvlJc w:val="left"/>
      <w:pPr>
        <w:tabs>
          <w:tab w:pos="2160" w:val="num"/>
        </w:tabs>
        <w:ind w:hanging="360" w:left="2160"/>
      </w:pPr>
      <w:rPr>
        <w:rFonts w:ascii="Symbol" w:hAnsi="Symbol" w:hint="default"/>
      </w:rPr>
    </w:lvl>
    <w:lvl w:ilvl="3" w:tentative="1" w:tplc="1A5CAFD8">
      <w:start w:val="1"/>
      <w:numFmt w:val="bullet"/>
      <w:lvlText w:val=""/>
      <w:lvlPicBulletId w:val="0"/>
      <w:lvlJc w:val="left"/>
      <w:pPr>
        <w:tabs>
          <w:tab w:pos="2880" w:val="num"/>
        </w:tabs>
        <w:ind w:hanging="360" w:left="2880"/>
      </w:pPr>
      <w:rPr>
        <w:rFonts w:ascii="Symbol" w:hAnsi="Symbol" w:hint="default"/>
      </w:rPr>
    </w:lvl>
    <w:lvl w:ilvl="4" w:tentative="1" w:tplc="62D8693E">
      <w:start w:val="1"/>
      <w:numFmt w:val="bullet"/>
      <w:lvlText w:val=""/>
      <w:lvlPicBulletId w:val="0"/>
      <w:lvlJc w:val="left"/>
      <w:pPr>
        <w:tabs>
          <w:tab w:pos="3600" w:val="num"/>
        </w:tabs>
        <w:ind w:hanging="360" w:left="3600"/>
      </w:pPr>
      <w:rPr>
        <w:rFonts w:ascii="Symbol" w:hAnsi="Symbol" w:hint="default"/>
      </w:rPr>
    </w:lvl>
    <w:lvl w:ilvl="5" w:tentative="1" w:tplc="CF2AFD80">
      <w:start w:val="1"/>
      <w:numFmt w:val="bullet"/>
      <w:lvlText w:val=""/>
      <w:lvlPicBulletId w:val="0"/>
      <w:lvlJc w:val="left"/>
      <w:pPr>
        <w:tabs>
          <w:tab w:pos="4320" w:val="num"/>
        </w:tabs>
        <w:ind w:hanging="360" w:left="4320"/>
      </w:pPr>
      <w:rPr>
        <w:rFonts w:ascii="Symbol" w:hAnsi="Symbol" w:hint="default"/>
      </w:rPr>
    </w:lvl>
    <w:lvl w:ilvl="6" w:tentative="1" w:tplc="E52200CA">
      <w:start w:val="1"/>
      <w:numFmt w:val="bullet"/>
      <w:lvlText w:val=""/>
      <w:lvlPicBulletId w:val="0"/>
      <w:lvlJc w:val="left"/>
      <w:pPr>
        <w:tabs>
          <w:tab w:pos="5040" w:val="num"/>
        </w:tabs>
        <w:ind w:hanging="360" w:left="5040"/>
      </w:pPr>
      <w:rPr>
        <w:rFonts w:ascii="Symbol" w:hAnsi="Symbol" w:hint="default"/>
      </w:rPr>
    </w:lvl>
    <w:lvl w:ilvl="7" w:tentative="1" w:tplc="88C46D72">
      <w:start w:val="1"/>
      <w:numFmt w:val="bullet"/>
      <w:lvlText w:val=""/>
      <w:lvlPicBulletId w:val="0"/>
      <w:lvlJc w:val="left"/>
      <w:pPr>
        <w:tabs>
          <w:tab w:pos="5760" w:val="num"/>
        </w:tabs>
        <w:ind w:hanging="360" w:left="5760"/>
      </w:pPr>
      <w:rPr>
        <w:rFonts w:ascii="Symbol" w:hAnsi="Symbol" w:hint="default"/>
      </w:rPr>
    </w:lvl>
    <w:lvl w:ilvl="8" w:tentative="1" w:tplc="4FC6B720">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127">
    <w:nsid w:val="5DED12A9"/>
    <w:multiLevelType w:val="hybridMultilevel"/>
    <w:tmpl w:val="06FC5F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8">
    <w:nsid w:val="5E0C4B8A"/>
    <w:multiLevelType w:val="hybridMultilevel"/>
    <w:tmpl w:val="B1CC92C4"/>
    <w:lvl w:ilvl="0" w:tplc="040C0001">
      <w:start w:val="1"/>
      <w:numFmt w:val="bullet"/>
      <w:lvlText w:val=""/>
      <w:lvlJc w:val="left"/>
      <w:pPr>
        <w:ind w:hanging="360" w:left="360"/>
      </w:pPr>
      <w:rPr>
        <w:rFonts w:ascii="Symbol" w:hAnsi="Symbol" w:hint="default"/>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29">
    <w:nsid w:val="5ED71AD4"/>
    <w:multiLevelType w:val="hybridMultilevel"/>
    <w:tmpl w:val="B956BC2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0">
    <w:nsid w:val="5FDE22CA"/>
    <w:multiLevelType w:val="hybridMultilevel"/>
    <w:tmpl w:val="A6D24F8C"/>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31">
    <w:nsid w:val="60CB124D"/>
    <w:multiLevelType w:val="multilevel"/>
    <w:tmpl w:val="947C00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64666F9C"/>
    <w:multiLevelType w:val="hybridMultilevel"/>
    <w:tmpl w:val="26E223B0"/>
    <w:lvl w:ilvl="0" w:tplc="9E06CEDC">
      <w:start w:val="1"/>
      <w:numFmt w:val="bullet"/>
      <w:lvlText w:val=""/>
      <w:lvlPicBulletId w:val="0"/>
      <w:lvlJc w:val="left"/>
      <w:pPr>
        <w:tabs>
          <w:tab w:pos="720" w:val="num"/>
        </w:tabs>
        <w:ind w:hanging="360" w:left="720"/>
      </w:pPr>
      <w:rPr>
        <w:rFonts w:ascii="Symbol" w:hAnsi="Symbol" w:hint="default"/>
      </w:rPr>
    </w:lvl>
    <w:lvl w:ilvl="1" w:tentative="1" w:tplc="6B681100">
      <w:start w:val="1"/>
      <w:numFmt w:val="bullet"/>
      <w:lvlText w:val=""/>
      <w:lvlPicBulletId w:val="0"/>
      <w:lvlJc w:val="left"/>
      <w:pPr>
        <w:tabs>
          <w:tab w:pos="1440" w:val="num"/>
        </w:tabs>
        <w:ind w:hanging="360" w:left="1440"/>
      </w:pPr>
      <w:rPr>
        <w:rFonts w:ascii="Symbol" w:hAnsi="Symbol" w:hint="default"/>
      </w:rPr>
    </w:lvl>
    <w:lvl w:ilvl="2" w:tentative="1" w:tplc="6A5CCB88">
      <w:start w:val="1"/>
      <w:numFmt w:val="bullet"/>
      <w:lvlText w:val=""/>
      <w:lvlPicBulletId w:val="0"/>
      <w:lvlJc w:val="left"/>
      <w:pPr>
        <w:tabs>
          <w:tab w:pos="2160" w:val="num"/>
        </w:tabs>
        <w:ind w:hanging="360" w:left="2160"/>
      </w:pPr>
      <w:rPr>
        <w:rFonts w:ascii="Symbol" w:hAnsi="Symbol" w:hint="default"/>
      </w:rPr>
    </w:lvl>
    <w:lvl w:ilvl="3" w:tentative="1" w:tplc="ACAE1774">
      <w:start w:val="1"/>
      <w:numFmt w:val="bullet"/>
      <w:lvlText w:val=""/>
      <w:lvlPicBulletId w:val="0"/>
      <w:lvlJc w:val="left"/>
      <w:pPr>
        <w:tabs>
          <w:tab w:pos="2880" w:val="num"/>
        </w:tabs>
        <w:ind w:hanging="360" w:left="2880"/>
      </w:pPr>
      <w:rPr>
        <w:rFonts w:ascii="Symbol" w:hAnsi="Symbol" w:hint="default"/>
      </w:rPr>
    </w:lvl>
    <w:lvl w:ilvl="4" w:tentative="1" w:tplc="12D49B2C">
      <w:start w:val="1"/>
      <w:numFmt w:val="bullet"/>
      <w:lvlText w:val=""/>
      <w:lvlPicBulletId w:val="0"/>
      <w:lvlJc w:val="left"/>
      <w:pPr>
        <w:tabs>
          <w:tab w:pos="3600" w:val="num"/>
        </w:tabs>
        <w:ind w:hanging="360" w:left="3600"/>
      </w:pPr>
      <w:rPr>
        <w:rFonts w:ascii="Symbol" w:hAnsi="Symbol" w:hint="default"/>
      </w:rPr>
    </w:lvl>
    <w:lvl w:ilvl="5" w:tentative="1" w:tplc="6D12AE0A">
      <w:start w:val="1"/>
      <w:numFmt w:val="bullet"/>
      <w:lvlText w:val=""/>
      <w:lvlPicBulletId w:val="0"/>
      <w:lvlJc w:val="left"/>
      <w:pPr>
        <w:tabs>
          <w:tab w:pos="4320" w:val="num"/>
        </w:tabs>
        <w:ind w:hanging="360" w:left="4320"/>
      </w:pPr>
      <w:rPr>
        <w:rFonts w:ascii="Symbol" w:hAnsi="Symbol" w:hint="default"/>
      </w:rPr>
    </w:lvl>
    <w:lvl w:ilvl="6" w:tentative="1" w:tplc="25324AC4">
      <w:start w:val="1"/>
      <w:numFmt w:val="bullet"/>
      <w:lvlText w:val=""/>
      <w:lvlPicBulletId w:val="0"/>
      <w:lvlJc w:val="left"/>
      <w:pPr>
        <w:tabs>
          <w:tab w:pos="5040" w:val="num"/>
        </w:tabs>
        <w:ind w:hanging="360" w:left="5040"/>
      </w:pPr>
      <w:rPr>
        <w:rFonts w:ascii="Symbol" w:hAnsi="Symbol" w:hint="default"/>
      </w:rPr>
    </w:lvl>
    <w:lvl w:ilvl="7" w:tentative="1" w:tplc="ACE6937E">
      <w:start w:val="1"/>
      <w:numFmt w:val="bullet"/>
      <w:lvlText w:val=""/>
      <w:lvlPicBulletId w:val="0"/>
      <w:lvlJc w:val="left"/>
      <w:pPr>
        <w:tabs>
          <w:tab w:pos="5760" w:val="num"/>
        </w:tabs>
        <w:ind w:hanging="360" w:left="5760"/>
      </w:pPr>
      <w:rPr>
        <w:rFonts w:ascii="Symbol" w:hAnsi="Symbol" w:hint="default"/>
      </w:rPr>
    </w:lvl>
    <w:lvl w:ilvl="8" w:tentative="1" w:tplc="E0FE3412">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133">
    <w:nsid w:val="66081D41"/>
    <w:multiLevelType w:val="hybridMultilevel"/>
    <w:tmpl w:val="64849958"/>
    <w:lvl w:ilvl="0" w:tplc="73E4830A">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34">
    <w:nsid w:val="67404BD3"/>
    <w:multiLevelType w:val="hybridMultilevel"/>
    <w:tmpl w:val="3918C88C"/>
    <w:lvl w:ilvl="0" w:tplc="48DEDD68">
      <w:start w:val="1"/>
      <w:numFmt w:val="bullet"/>
      <w:lvlText w:val=""/>
      <w:lvlPicBulletId w:val="0"/>
      <w:lvlJc w:val="left"/>
      <w:pPr>
        <w:tabs>
          <w:tab w:pos="720" w:val="num"/>
        </w:tabs>
        <w:ind w:hanging="360" w:left="720"/>
      </w:pPr>
      <w:rPr>
        <w:rFonts w:ascii="Symbol" w:hAnsi="Symbol" w:hint="default"/>
      </w:rPr>
    </w:lvl>
    <w:lvl w:ilvl="1" w:tentative="1" w:tplc="62781FAC">
      <w:start w:val="1"/>
      <w:numFmt w:val="bullet"/>
      <w:lvlText w:val=""/>
      <w:lvlPicBulletId w:val="0"/>
      <w:lvlJc w:val="left"/>
      <w:pPr>
        <w:tabs>
          <w:tab w:pos="1440" w:val="num"/>
        </w:tabs>
        <w:ind w:hanging="360" w:left="1440"/>
      </w:pPr>
      <w:rPr>
        <w:rFonts w:ascii="Symbol" w:hAnsi="Symbol" w:hint="default"/>
      </w:rPr>
    </w:lvl>
    <w:lvl w:ilvl="2" w:tentative="1" w:tplc="652A5C14">
      <w:start w:val="1"/>
      <w:numFmt w:val="bullet"/>
      <w:lvlText w:val=""/>
      <w:lvlPicBulletId w:val="0"/>
      <w:lvlJc w:val="left"/>
      <w:pPr>
        <w:tabs>
          <w:tab w:pos="2160" w:val="num"/>
        </w:tabs>
        <w:ind w:hanging="360" w:left="2160"/>
      </w:pPr>
      <w:rPr>
        <w:rFonts w:ascii="Symbol" w:hAnsi="Symbol" w:hint="default"/>
      </w:rPr>
    </w:lvl>
    <w:lvl w:ilvl="3" w:tentative="1" w:tplc="DBCE28E6">
      <w:start w:val="1"/>
      <w:numFmt w:val="bullet"/>
      <w:lvlText w:val=""/>
      <w:lvlPicBulletId w:val="0"/>
      <w:lvlJc w:val="left"/>
      <w:pPr>
        <w:tabs>
          <w:tab w:pos="2880" w:val="num"/>
        </w:tabs>
        <w:ind w:hanging="360" w:left="2880"/>
      </w:pPr>
      <w:rPr>
        <w:rFonts w:ascii="Symbol" w:hAnsi="Symbol" w:hint="default"/>
      </w:rPr>
    </w:lvl>
    <w:lvl w:ilvl="4" w:tentative="1" w:tplc="86586734">
      <w:start w:val="1"/>
      <w:numFmt w:val="bullet"/>
      <w:lvlText w:val=""/>
      <w:lvlPicBulletId w:val="0"/>
      <w:lvlJc w:val="left"/>
      <w:pPr>
        <w:tabs>
          <w:tab w:pos="3600" w:val="num"/>
        </w:tabs>
        <w:ind w:hanging="360" w:left="3600"/>
      </w:pPr>
      <w:rPr>
        <w:rFonts w:ascii="Symbol" w:hAnsi="Symbol" w:hint="default"/>
      </w:rPr>
    </w:lvl>
    <w:lvl w:ilvl="5" w:tentative="1" w:tplc="C5364B3E">
      <w:start w:val="1"/>
      <w:numFmt w:val="bullet"/>
      <w:lvlText w:val=""/>
      <w:lvlPicBulletId w:val="0"/>
      <w:lvlJc w:val="left"/>
      <w:pPr>
        <w:tabs>
          <w:tab w:pos="4320" w:val="num"/>
        </w:tabs>
        <w:ind w:hanging="360" w:left="4320"/>
      </w:pPr>
      <w:rPr>
        <w:rFonts w:ascii="Symbol" w:hAnsi="Symbol" w:hint="default"/>
      </w:rPr>
    </w:lvl>
    <w:lvl w:ilvl="6" w:tentative="1" w:tplc="EA323AEC">
      <w:start w:val="1"/>
      <w:numFmt w:val="bullet"/>
      <w:lvlText w:val=""/>
      <w:lvlPicBulletId w:val="0"/>
      <w:lvlJc w:val="left"/>
      <w:pPr>
        <w:tabs>
          <w:tab w:pos="5040" w:val="num"/>
        </w:tabs>
        <w:ind w:hanging="360" w:left="5040"/>
      </w:pPr>
      <w:rPr>
        <w:rFonts w:ascii="Symbol" w:hAnsi="Symbol" w:hint="default"/>
      </w:rPr>
    </w:lvl>
    <w:lvl w:ilvl="7" w:tentative="1" w:tplc="DA023480">
      <w:start w:val="1"/>
      <w:numFmt w:val="bullet"/>
      <w:lvlText w:val=""/>
      <w:lvlPicBulletId w:val="0"/>
      <w:lvlJc w:val="left"/>
      <w:pPr>
        <w:tabs>
          <w:tab w:pos="5760" w:val="num"/>
        </w:tabs>
        <w:ind w:hanging="360" w:left="5760"/>
      </w:pPr>
      <w:rPr>
        <w:rFonts w:ascii="Symbol" w:hAnsi="Symbol" w:hint="default"/>
      </w:rPr>
    </w:lvl>
    <w:lvl w:ilvl="8" w:tentative="1" w:tplc="98B25218">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135">
    <w:nsid w:val="675E3BA1"/>
    <w:multiLevelType w:val="hybridMultilevel"/>
    <w:tmpl w:val="7B6660CE"/>
    <w:lvl w:ilvl="0" w:tplc="040C0005">
      <w:start w:val="1"/>
      <w:numFmt w:val="bullet"/>
      <w:lvlText w:val=""/>
      <w:lvlJc w:val="left"/>
      <w:pPr>
        <w:ind w:hanging="360" w:left="1080"/>
      </w:pPr>
      <w:rPr>
        <w:rFonts w:ascii="Wingdings" w:hAnsi="Wingdings" w:hint="default"/>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36">
    <w:nsid w:val="6812554C"/>
    <w:multiLevelType w:val="hybridMultilevel"/>
    <w:tmpl w:val="85745D9C"/>
    <w:lvl w:ilvl="0" w:tplc="040C000B">
      <w:start w:val="1"/>
      <w:numFmt w:val="bullet"/>
      <w:lvlText w:val=""/>
      <w:lvlJc w:val="left"/>
      <w:pPr>
        <w:ind w:hanging="360" w:left="992"/>
      </w:pPr>
      <w:rPr>
        <w:rFonts w:ascii="Wingdings" w:hAnsi="Wingdings" w:hint="default"/>
      </w:rPr>
    </w:lvl>
    <w:lvl w:ilvl="1" w:tentative="1" w:tplc="040C0003">
      <w:start w:val="1"/>
      <w:numFmt w:val="bullet"/>
      <w:lvlText w:val="o"/>
      <w:lvlJc w:val="left"/>
      <w:pPr>
        <w:ind w:hanging="360" w:left="1712"/>
      </w:pPr>
      <w:rPr>
        <w:rFonts w:ascii="Courier New" w:cs="Courier New" w:hAnsi="Courier New" w:hint="default"/>
      </w:rPr>
    </w:lvl>
    <w:lvl w:ilvl="2" w:tentative="1" w:tplc="040C0005">
      <w:start w:val="1"/>
      <w:numFmt w:val="bullet"/>
      <w:lvlText w:val=""/>
      <w:lvlJc w:val="left"/>
      <w:pPr>
        <w:ind w:hanging="360" w:left="2432"/>
      </w:pPr>
      <w:rPr>
        <w:rFonts w:ascii="Wingdings" w:hAnsi="Wingdings" w:hint="default"/>
      </w:rPr>
    </w:lvl>
    <w:lvl w:ilvl="3" w:tentative="1" w:tplc="040C0001">
      <w:start w:val="1"/>
      <w:numFmt w:val="bullet"/>
      <w:lvlText w:val=""/>
      <w:lvlJc w:val="left"/>
      <w:pPr>
        <w:ind w:hanging="360" w:left="3152"/>
      </w:pPr>
      <w:rPr>
        <w:rFonts w:ascii="Symbol" w:hAnsi="Symbol" w:hint="default"/>
      </w:rPr>
    </w:lvl>
    <w:lvl w:ilvl="4" w:tentative="1" w:tplc="040C0003">
      <w:start w:val="1"/>
      <w:numFmt w:val="bullet"/>
      <w:lvlText w:val="o"/>
      <w:lvlJc w:val="left"/>
      <w:pPr>
        <w:ind w:hanging="360" w:left="3872"/>
      </w:pPr>
      <w:rPr>
        <w:rFonts w:ascii="Courier New" w:cs="Courier New" w:hAnsi="Courier New" w:hint="default"/>
      </w:rPr>
    </w:lvl>
    <w:lvl w:ilvl="5" w:tentative="1" w:tplc="040C0005">
      <w:start w:val="1"/>
      <w:numFmt w:val="bullet"/>
      <w:lvlText w:val=""/>
      <w:lvlJc w:val="left"/>
      <w:pPr>
        <w:ind w:hanging="360" w:left="4592"/>
      </w:pPr>
      <w:rPr>
        <w:rFonts w:ascii="Wingdings" w:hAnsi="Wingdings" w:hint="default"/>
      </w:rPr>
    </w:lvl>
    <w:lvl w:ilvl="6" w:tentative="1" w:tplc="040C0001">
      <w:start w:val="1"/>
      <w:numFmt w:val="bullet"/>
      <w:lvlText w:val=""/>
      <w:lvlJc w:val="left"/>
      <w:pPr>
        <w:ind w:hanging="360" w:left="5312"/>
      </w:pPr>
      <w:rPr>
        <w:rFonts w:ascii="Symbol" w:hAnsi="Symbol" w:hint="default"/>
      </w:rPr>
    </w:lvl>
    <w:lvl w:ilvl="7" w:tentative="1" w:tplc="040C0003">
      <w:start w:val="1"/>
      <w:numFmt w:val="bullet"/>
      <w:lvlText w:val="o"/>
      <w:lvlJc w:val="left"/>
      <w:pPr>
        <w:ind w:hanging="360" w:left="6032"/>
      </w:pPr>
      <w:rPr>
        <w:rFonts w:ascii="Courier New" w:cs="Courier New" w:hAnsi="Courier New" w:hint="default"/>
      </w:rPr>
    </w:lvl>
    <w:lvl w:ilvl="8" w:tentative="1" w:tplc="040C0005">
      <w:start w:val="1"/>
      <w:numFmt w:val="bullet"/>
      <w:lvlText w:val=""/>
      <w:lvlJc w:val="left"/>
      <w:pPr>
        <w:ind w:hanging="360" w:left="6752"/>
      </w:pPr>
      <w:rPr>
        <w:rFonts w:ascii="Wingdings" w:hAnsi="Wingdings" w:hint="default"/>
      </w:rPr>
    </w:lvl>
  </w:abstractNum>
  <w:abstractNum w15:restartNumberingAfterBreak="0" w:abstractNumId="137">
    <w:nsid w:val="686533EC"/>
    <w:multiLevelType w:val="hybridMultilevel"/>
    <w:tmpl w:val="27A2FDDE"/>
    <w:lvl w:ilvl="0" w:tplc="A5EAAAE0">
      <w:numFmt w:val="bullet"/>
      <w:lvlText w:val="•"/>
      <w:lvlJc w:val="left"/>
      <w:pPr>
        <w:ind w:hanging="440" w:left="440"/>
      </w:pPr>
      <w:rPr>
        <w:rFonts w:hint="default"/>
        <w:lang w:bidi="ar-SA" w:eastAsia="en-US" w:val="fr-FR"/>
      </w:rPr>
    </w:lvl>
    <w:lvl w:ilvl="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38">
    <w:nsid w:val="68FF40F9"/>
    <w:multiLevelType w:val="hybridMultilevel"/>
    <w:tmpl w:val="B24C7B4A"/>
    <w:lvl w:ilvl="0" w:tplc="04090001">
      <w:start w:val="1"/>
      <w:numFmt w:val="bullet"/>
      <w:lvlText w:val=""/>
      <w:lvlJc w:val="left"/>
      <w:pPr>
        <w:ind w:hanging="440" w:left="1027"/>
      </w:pPr>
      <w:rPr>
        <w:rFonts w:ascii="Wingdings" w:hAnsi="Wingdings" w:hint="default"/>
      </w:rPr>
    </w:lvl>
    <w:lvl w:ilvl="1" w:tentative="1" w:tplc="04090003">
      <w:start w:val="1"/>
      <w:numFmt w:val="bullet"/>
      <w:lvlText w:val=""/>
      <w:lvlJc w:val="left"/>
      <w:pPr>
        <w:ind w:hanging="440" w:left="1467"/>
      </w:pPr>
      <w:rPr>
        <w:rFonts w:ascii="Wingdings" w:hAnsi="Wingdings" w:hint="default"/>
      </w:rPr>
    </w:lvl>
    <w:lvl w:ilvl="2" w:tentative="1" w:tplc="04090005">
      <w:start w:val="1"/>
      <w:numFmt w:val="bullet"/>
      <w:lvlText w:val=""/>
      <w:lvlJc w:val="left"/>
      <w:pPr>
        <w:ind w:hanging="440" w:left="1907"/>
      </w:pPr>
      <w:rPr>
        <w:rFonts w:ascii="Wingdings" w:hAnsi="Wingdings" w:hint="default"/>
      </w:rPr>
    </w:lvl>
    <w:lvl w:ilvl="3" w:tentative="1" w:tplc="04090001">
      <w:start w:val="1"/>
      <w:numFmt w:val="bullet"/>
      <w:lvlText w:val=""/>
      <w:lvlJc w:val="left"/>
      <w:pPr>
        <w:ind w:hanging="440" w:left="2347"/>
      </w:pPr>
      <w:rPr>
        <w:rFonts w:ascii="Wingdings" w:hAnsi="Wingdings" w:hint="default"/>
      </w:rPr>
    </w:lvl>
    <w:lvl w:ilvl="4" w:tentative="1" w:tplc="04090003">
      <w:start w:val="1"/>
      <w:numFmt w:val="bullet"/>
      <w:lvlText w:val=""/>
      <w:lvlJc w:val="left"/>
      <w:pPr>
        <w:ind w:hanging="440" w:left="2787"/>
      </w:pPr>
      <w:rPr>
        <w:rFonts w:ascii="Wingdings" w:hAnsi="Wingdings" w:hint="default"/>
      </w:rPr>
    </w:lvl>
    <w:lvl w:ilvl="5" w:tentative="1" w:tplc="04090005">
      <w:start w:val="1"/>
      <w:numFmt w:val="bullet"/>
      <w:lvlText w:val=""/>
      <w:lvlJc w:val="left"/>
      <w:pPr>
        <w:ind w:hanging="440" w:left="3227"/>
      </w:pPr>
      <w:rPr>
        <w:rFonts w:ascii="Wingdings" w:hAnsi="Wingdings" w:hint="default"/>
      </w:rPr>
    </w:lvl>
    <w:lvl w:ilvl="6" w:tentative="1" w:tplc="04090001">
      <w:start w:val="1"/>
      <w:numFmt w:val="bullet"/>
      <w:lvlText w:val=""/>
      <w:lvlJc w:val="left"/>
      <w:pPr>
        <w:ind w:hanging="440" w:left="3667"/>
      </w:pPr>
      <w:rPr>
        <w:rFonts w:ascii="Wingdings" w:hAnsi="Wingdings" w:hint="default"/>
      </w:rPr>
    </w:lvl>
    <w:lvl w:ilvl="7" w:tentative="1" w:tplc="04090003">
      <w:start w:val="1"/>
      <w:numFmt w:val="bullet"/>
      <w:lvlText w:val=""/>
      <w:lvlJc w:val="left"/>
      <w:pPr>
        <w:ind w:hanging="440" w:left="4107"/>
      </w:pPr>
      <w:rPr>
        <w:rFonts w:ascii="Wingdings" w:hAnsi="Wingdings" w:hint="default"/>
      </w:rPr>
    </w:lvl>
    <w:lvl w:ilvl="8" w:tentative="1" w:tplc="04090005">
      <w:start w:val="1"/>
      <w:numFmt w:val="bullet"/>
      <w:lvlText w:val=""/>
      <w:lvlJc w:val="left"/>
      <w:pPr>
        <w:ind w:hanging="440" w:left="4547"/>
      </w:pPr>
      <w:rPr>
        <w:rFonts w:ascii="Wingdings" w:hAnsi="Wingdings" w:hint="default"/>
      </w:rPr>
    </w:lvl>
  </w:abstractNum>
  <w:abstractNum w15:restartNumberingAfterBreak="0" w:abstractNumId="139">
    <w:nsid w:val="699545E5"/>
    <w:multiLevelType w:val="hybridMultilevel"/>
    <w:tmpl w:val="422AA252"/>
    <w:lvl w:ilvl="0" w:tplc="040C0003">
      <w:start w:val="1"/>
      <w:numFmt w:val="bullet"/>
      <w:lvlText w:val="o"/>
      <w:lvlJc w:val="left"/>
      <w:pPr>
        <w:ind w:hanging="360" w:left="1429"/>
      </w:pPr>
      <w:rPr>
        <w:rFonts w:ascii="Courier New" w:cs="Courier New" w:hAnsi="Courier New"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140">
    <w:nsid w:val="6A441039"/>
    <w:multiLevelType w:val="hybridMultilevel"/>
    <w:tmpl w:val="35B01CB2"/>
    <w:lvl w:ilvl="0" w:tplc="A5EAAAE0">
      <w:numFmt w:val="bullet"/>
      <w:lvlText w:val="•"/>
      <w:lvlJc w:val="left"/>
      <w:pPr>
        <w:ind w:hanging="440" w:left="440"/>
      </w:pPr>
      <w:rPr>
        <w:rFonts w:hint="default"/>
        <w:lang w:bidi="ar-SA" w:eastAsia="en-US" w:val="fr-FR"/>
      </w:rPr>
    </w:lvl>
    <w:lvl w:ilvl="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41">
    <w:nsid w:val="6B5C00EA"/>
    <w:multiLevelType w:val="hybridMultilevel"/>
    <w:tmpl w:val="922E6810"/>
    <w:lvl w:ilvl="0" w:tplc="9DAAFB46">
      <w:start w:val="1"/>
      <w:numFmt w:val="bullet"/>
      <w:lvlText w:val=""/>
      <w:lvlPicBulletId w:val="0"/>
      <w:lvlJc w:val="left"/>
      <w:pPr>
        <w:tabs>
          <w:tab w:pos="720" w:val="num"/>
        </w:tabs>
        <w:ind w:hanging="360" w:left="720"/>
      </w:pPr>
      <w:rPr>
        <w:rFonts w:ascii="Symbol" w:hAnsi="Symbol" w:hint="default"/>
      </w:rPr>
    </w:lvl>
    <w:lvl w:ilvl="1" w:tentative="1" w:tplc="50BA4806">
      <w:start w:val="1"/>
      <w:numFmt w:val="bullet"/>
      <w:lvlText w:val=""/>
      <w:lvlPicBulletId w:val="0"/>
      <w:lvlJc w:val="left"/>
      <w:pPr>
        <w:tabs>
          <w:tab w:pos="1440" w:val="num"/>
        </w:tabs>
        <w:ind w:hanging="360" w:left="1440"/>
      </w:pPr>
      <w:rPr>
        <w:rFonts w:ascii="Symbol" w:hAnsi="Symbol" w:hint="default"/>
      </w:rPr>
    </w:lvl>
    <w:lvl w:ilvl="2" w:tentative="1" w:tplc="5B6EDF08">
      <w:start w:val="1"/>
      <w:numFmt w:val="bullet"/>
      <w:lvlText w:val=""/>
      <w:lvlPicBulletId w:val="0"/>
      <w:lvlJc w:val="left"/>
      <w:pPr>
        <w:tabs>
          <w:tab w:pos="2160" w:val="num"/>
        </w:tabs>
        <w:ind w:hanging="360" w:left="2160"/>
      </w:pPr>
      <w:rPr>
        <w:rFonts w:ascii="Symbol" w:hAnsi="Symbol" w:hint="default"/>
      </w:rPr>
    </w:lvl>
    <w:lvl w:ilvl="3" w:tentative="1" w:tplc="B414FEE4">
      <w:start w:val="1"/>
      <w:numFmt w:val="bullet"/>
      <w:lvlText w:val=""/>
      <w:lvlPicBulletId w:val="0"/>
      <w:lvlJc w:val="left"/>
      <w:pPr>
        <w:tabs>
          <w:tab w:pos="2880" w:val="num"/>
        </w:tabs>
        <w:ind w:hanging="360" w:left="2880"/>
      </w:pPr>
      <w:rPr>
        <w:rFonts w:ascii="Symbol" w:hAnsi="Symbol" w:hint="default"/>
      </w:rPr>
    </w:lvl>
    <w:lvl w:ilvl="4" w:tentative="1" w:tplc="3878D8B0">
      <w:start w:val="1"/>
      <w:numFmt w:val="bullet"/>
      <w:lvlText w:val=""/>
      <w:lvlPicBulletId w:val="0"/>
      <w:lvlJc w:val="left"/>
      <w:pPr>
        <w:tabs>
          <w:tab w:pos="3600" w:val="num"/>
        </w:tabs>
        <w:ind w:hanging="360" w:left="3600"/>
      </w:pPr>
      <w:rPr>
        <w:rFonts w:ascii="Symbol" w:hAnsi="Symbol" w:hint="default"/>
      </w:rPr>
    </w:lvl>
    <w:lvl w:ilvl="5" w:tentative="1" w:tplc="52AC15A0">
      <w:start w:val="1"/>
      <w:numFmt w:val="bullet"/>
      <w:lvlText w:val=""/>
      <w:lvlPicBulletId w:val="0"/>
      <w:lvlJc w:val="left"/>
      <w:pPr>
        <w:tabs>
          <w:tab w:pos="4320" w:val="num"/>
        </w:tabs>
        <w:ind w:hanging="360" w:left="4320"/>
      </w:pPr>
      <w:rPr>
        <w:rFonts w:ascii="Symbol" w:hAnsi="Symbol" w:hint="default"/>
      </w:rPr>
    </w:lvl>
    <w:lvl w:ilvl="6" w:tentative="1" w:tplc="D83E7054">
      <w:start w:val="1"/>
      <w:numFmt w:val="bullet"/>
      <w:lvlText w:val=""/>
      <w:lvlPicBulletId w:val="0"/>
      <w:lvlJc w:val="left"/>
      <w:pPr>
        <w:tabs>
          <w:tab w:pos="5040" w:val="num"/>
        </w:tabs>
        <w:ind w:hanging="360" w:left="5040"/>
      </w:pPr>
      <w:rPr>
        <w:rFonts w:ascii="Symbol" w:hAnsi="Symbol" w:hint="default"/>
      </w:rPr>
    </w:lvl>
    <w:lvl w:ilvl="7" w:tentative="1" w:tplc="AABCA116">
      <w:start w:val="1"/>
      <w:numFmt w:val="bullet"/>
      <w:lvlText w:val=""/>
      <w:lvlPicBulletId w:val="0"/>
      <w:lvlJc w:val="left"/>
      <w:pPr>
        <w:tabs>
          <w:tab w:pos="5760" w:val="num"/>
        </w:tabs>
        <w:ind w:hanging="360" w:left="5760"/>
      </w:pPr>
      <w:rPr>
        <w:rFonts w:ascii="Symbol" w:hAnsi="Symbol" w:hint="default"/>
      </w:rPr>
    </w:lvl>
    <w:lvl w:ilvl="8" w:tentative="1" w:tplc="72BE65EA">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142">
    <w:nsid w:val="6C5E3322"/>
    <w:multiLevelType w:val="hybridMultilevel"/>
    <w:tmpl w:val="12EE9B8A"/>
    <w:lvl w:ilvl="0" w:tplc="57DAA02A">
      <w:start w:val="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3">
    <w:nsid w:val="6D080FC4"/>
    <w:multiLevelType w:val="hybridMultilevel"/>
    <w:tmpl w:val="EB9A395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4">
    <w:nsid w:val="6E1204B7"/>
    <w:multiLevelType w:val="multilevel"/>
    <w:tmpl w:val="344493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6EAE4B26"/>
    <w:multiLevelType w:val="hybridMultilevel"/>
    <w:tmpl w:val="B18AB00C"/>
    <w:lvl w:ilvl="0" w:tplc="F5C40798">
      <w:numFmt w:val="bullet"/>
      <w:lvlText w:val=""/>
      <w:lvlJc w:val="left"/>
      <w:pPr>
        <w:ind w:hanging="360" w:left="936"/>
      </w:pPr>
      <w:rPr>
        <w:rFonts w:ascii="Symbol" w:cstheme="minorBidi" w:eastAsiaTheme="minorHAnsi" w:hAnsi="Symbol" w:hint="default"/>
      </w:rPr>
    </w:lvl>
    <w:lvl w:ilvl="1" w:tentative="1" w:tplc="040C0003">
      <w:start w:val="1"/>
      <w:numFmt w:val="bullet"/>
      <w:lvlText w:val="o"/>
      <w:lvlJc w:val="left"/>
      <w:pPr>
        <w:ind w:hanging="360" w:left="1656"/>
      </w:pPr>
      <w:rPr>
        <w:rFonts w:ascii="Courier New" w:cs="Courier New" w:hAnsi="Courier New" w:hint="default"/>
      </w:rPr>
    </w:lvl>
    <w:lvl w:ilvl="2" w:tentative="1" w:tplc="040C0005">
      <w:start w:val="1"/>
      <w:numFmt w:val="bullet"/>
      <w:lvlText w:val=""/>
      <w:lvlJc w:val="left"/>
      <w:pPr>
        <w:ind w:hanging="360" w:left="2376"/>
      </w:pPr>
      <w:rPr>
        <w:rFonts w:ascii="Wingdings" w:hAnsi="Wingdings" w:hint="default"/>
      </w:rPr>
    </w:lvl>
    <w:lvl w:ilvl="3" w:tentative="1" w:tplc="040C0001">
      <w:start w:val="1"/>
      <w:numFmt w:val="bullet"/>
      <w:lvlText w:val=""/>
      <w:lvlJc w:val="left"/>
      <w:pPr>
        <w:ind w:hanging="360" w:left="3096"/>
      </w:pPr>
      <w:rPr>
        <w:rFonts w:ascii="Symbol" w:hAnsi="Symbol" w:hint="default"/>
      </w:rPr>
    </w:lvl>
    <w:lvl w:ilvl="4" w:tentative="1" w:tplc="040C0003">
      <w:start w:val="1"/>
      <w:numFmt w:val="bullet"/>
      <w:lvlText w:val="o"/>
      <w:lvlJc w:val="left"/>
      <w:pPr>
        <w:ind w:hanging="360" w:left="3816"/>
      </w:pPr>
      <w:rPr>
        <w:rFonts w:ascii="Courier New" w:cs="Courier New" w:hAnsi="Courier New" w:hint="default"/>
      </w:rPr>
    </w:lvl>
    <w:lvl w:ilvl="5" w:tentative="1" w:tplc="040C0005">
      <w:start w:val="1"/>
      <w:numFmt w:val="bullet"/>
      <w:lvlText w:val=""/>
      <w:lvlJc w:val="left"/>
      <w:pPr>
        <w:ind w:hanging="360" w:left="4536"/>
      </w:pPr>
      <w:rPr>
        <w:rFonts w:ascii="Wingdings" w:hAnsi="Wingdings" w:hint="default"/>
      </w:rPr>
    </w:lvl>
    <w:lvl w:ilvl="6" w:tentative="1" w:tplc="040C0001">
      <w:start w:val="1"/>
      <w:numFmt w:val="bullet"/>
      <w:lvlText w:val=""/>
      <w:lvlJc w:val="left"/>
      <w:pPr>
        <w:ind w:hanging="360" w:left="5256"/>
      </w:pPr>
      <w:rPr>
        <w:rFonts w:ascii="Symbol" w:hAnsi="Symbol" w:hint="default"/>
      </w:rPr>
    </w:lvl>
    <w:lvl w:ilvl="7" w:tentative="1" w:tplc="040C0003">
      <w:start w:val="1"/>
      <w:numFmt w:val="bullet"/>
      <w:lvlText w:val="o"/>
      <w:lvlJc w:val="left"/>
      <w:pPr>
        <w:ind w:hanging="360" w:left="5976"/>
      </w:pPr>
      <w:rPr>
        <w:rFonts w:ascii="Courier New" w:cs="Courier New" w:hAnsi="Courier New" w:hint="default"/>
      </w:rPr>
    </w:lvl>
    <w:lvl w:ilvl="8" w:tentative="1" w:tplc="040C0005">
      <w:start w:val="1"/>
      <w:numFmt w:val="bullet"/>
      <w:lvlText w:val=""/>
      <w:lvlJc w:val="left"/>
      <w:pPr>
        <w:ind w:hanging="360" w:left="6696"/>
      </w:pPr>
      <w:rPr>
        <w:rFonts w:ascii="Wingdings" w:hAnsi="Wingdings" w:hint="default"/>
      </w:rPr>
    </w:lvl>
  </w:abstractNum>
  <w:abstractNum w15:restartNumberingAfterBreak="0" w:abstractNumId="146">
    <w:nsid w:val="6F027A3E"/>
    <w:multiLevelType w:val="hybridMultilevel"/>
    <w:tmpl w:val="E3EEDD0E"/>
    <w:lvl w:ilvl="0" w:tplc="A5EAAAE0">
      <w:numFmt w:val="bullet"/>
      <w:lvlText w:val="•"/>
      <w:lvlJc w:val="left"/>
      <w:pPr>
        <w:ind w:hanging="440" w:left="440"/>
      </w:pPr>
      <w:rPr>
        <w:rFonts w:hint="default"/>
        <w:lang w:bidi="ar-SA" w:eastAsia="en-US" w:val="fr-FR"/>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47">
    <w:nsid w:val="6FC64459"/>
    <w:multiLevelType w:val="hybridMultilevel"/>
    <w:tmpl w:val="7974D3A2"/>
    <w:lvl w:ilvl="0" w:tplc="A5EAAAE0">
      <w:numFmt w:val="bullet"/>
      <w:lvlText w:val="•"/>
      <w:lvlJc w:val="left"/>
      <w:pPr>
        <w:ind w:hanging="440" w:left="1567"/>
      </w:pPr>
      <w:rPr>
        <w:rFonts w:hint="default"/>
        <w:lang w:bidi="ar-SA" w:eastAsia="en-US" w:val="fr-FR"/>
      </w:rPr>
    </w:lvl>
    <w:lvl w:ilvl="1" w:tplc="04090003">
      <w:start w:val="1"/>
      <w:numFmt w:val="bullet"/>
      <w:lvlText w:val=""/>
      <w:lvlJc w:val="left"/>
      <w:pPr>
        <w:ind w:hanging="440" w:left="2007"/>
      </w:pPr>
      <w:rPr>
        <w:rFonts w:ascii="Wingdings" w:hAnsi="Wingdings" w:hint="default"/>
      </w:rPr>
    </w:lvl>
    <w:lvl w:ilvl="2" w:tentative="1" w:tplc="04090005">
      <w:start w:val="1"/>
      <w:numFmt w:val="bullet"/>
      <w:lvlText w:val=""/>
      <w:lvlJc w:val="left"/>
      <w:pPr>
        <w:ind w:hanging="440" w:left="2447"/>
      </w:pPr>
      <w:rPr>
        <w:rFonts w:ascii="Wingdings" w:hAnsi="Wingdings" w:hint="default"/>
      </w:rPr>
    </w:lvl>
    <w:lvl w:ilvl="3" w:tplc="04090001">
      <w:start w:val="1"/>
      <w:numFmt w:val="bullet"/>
      <w:lvlText w:val=""/>
      <w:lvlJc w:val="left"/>
      <w:pPr>
        <w:ind w:hanging="440" w:left="2887"/>
      </w:pPr>
      <w:rPr>
        <w:rFonts w:ascii="Wingdings" w:hAnsi="Wingdings" w:hint="default"/>
      </w:rPr>
    </w:lvl>
    <w:lvl w:ilvl="4" w:tentative="1" w:tplc="04090003">
      <w:start w:val="1"/>
      <w:numFmt w:val="bullet"/>
      <w:lvlText w:val=""/>
      <w:lvlJc w:val="left"/>
      <w:pPr>
        <w:ind w:hanging="440" w:left="3327"/>
      </w:pPr>
      <w:rPr>
        <w:rFonts w:ascii="Wingdings" w:hAnsi="Wingdings" w:hint="default"/>
      </w:rPr>
    </w:lvl>
    <w:lvl w:ilvl="5" w:tentative="1" w:tplc="04090005">
      <w:start w:val="1"/>
      <w:numFmt w:val="bullet"/>
      <w:lvlText w:val=""/>
      <w:lvlJc w:val="left"/>
      <w:pPr>
        <w:ind w:hanging="440" w:left="3767"/>
      </w:pPr>
      <w:rPr>
        <w:rFonts w:ascii="Wingdings" w:hAnsi="Wingdings" w:hint="default"/>
      </w:rPr>
    </w:lvl>
    <w:lvl w:ilvl="6" w:tentative="1" w:tplc="04090001">
      <w:start w:val="1"/>
      <w:numFmt w:val="bullet"/>
      <w:lvlText w:val=""/>
      <w:lvlJc w:val="left"/>
      <w:pPr>
        <w:ind w:hanging="440" w:left="4207"/>
      </w:pPr>
      <w:rPr>
        <w:rFonts w:ascii="Wingdings" w:hAnsi="Wingdings" w:hint="default"/>
      </w:rPr>
    </w:lvl>
    <w:lvl w:ilvl="7" w:tentative="1" w:tplc="04090003">
      <w:start w:val="1"/>
      <w:numFmt w:val="bullet"/>
      <w:lvlText w:val=""/>
      <w:lvlJc w:val="left"/>
      <w:pPr>
        <w:ind w:hanging="440" w:left="4647"/>
      </w:pPr>
      <w:rPr>
        <w:rFonts w:ascii="Wingdings" w:hAnsi="Wingdings" w:hint="default"/>
      </w:rPr>
    </w:lvl>
    <w:lvl w:ilvl="8" w:tentative="1" w:tplc="04090005">
      <w:start w:val="1"/>
      <w:numFmt w:val="bullet"/>
      <w:lvlText w:val=""/>
      <w:lvlJc w:val="left"/>
      <w:pPr>
        <w:ind w:hanging="440" w:left="5087"/>
      </w:pPr>
      <w:rPr>
        <w:rFonts w:ascii="Wingdings" w:hAnsi="Wingdings" w:hint="default"/>
      </w:rPr>
    </w:lvl>
  </w:abstractNum>
  <w:abstractNum w15:restartNumberingAfterBreak="0" w:abstractNumId="148">
    <w:nsid w:val="70570969"/>
    <w:multiLevelType w:val="hybridMultilevel"/>
    <w:tmpl w:val="6B2E48C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9">
    <w:nsid w:val="714F42CC"/>
    <w:multiLevelType w:val="hybridMultilevel"/>
    <w:tmpl w:val="B7F6F9BA"/>
    <w:lvl w:ilvl="0" w:tplc="ADFC0A00">
      <w:numFmt w:val="bullet"/>
      <w:lvlText w:val="—"/>
      <w:lvlJc w:val="left"/>
      <w:pPr>
        <w:ind w:hanging="352" w:left="1558"/>
      </w:pPr>
      <w:rPr>
        <w:rFonts w:ascii="Times New Roman" w:cs="Times New Roman" w:eastAsia="Times New Roman" w:hAnsi="Times New Roman" w:hint="default"/>
        <w:b w:val="0"/>
        <w:bCs w:val="0"/>
        <w:i w:val="0"/>
        <w:iCs w:val="0"/>
        <w:spacing w:val="0"/>
        <w:w w:val="97"/>
        <w:sz w:val="24"/>
        <w:szCs w:val="24"/>
        <w:lang w:bidi="ar-SA" w:eastAsia="en-US" w:val="fr-FR"/>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150">
    <w:nsid w:val="735C4FE9"/>
    <w:multiLevelType w:val="hybridMultilevel"/>
    <w:tmpl w:val="A83C9F3E"/>
    <w:lvl w:ilvl="0" w:tplc="040C0005">
      <w:start w:val="1"/>
      <w:numFmt w:val="bullet"/>
      <w:lvlText w:val=""/>
      <w:lvlJc w:val="left"/>
      <w:pPr>
        <w:ind w:hanging="360" w:left="1151"/>
      </w:pPr>
      <w:rPr>
        <w:rFonts w:ascii="Wingdings" w:hAnsi="Wingdings" w:hint="default"/>
      </w:rPr>
    </w:lvl>
    <w:lvl w:ilvl="1" w:tplc="040C0003">
      <w:start w:val="1"/>
      <w:numFmt w:val="bullet"/>
      <w:lvlText w:val="o"/>
      <w:lvlJc w:val="left"/>
      <w:pPr>
        <w:ind w:hanging="360" w:left="1871"/>
      </w:pPr>
      <w:rPr>
        <w:rFonts w:ascii="Courier New" w:cs="Courier New" w:hAnsi="Courier New" w:hint="default"/>
      </w:rPr>
    </w:lvl>
    <w:lvl w:ilvl="2" w:tplc="040C0005">
      <w:start w:val="1"/>
      <w:numFmt w:val="bullet"/>
      <w:lvlText w:val=""/>
      <w:lvlJc w:val="left"/>
      <w:pPr>
        <w:ind w:hanging="360" w:left="2591"/>
      </w:pPr>
      <w:rPr>
        <w:rFonts w:ascii="Wingdings" w:hAnsi="Wingdings" w:hint="default"/>
      </w:rPr>
    </w:lvl>
    <w:lvl w:ilvl="3" w:tplc="040C0001">
      <w:start w:val="1"/>
      <w:numFmt w:val="bullet"/>
      <w:lvlText w:val=""/>
      <w:lvlJc w:val="left"/>
      <w:pPr>
        <w:ind w:hanging="360" w:left="3311"/>
      </w:pPr>
      <w:rPr>
        <w:rFonts w:ascii="Symbol" w:hAnsi="Symbol" w:hint="default"/>
      </w:rPr>
    </w:lvl>
    <w:lvl w:ilvl="4" w:tplc="040C0003">
      <w:start w:val="1"/>
      <w:numFmt w:val="bullet"/>
      <w:lvlText w:val="o"/>
      <w:lvlJc w:val="left"/>
      <w:pPr>
        <w:ind w:hanging="360" w:left="4031"/>
      </w:pPr>
      <w:rPr>
        <w:rFonts w:ascii="Courier New" w:cs="Courier New" w:hAnsi="Courier New" w:hint="default"/>
      </w:rPr>
    </w:lvl>
    <w:lvl w:ilvl="5" w:tplc="040C0005">
      <w:start w:val="1"/>
      <w:numFmt w:val="bullet"/>
      <w:lvlText w:val=""/>
      <w:lvlJc w:val="left"/>
      <w:pPr>
        <w:ind w:hanging="360" w:left="4751"/>
      </w:pPr>
      <w:rPr>
        <w:rFonts w:ascii="Wingdings" w:hAnsi="Wingdings" w:hint="default"/>
      </w:rPr>
    </w:lvl>
    <w:lvl w:ilvl="6" w:tplc="040C0001">
      <w:start w:val="1"/>
      <w:numFmt w:val="bullet"/>
      <w:lvlText w:val=""/>
      <w:lvlJc w:val="left"/>
      <w:pPr>
        <w:ind w:hanging="360" w:left="5471"/>
      </w:pPr>
      <w:rPr>
        <w:rFonts w:ascii="Symbol" w:hAnsi="Symbol" w:hint="default"/>
      </w:rPr>
    </w:lvl>
    <w:lvl w:ilvl="7" w:tplc="040C0003">
      <w:start w:val="1"/>
      <w:numFmt w:val="bullet"/>
      <w:lvlText w:val="o"/>
      <w:lvlJc w:val="left"/>
      <w:pPr>
        <w:ind w:hanging="360" w:left="6191"/>
      </w:pPr>
      <w:rPr>
        <w:rFonts w:ascii="Courier New" w:cs="Courier New" w:hAnsi="Courier New" w:hint="default"/>
      </w:rPr>
    </w:lvl>
    <w:lvl w:ilvl="8" w:tplc="040C0005">
      <w:start w:val="1"/>
      <w:numFmt w:val="bullet"/>
      <w:lvlText w:val=""/>
      <w:lvlJc w:val="left"/>
      <w:pPr>
        <w:ind w:hanging="360" w:left="6911"/>
      </w:pPr>
      <w:rPr>
        <w:rFonts w:ascii="Wingdings" w:hAnsi="Wingdings" w:hint="default"/>
      </w:rPr>
    </w:lvl>
  </w:abstractNum>
  <w:abstractNum w15:restartNumberingAfterBreak="0" w:abstractNumId="151">
    <w:nsid w:val="73E01854"/>
    <w:multiLevelType w:val="hybridMultilevel"/>
    <w:tmpl w:val="FFD08B56"/>
    <w:lvl w:ilvl="0" w:tplc="A5EAAAE0">
      <w:numFmt w:val="bullet"/>
      <w:lvlText w:val="•"/>
      <w:lvlJc w:val="left"/>
      <w:pPr>
        <w:ind w:hanging="440" w:left="440"/>
      </w:pPr>
      <w:rPr>
        <w:rFonts w:hint="default"/>
        <w:lang w:bidi="ar-SA" w:eastAsia="en-US" w:val="fr-FR"/>
      </w:rPr>
    </w:lvl>
    <w:lvl w:ilvl="1" w:tplc="04090003">
      <w:start w:val="1"/>
      <w:numFmt w:val="bullet"/>
      <w:lvlText w:val=""/>
      <w:lvlJc w:val="left"/>
      <w:pPr>
        <w:ind w:hanging="440" w:left="880"/>
      </w:pPr>
      <w:rPr>
        <w:rFonts w:ascii="Wingdings" w:hAnsi="Wingdings" w:hint="default"/>
      </w:rPr>
    </w:lvl>
    <w:lvl w:ilvl="2"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52">
    <w:nsid w:val="74471D02"/>
    <w:multiLevelType w:val="hybridMultilevel"/>
    <w:tmpl w:val="F89893E2"/>
    <w:lvl w:ilvl="0" w:tplc="ADFC0A00">
      <w:numFmt w:val="bullet"/>
      <w:lvlText w:val="—"/>
      <w:lvlJc w:val="left"/>
      <w:pPr>
        <w:ind w:hanging="352" w:left="1558"/>
      </w:pPr>
      <w:rPr>
        <w:rFonts w:ascii="Times New Roman" w:cs="Times New Roman" w:eastAsia="Times New Roman" w:hAnsi="Times New Roman" w:hint="default"/>
        <w:b w:val="0"/>
        <w:bCs w:val="0"/>
        <w:i w:val="0"/>
        <w:iCs w:val="0"/>
        <w:spacing w:val="0"/>
        <w:w w:val="97"/>
        <w:sz w:val="24"/>
        <w:szCs w:val="24"/>
        <w:lang w:bidi="ar-SA" w:eastAsia="en-US" w:val="fr-FR"/>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153">
    <w:nsid w:val="74AD5B20"/>
    <w:multiLevelType w:val="hybridMultilevel"/>
    <w:tmpl w:val="406E4616"/>
    <w:lvl w:ilvl="0" w:tplc="13C01FAA">
      <w:start w:val="1"/>
      <w:numFmt w:val="bullet"/>
      <w:lvlText w:val=""/>
      <w:lvlJc w:val="left"/>
      <w:pPr>
        <w:ind w:hanging="360" w:left="791"/>
      </w:pPr>
      <w:rPr>
        <w:rFonts w:ascii="Wingdings" w:cstheme="minorBidi" w:eastAsiaTheme="minorHAnsi" w:hAnsi="Wingdings"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154">
    <w:nsid w:val="75447A3C"/>
    <w:multiLevelType w:val="hybridMultilevel"/>
    <w:tmpl w:val="2D28BE2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5">
    <w:nsid w:val="75DC4B7B"/>
    <w:multiLevelType w:val="hybridMultilevel"/>
    <w:tmpl w:val="E59EA0A2"/>
    <w:lvl w:ilvl="0" w:tplc="04090001">
      <w:start w:val="1"/>
      <w:numFmt w:val="bullet"/>
      <w:lvlText w:val=""/>
      <w:lvlJc w:val="left"/>
      <w:pPr>
        <w:ind w:hanging="440" w:left="871"/>
      </w:pPr>
      <w:rPr>
        <w:rFonts w:ascii="Wingdings" w:hAnsi="Wingdings" w:hint="default"/>
      </w:rPr>
    </w:lvl>
    <w:lvl w:ilvl="1" w:tentative="1" w:tplc="04090003">
      <w:start w:val="1"/>
      <w:numFmt w:val="bullet"/>
      <w:lvlText w:val=""/>
      <w:lvlJc w:val="left"/>
      <w:pPr>
        <w:ind w:hanging="440" w:left="1311"/>
      </w:pPr>
      <w:rPr>
        <w:rFonts w:ascii="Wingdings" w:hAnsi="Wingdings" w:hint="default"/>
      </w:rPr>
    </w:lvl>
    <w:lvl w:ilvl="2" w:tentative="1" w:tplc="04090005">
      <w:start w:val="1"/>
      <w:numFmt w:val="bullet"/>
      <w:lvlText w:val=""/>
      <w:lvlJc w:val="left"/>
      <w:pPr>
        <w:ind w:hanging="440" w:left="1751"/>
      </w:pPr>
      <w:rPr>
        <w:rFonts w:ascii="Wingdings" w:hAnsi="Wingdings" w:hint="default"/>
      </w:rPr>
    </w:lvl>
    <w:lvl w:ilvl="3" w:tentative="1" w:tplc="04090001">
      <w:start w:val="1"/>
      <w:numFmt w:val="bullet"/>
      <w:lvlText w:val=""/>
      <w:lvlJc w:val="left"/>
      <w:pPr>
        <w:ind w:hanging="440" w:left="2191"/>
      </w:pPr>
      <w:rPr>
        <w:rFonts w:ascii="Wingdings" w:hAnsi="Wingdings" w:hint="default"/>
      </w:rPr>
    </w:lvl>
    <w:lvl w:ilvl="4" w:tentative="1" w:tplc="04090003">
      <w:start w:val="1"/>
      <w:numFmt w:val="bullet"/>
      <w:lvlText w:val=""/>
      <w:lvlJc w:val="left"/>
      <w:pPr>
        <w:ind w:hanging="440" w:left="2631"/>
      </w:pPr>
      <w:rPr>
        <w:rFonts w:ascii="Wingdings" w:hAnsi="Wingdings" w:hint="default"/>
      </w:rPr>
    </w:lvl>
    <w:lvl w:ilvl="5" w:tentative="1" w:tplc="04090005">
      <w:start w:val="1"/>
      <w:numFmt w:val="bullet"/>
      <w:lvlText w:val=""/>
      <w:lvlJc w:val="left"/>
      <w:pPr>
        <w:ind w:hanging="440" w:left="3071"/>
      </w:pPr>
      <w:rPr>
        <w:rFonts w:ascii="Wingdings" w:hAnsi="Wingdings" w:hint="default"/>
      </w:rPr>
    </w:lvl>
    <w:lvl w:ilvl="6" w:tentative="1" w:tplc="04090001">
      <w:start w:val="1"/>
      <w:numFmt w:val="bullet"/>
      <w:lvlText w:val=""/>
      <w:lvlJc w:val="left"/>
      <w:pPr>
        <w:ind w:hanging="440" w:left="3511"/>
      </w:pPr>
      <w:rPr>
        <w:rFonts w:ascii="Wingdings" w:hAnsi="Wingdings" w:hint="default"/>
      </w:rPr>
    </w:lvl>
    <w:lvl w:ilvl="7" w:tentative="1" w:tplc="04090003">
      <w:start w:val="1"/>
      <w:numFmt w:val="bullet"/>
      <w:lvlText w:val=""/>
      <w:lvlJc w:val="left"/>
      <w:pPr>
        <w:ind w:hanging="440" w:left="3951"/>
      </w:pPr>
      <w:rPr>
        <w:rFonts w:ascii="Wingdings" w:hAnsi="Wingdings" w:hint="default"/>
      </w:rPr>
    </w:lvl>
    <w:lvl w:ilvl="8" w:tentative="1" w:tplc="04090005">
      <w:start w:val="1"/>
      <w:numFmt w:val="bullet"/>
      <w:lvlText w:val=""/>
      <w:lvlJc w:val="left"/>
      <w:pPr>
        <w:ind w:hanging="440" w:left="4391"/>
      </w:pPr>
      <w:rPr>
        <w:rFonts w:ascii="Wingdings" w:hAnsi="Wingdings" w:hint="default"/>
      </w:rPr>
    </w:lvl>
  </w:abstractNum>
  <w:abstractNum w15:restartNumberingAfterBreak="0" w:abstractNumId="156">
    <w:nsid w:val="773E514B"/>
    <w:multiLevelType w:val="hybridMultilevel"/>
    <w:tmpl w:val="4582ED52"/>
    <w:lvl w:ilvl="0" w:tplc="040C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7">
    <w:nsid w:val="79254D0A"/>
    <w:multiLevelType w:val="hybridMultilevel"/>
    <w:tmpl w:val="6020465A"/>
    <w:lvl w:ilvl="0" w:tplc="040C0001">
      <w:start w:val="1"/>
      <w:numFmt w:val="bullet"/>
      <w:lvlText w:val=""/>
      <w:lvlJc w:val="left"/>
      <w:pPr>
        <w:ind w:hanging="360" w:left="791"/>
      </w:pPr>
      <w:rPr>
        <w:rFonts w:ascii="Symbol" w:hAnsi="Symbol" w:hint="default"/>
      </w:rPr>
    </w:lvl>
    <w:lvl w:ilvl="1" w:tentative="1" w:tplc="040C0003">
      <w:start w:val="1"/>
      <w:numFmt w:val="bullet"/>
      <w:lvlText w:val="o"/>
      <w:lvlJc w:val="left"/>
      <w:pPr>
        <w:ind w:hanging="360" w:left="1511"/>
      </w:pPr>
      <w:rPr>
        <w:rFonts w:ascii="Courier New" w:cs="Courier New" w:hAnsi="Courier New" w:hint="default"/>
      </w:rPr>
    </w:lvl>
    <w:lvl w:ilvl="2" w:tentative="1" w:tplc="040C0005">
      <w:start w:val="1"/>
      <w:numFmt w:val="bullet"/>
      <w:lvlText w:val=""/>
      <w:lvlJc w:val="left"/>
      <w:pPr>
        <w:ind w:hanging="360" w:left="2231"/>
      </w:pPr>
      <w:rPr>
        <w:rFonts w:ascii="Wingdings" w:hAnsi="Wingdings" w:hint="default"/>
      </w:rPr>
    </w:lvl>
    <w:lvl w:ilvl="3" w:tentative="1" w:tplc="040C0001">
      <w:start w:val="1"/>
      <w:numFmt w:val="bullet"/>
      <w:lvlText w:val=""/>
      <w:lvlJc w:val="left"/>
      <w:pPr>
        <w:ind w:hanging="360" w:left="2951"/>
      </w:pPr>
      <w:rPr>
        <w:rFonts w:ascii="Symbol" w:hAnsi="Symbol" w:hint="default"/>
      </w:rPr>
    </w:lvl>
    <w:lvl w:ilvl="4" w:tentative="1" w:tplc="040C0003">
      <w:start w:val="1"/>
      <w:numFmt w:val="bullet"/>
      <w:lvlText w:val="o"/>
      <w:lvlJc w:val="left"/>
      <w:pPr>
        <w:ind w:hanging="360" w:left="3671"/>
      </w:pPr>
      <w:rPr>
        <w:rFonts w:ascii="Courier New" w:cs="Courier New" w:hAnsi="Courier New" w:hint="default"/>
      </w:rPr>
    </w:lvl>
    <w:lvl w:ilvl="5" w:tentative="1" w:tplc="040C0005">
      <w:start w:val="1"/>
      <w:numFmt w:val="bullet"/>
      <w:lvlText w:val=""/>
      <w:lvlJc w:val="left"/>
      <w:pPr>
        <w:ind w:hanging="360" w:left="4391"/>
      </w:pPr>
      <w:rPr>
        <w:rFonts w:ascii="Wingdings" w:hAnsi="Wingdings" w:hint="default"/>
      </w:rPr>
    </w:lvl>
    <w:lvl w:ilvl="6" w:tentative="1" w:tplc="040C0001">
      <w:start w:val="1"/>
      <w:numFmt w:val="bullet"/>
      <w:lvlText w:val=""/>
      <w:lvlJc w:val="left"/>
      <w:pPr>
        <w:ind w:hanging="360" w:left="5111"/>
      </w:pPr>
      <w:rPr>
        <w:rFonts w:ascii="Symbol" w:hAnsi="Symbol" w:hint="default"/>
      </w:rPr>
    </w:lvl>
    <w:lvl w:ilvl="7" w:tentative="1" w:tplc="040C0003">
      <w:start w:val="1"/>
      <w:numFmt w:val="bullet"/>
      <w:lvlText w:val="o"/>
      <w:lvlJc w:val="left"/>
      <w:pPr>
        <w:ind w:hanging="360" w:left="5831"/>
      </w:pPr>
      <w:rPr>
        <w:rFonts w:ascii="Courier New" w:cs="Courier New" w:hAnsi="Courier New" w:hint="default"/>
      </w:rPr>
    </w:lvl>
    <w:lvl w:ilvl="8" w:tentative="1" w:tplc="040C0005">
      <w:start w:val="1"/>
      <w:numFmt w:val="bullet"/>
      <w:lvlText w:val=""/>
      <w:lvlJc w:val="left"/>
      <w:pPr>
        <w:ind w:hanging="360" w:left="6551"/>
      </w:pPr>
      <w:rPr>
        <w:rFonts w:ascii="Wingdings" w:hAnsi="Wingdings" w:hint="default"/>
      </w:rPr>
    </w:lvl>
  </w:abstractNum>
  <w:abstractNum w15:restartNumberingAfterBreak="0" w:abstractNumId="158">
    <w:nsid w:val="7AE041CF"/>
    <w:multiLevelType w:val="hybridMultilevel"/>
    <w:tmpl w:val="D00CD71A"/>
    <w:lvl w:ilvl="0" w:tplc="7D209552">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1" w:tplc="01CE7640">
      <w:numFmt w:val="bullet"/>
      <w:lvlText w:val="•"/>
      <w:lvlJc w:val="left"/>
      <w:pPr>
        <w:ind w:hanging="352" w:left="2028"/>
      </w:pPr>
      <w:rPr>
        <w:rFonts w:hint="default"/>
        <w:lang w:bidi="ar-SA" w:eastAsia="en-US" w:val="fr-FR"/>
      </w:rPr>
    </w:lvl>
    <w:lvl w:ilvl="2" w:tplc="F1D65D3A">
      <w:numFmt w:val="bullet"/>
      <w:lvlText w:val="•"/>
      <w:lvlJc w:val="left"/>
      <w:pPr>
        <w:ind w:hanging="352" w:left="2937"/>
      </w:pPr>
      <w:rPr>
        <w:rFonts w:hint="default"/>
        <w:lang w:bidi="ar-SA" w:eastAsia="en-US" w:val="fr-FR"/>
      </w:rPr>
    </w:lvl>
    <w:lvl w:ilvl="3" w:tplc="EC60D626">
      <w:numFmt w:val="bullet"/>
      <w:lvlText w:val="•"/>
      <w:lvlJc w:val="left"/>
      <w:pPr>
        <w:ind w:hanging="352" w:left="3845"/>
      </w:pPr>
      <w:rPr>
        <w:rFonts w:hint="default"/>
        <w:lang w:bidi="ar-SA" w:eastAsia="en-US" w:val="fr-FR"/>
      </w:rPr>
    </w:lvl>
    <w:lvl w:ilvl="4" w:tplc="00FAD9A8">
      <w:numFmt w:val="bullet"/>
      <w:lvlText w:val="•"/>
      <w:lvlJc w:val="left"/>
      <w:pPr>
        <w:ind w:hanging="352" w:left="4754"/>
      </w:pPr>
      <w:rPr>
        <w:rFonts w:hint="default"/>
        <w:lang w:bidi="ar-SA" w:eastAsia="en-US" w:val="fr-FR"/>
      </w:rPr>
    </w:lvl>
    <w:lvl w:ilvl="5" w:tplc="929AC94C">
      <w:numFmt w:val="bullet"/>
      <w:lvlText w:val="•"/>
      <w:lvlJc w:val="left"/>
      <w:pPr>
        <w:ind w:hanging="352" w:left="5662"/>
      </w:pPr>
      <w:rPr>
        <w:rFonts w:hint="default"/>
        <w:lang w:bidi="ar-SA" w:eastAsia="en-US" w:val="fr-FR"/>
      </w:rPr>
    </w:lvl>
    <w:lvl w:ilvl="6" w:tplc="1AF46540">
      <w:numFmt w:val="bullet"/>
      <w:lvlText w:val="•"/>
      <w:lvlJc w:val="left"/>
      <w:pPr>
        <w:ind w:hanging="352" w:left="6571"/>
      </w:pPr>
      <w:rPr>
        <w:rFonts w:hint="default"/>
        <w:lang w:bidi="ar-SA" w:eastAsia="en-US" w:val="fr-FR"/>
      </w:rPr>
    </w:lvl>
    <w:lvl w:ilvl="7" w:tplc="DCF09EC0">
      <w:numFmt w:val="bullet"/>
      <w:lvlText w:val="•"/>
      <w:lvlJc w:val="left"/>
      <w:pPr>
        <w:ind w:hanging="352" w:left="7479"/>
      </w:pPr>
      <w:rPr>
        <w:rFonts w:hint="default"/>
        <w:lang w:bidi="ar-SA" w:eastAsia="en-US" w:val="fr-FR"/>
      </w:rPr>
    </w:lvl>
    <w:lvl w:ilvl="8" w:tplc="A3D8147E">
      <w:numFmt w:val="bullet"/>
      <w:lvlText w:val="•"/>
      <w:lvlJc w:val="left"/>
      <w:pPr>
        <w:ind w:hanging="352" w:left="8388"/>
      </w:pPr>
      <w:rPr>
        <w:rFonts w:hint="default"/>
        <w:lang w:bidi="ar-SA" w:eastAsia="en-US" w:val="fr-FR"/>
      </w:rPr>
    </w:lvl>
  </w:abstractNum>
  <w:abstractNum w15:restartNumberingAfterBreak="0" w:abstractNumId="159">
    <w:nsid w:val="7B4304DA"/>
    <w:multiLevelType w:val="hybridMultilevel"/>
    <w:tmpl w:val="81A4DFCE"/>
    <w:lvl w:ilvl="0" w:tplc="894A6ED2">
      <w:start w:val="1"/>
      <w:numFmt w:val="decimal"/>
      <w:lvlText w:val="%1."/>
      <w:lvlJc w:val="left"/>
      <w:pPr>
        <w:ind w:hanging="255" w:left="425"/>
      </w:pPr>
      <w:rPr>
        <w:rFonts w:ascii="Georgia" w:cs="Georgia" w:eastAsia="Georgia" w:hAnsi="Georgia" w:hint="default"/>
        <w:b w:val="0"/>
        <w:bCs w:val="0"/>
        <w:i w:val="0"/>
        <w:iCs w:val="0"/>
        <w:spacing w:val="-1"/>
        <w:w w:val="110"/>
        <w:sz w:val="20"/>
        <w:szCs w:val="20"/>
        <w:lang w:bidi="ar-SA" w:eastAsia="en-US" w:val="fr-FR"/>
      </w:rPr>
    </w:lvl>
    <w:lvl w:ilvl="1" w:tplc="E26CEFB8">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2" w:tplc="1362F1CE">
      <w:start w:val="1"/>
      <w:numFmt w:val="decimal"/>
      <w:lvlText w:val="%3."/>
      <w:lvlJc w:val="left"/>
      <w:pPr>
        <w:ind w:hanging="300" w:left="1478"/>
      </w:pPr>
      <w:rPr>
        <w:rFonts w:ascii="Times New Roman" w:cs="Times New Roman" w:eastAsia="Times New Roman" w:hAnsi="Times New Roman" w:hint="default"/>
        <w:b w:val="0"/>
        <w:bCs w:val="0"/>
        <w:i w:val="0"/>
        <w:iCs w:val="0"/>
        <w:spacing w:val="0"/>
        <w:w w:val="101"/>
        <w:sz w:val="24"/>
        <w:szCs w:val="24"/>
        <w:lang w:bidi="ar-SA" w:eastAsia="en-US" w:val="fr-FR"/>
      </w:rPr>
    </w:lvl>
    <w:lvl w:ilvl="3" w:tplc="02C236FA">
      <w:numFmt w:val="bullet"/>
      <w:lvlText w:val="•"/>
      <w:lvlJc w:val="left"/>
      <w:pPr>
        <w:ind w:hanging="300" w:left="2570"/>
      </w:pPr>
      <w:rPr>
        <w:rFonts w:hint="default"/>
        <w:lang w:bidi="ar-SA" w:eastAsia="en-US" w:val="fr-FR"/>
      </w:rPr>
    </w:lvl>
    <w:lvl w:ilvl="4" w:tplc="88444084">
      <w:numFmt w:val="bullet"/>
      <w:lvlText w:val="•"/>
      <w:lvlJc w:val="left"/>
      <w:pPr>
        <w:ind w:hanging="300" w:left="3661"/>
      </w:pPr>
      <w:rPr>
        <w:rFonts w:hint="default"/>
        <w:lang w:bidi="ar-SA" w:eastAsia="en-US" w:val="fr-FR"/>
      </w:rPr>
    </w:lvl>
    <w:lvl w:ilvl="5" w:tplc="747C42B4">
      <w:numFmt w:val="bullet"/>
      <w:lvlText w:val="•"/>
      <w:lvlJc w:val="left"/>
      <w:pPr>
        <w:ind w:hanging="300" w:left="4752"/>
      </w:pPr>
      <w:rPr>
        <w:rFonts w:hint="default"/>
        <w:lang w:bidi="ar-SA" w:eastAsia="en-US" w:val="fr-FR"/>
      </w:rPr>
    </w:lvl>
    <w:lvl w:ilvl="6" w:tplc="7DCA19EC">
      <w:numFmt w:val="bullet"/>
      <w:lvlText w:val="•"/>
      <w:lvlJc w:val="left"/>
      <w:pPr>
        <w:ind w:hanging="300" w:left="5842"/>
      </w:pPr>
      <w:rPr>
        <w:rFonts w:hint="default"/>
        <w:lang w:bidi="ar-SA" w:eastAsia="en-US" w:val="fr-FR"/>
      </w:rPr>
    </w:lvl>
    <w:lvl w:ilvl="7" w:tplc="F918A3AA">
      <w:numFmt w:val="bullet"/>
      <w:lvlText w:val="•"/>
      <w:lvlJc w:val="left"/>
      <w:pPr>
        <w:ind w:hanging="300" w:left="6933"/>
      </w:pPr>
      <w:rPr>
        <w:rFonts w:hint="default"/>
        <w:lang w:bidi="ar-SA" w:eastAsia="en-US" w:val="fr-FR"/>
      </w:rPr>
    </w:lvl>
    <w:lvl w:ilvl="8" w:tplc="41863954">
      <w:numFmt w:val="bullet"/>
      <w:lvlText w:val="•"/>
      <w:lvlJc w:val="left"/>
      <w:pPr>
        <w:ind w:hanging="300" w:left="8024"/>
      </w:pPr>
      <w:rPr>
        <w:rFonts w:hint="default"/>
        <w:lang w:bidi="ar-SA" w:eastAsia="en-US" w:val="fr-FR"/>
      </w:rPr>
    </w:lvl>
  </w:abstractNum>
  <w:abstractNum w15:restartNumberingAfterBreak="0" w:abstractNumId="160">
    <w:nsid w:val="7B972993"/>
    <w:multiLevelType w:val="hybridMultilevel"/>
    <w:tmpl w:val="D3142540"/>
    <w:lvl w:ilvl="0" w:tplc="836C48F4">
      <w:start w:val="1"/>
      <w:numFmt w:val="decimal"/>
      <w:lvlText w:val="%1)"/>
      <w:lvlJc w:val="left"/>
      <w:pPr>
        <w:ind w:hanging="360" w:left="1440"/>
      </w:pPr>
      <w:rPr>
        <w:rFonts w:hint="default"/>
        <w:b/>
        <w:color w:val="008FD5"/>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61">
    <w:nsid w:val="7BD446C5"/>
    <w:multiLevelType w:val="hybridMultilevel"/>
    <w:tmpl w:val="48D69186"/>
    <w:lvl w:ilvl="0" w:tplc="040C000F">
      <w:start w:val="1"/>
      <w:numFmt w:val="decimal"/>
      <w:lvlText w:val="%1."/>
      <w:lvlJc w:val="left"/>
      <w:pPr>
        <w:ind w:hanging="360" w:left="1411"/>
      </w:pPr>
    </w:lvl>
    <w:lvl w:ilvl="1" w:tentative="1" w:tplc="04090019">
      <w:start w:val="1"/>
      <w:numFmt w:val="lowerLetter"/>
      <w:lvlText w:val="%2."/>
      <w:lvlJc w:val="left"/>
      <w:pPr>
        <w:ind w:hanging="360" w:left="2131"/>
      </w:pPr>
    </w:lvl>
    <w:lvl w:ilvl="2" w:tentative="1" w:tplc="0409001B">
      <w:start w:val="1"/>
      <w:numFmt w:val="lowerRoman"/>
      <w:lvlText w:val="%3."/>
      <w:lvlJc w:val="right"/>
      <w:pPr>
        <w:ind w:hanging="180" w:left="2851"/>
      </w:pPr>
    </w:lvl>
    <w:lvl w:ilvl="3" w:tentative="1" w:tplc="0409000F">
      <w:start w:val="1"/>
      <w:numFmt w:val="decimal"/>
      <w:lvlText w:val="%4."/>
      <w:lvlJc w:val="left"/>
      <w:pPr>
        <w:ind w:hanging="360" w:left="3571"/>
      </w:pPr>
    </w:lvl>
    <w:lvl w:ilvl="4" w:tentative="1" w:tplc="04090019">
      <w:start w:val="1"/>
      <w:numFmt w:val="lowerLetter"/>
      <w:lvlText w:val="%5."/>
      <w:lvlJc w:val="left"/>
      <w:pPr>
        <w:ind w:hanging="360" w:left="4291"/>
      </w:pPr>
    </w:lvl>
    <w:lvl w:ilvl="5" w:tentative="1" w:tplc="0409001B">
      <w:start w:val="1"/>
      <w:numFmt w:val="lowerRoman"/>
      <w:lvlText w:val="%6."/>
      <w:lvlJc w:val="right"/>
      <w:pPr>
        <w:ind w:hanging="180" w:left="5011"/>
      </w:pPr>
    </w:lvl>
    <w:lvl w:ilvl="6" w:tentative="1" w:tplc="0409000F">
      <w:start w:val="1"/>
      <w:numFmt w:val="decimal"/>
      <w:lvlText w:val="%7."/>
      <w:lvlJc w:val="left"/>
      <w:pPr>
        <w:ind w:hanging="360" w:left="5731"/>
      </w:pPr>
    </w:lvl>
    <w:lvl w:ilvl="7" w:tentative="1" w:tplc="04090019">
      <w:start w:val="1"/>
      <w:numFmt w:val="lowerLetter"/>
      <w:lvlText w:val="%8."/>
      <w:lvlJc w:val="left"/>
      <w:pPr>
        <w:ind w:hanging="360" w:left="6451"/>
      </w:pPr>
    </w:lvl>
    <w:lvl w:ilvl="8" w:tentative="1" w:tplc="0409001B">
      <w:start w:val="1"/>
      <w:numFmt w:val="lowerRoman"/>
      <w:lvlText w:val="%9."/>
      <w:lvlJc w:val="right"/>
      <w:pPr>
        <w:ind w:hanging="180" w:left="7171"/>
      </w:pPr>
    </w:lvl>
  </w:abstractNum>
  <w:abstractNum w15:restartNumberingAfterBreak="0" w:abstractNumId="162">
    <w:nsid w:val="7BDC7031"/>
    <w:multiLevelType w:val="hybridMultilevel"/>
    <w:tmpl w:val="B53EBE7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3">
    <w:nsid w:val="7BFC3907"/>
    <w:multiLevelType w:val="hybridMultilevel"/>
    <w:tmpl w:val="E1F046CA"/>
    <w:lvl w:ilvl="0" w:tplc="040C0003">
      <w:start w:val="1"/>
      <w:numFmt w:val="bullet"/>
      <w:lvlText w:val="o"/>
      <w:lvlJc w:val="left"/>
      <w:pPr>
        <w:ind w:hanging="360" w:left="947"/>
      </w:pPr>
      <w:rPr>
        <w:rFonts w:ascii="Courier New" w:cs="Courier New" w:hAnsi="Courier New" w:hint="default"/>
      </w:rPr>
    </w:lvl>
    <w:lvl w:ilvl="1" w:tentative="1" w:tplc="040C0003">
      <w:start w:val="1"/>
      <w:numFmt w:val="bullet"/>
      <w:lvlText w:val="o"/>
      <w:lvlJc w:val="left"/>
      <w:pPr>
        <w:ind w:hanging="360" w:left="1667"/>
      </w:pPr>
      <w:rPr>
        <w:rFonts w:ascii="Courier New" w:cs="Courier New" w:hAnsi="Courier New" w:hint="default"/>
      </w:rPr>
    </w:lvl>
    <w:lvl w:ilvl="2" w:tentative="1" w:tplc="040C0005">
      <w:start w:val="1"/>
      <w:numFmt w:val="bullet"/>
      <w:lvlText w:val=""/>
      <w:lvlJc w:val="left"/>
      <w:pPr>
        <w:ind w:hanging="360" w:left="2387"/>
      </w:pPr>
      <w:rPr>
        <w:rFonts w:ascii="Wingdings" w:hAnsi="Wingdings" w:hint="default"/>
      </w:rPr>
    </w:lvl>
    <w:lvl w:ilvl="3" w:tentative="1" w:tplc="040C0001">
      <w:start w:val="1"/>
      <w:numFmt w:val="bullet"/>
      <w:lvlText w:val=""/>
      <w:lvlJc w:val="left"/>
      <w:pPr>
        <w:ind w:hanging="360" w:left="3107"/>
      </w:pPr>
      <w:rPr>
        <w:rFonts w:ascii="Symbol" w:hAnsi="Symbol" w:hint="default"/>
      </w:rPr>
    </w:lvl>
    <w:lvl w:ilvl="4" w:tentative="1" w:tplc="040C0003">
      <w:start w:val="1"/>
      <w:numFmt w:val="bullet"/>
      <w:lvlText w:val="o"/>
      <w:lvlJc w:val="left"/>
      <w:pPr>
        <w:ind w:hanging="360" w:left="3827"/>
      </w:pPr>
      <w:rPr>
        <w:rFonts w:ascii="Courier New" w:cs="Courier New" w:hAnsi="Courier New" w:hint="default"/>
      </w:rPr>
    </w:lvl>
    <w:lvl w:ilvl="5" w:tentative="1" w:tplc="040C0005">
      <w:start w:val="1"/>
      <w:numFmt w:val="bullet"/>
      <w:lvlText w:val=""/>
      <w:lvlJc w:val="left"/>
      <w:pPr>
        <w:ind w:hanging="360" w:left="4547"/>
      </w:pPr>
      <w:rPr>
        <w:rFonts w:ascii="Wingdings" w:hAnsi="Wingdings" w:hint="default"/>
      </w:rPr>
    </w:lvl>
    <w:lvl w:ilvl="6" w:tentative="1" w:tplc="040C0001">
      <w:start w:val="1"/>
      <w:numFmt w:val="bullet"/>
      <w:lvlText w:val=""/>
      <w:lvlJc w:val="left"/>
      <w:pPr>
        <w:ind w:hanging="360" w:left="5267"/>
      </w:pPr>
      <w:rPr>
        <w:rFonts w:ascii="Symbol" w:hAnsi="Symbol" w:hint="default"/>
      </w:rPr>
    </w:lvl>
    <w:lvl w:ilvl="7" w:tentative="1" w:tplc="040C0003">
      <w:start w:val="1"/>
      <w:numFmt w:val="bullet"/>
      <w:lvlText w:val="o"/>
      <w:lvlJc w:val="left"/>
      <w:pPr>
        <w:ind w:hanging="360" w:left="5987"/>
      </w:pPr>
      <w:rPr>
        <w:rFonts w:ascii="Courier New" w:cs="Courier New" w:hAnsi="Courier New" w:hint="default"/>
      </w:rPr>
    </w:lvl>
    <w:lvl w:ilvl="8" w:tentative="1" w:tplc="040C0005">
      <w:start w:val="1"/>
      <w:numFmt w:val="bullet"/>
      <w:lvlText w:val=""/>
      <w:lvlJc w:val="left"/>
      <w:pPr>
        <w:ind w:hanging="360" w:left="6707"/>
      </w:pPr>
      <w:rPr>
        <w:rFonts w:ascii="Wingdings" w:hAnsi="Wingdings" w:hint="default"/>
      </w:rPr>
    </w:lvl>
  </w:abstractNum>
  <w:abstractNum w15:restartNumberingAfterBreak="0" w:abstractNumId="164">
    <w:nsid w:val="7C7C7958"/>
    <w:multiLevelType w:val="hybridMultilevel"/>
    <w:tmpl w:val="CFE2A238"/>
    <w:lvl w:ilvl="0" w:tplc="040C0001">
      <w:start w:val="1"/>
      <w:numFmt w:val="bullet"/>
      <w:lvlText w:val=""/>
      <w:lvlJc w:val="left"/>
      <w:pPr>
        <w:ind w:hanging="360" w:left="1151"/>
      </w:pPr>
      <w:rPr>
        <w:rFonts w:ascii="Symbol" w:hAnsi="Symbol" w:hint="default"/>
      </w:rPr>
    </w:lvl>
    <w:lvl w:ilvl="1" w:tentative="1" w:tplc="040C0003">
      <w:start w:val="1"/>
      <w:numFmt w:val="bullet"/>
      <w:lvlText w:val="o"/>
      <w:lvlJc w:val="left"/>
      <w:pPr>
        <w:ind w:hanging="360" w:left="1871"/>
      </w:pPr>
      <w:rPr>
        <w:rFonts w:ascii="Courier New" w:cs="Courier New" w:hAnsi="Courier New" w:hint="default"/>
      </w:rPr>
    </w:lvl>
    <w:lvl w:ilvl="2" w:tentative="1" w:tplc="040C0005">
      <w:start w:val="1"/>
      <w:numFmt w:val="bullet"/>
      <w:lvlText w:val=""/>
      <w:lvlJc w:val="left"/>
      <w:pPr>
        <w:ind w:hanging="360" w:left="2591"/>
      </w:pPr>
      <w:rPr>
        <w:rFonts w:ascii="Wingdings" w:hAnsi="Wingdings" w:hint="default"/>
      </w:rPr>
    </w:lvl>
    <w:lvl w:ilvl="3" w:tentative="1" w:tplc="040C0001">
      <w:start w:val="1"/>
      <w:numFmt w:val="bullet"/>
      <w:lvlText w:val=""/>
      <w:lvlJc w:val="left"/>
      <w:pPr>
        <w:ind w:hanging="360" w:left="3311"/>
      </w:pPr>
      <w:rPr>
        <w:rFonts w:ascii="Symbol" w:hAnsi="Symbol" w:hint="default"/>
      </w:rPr>
    </w:lvl>
    <w:lvl w:ilvl="4" w:tentative="1" w:tplc="040C0003">
      <w:start w:val="1"/>
      <w:numFmt w:val="bullet"/>
      <w:lvlText w:val="o"/>
      <w:lvlJc w:val="left"/>
      <w:pPr>
        <w:ind w:hanging="360" w:left="4031"/>
      </w:pPr>
      <w:rPr>
        <w:rFonts w:ascii="Courier New" w:cs="Courier New" w:hAnsi="Courier New" w:hint="default"/>
      </w:rPr>
    </w:lvl>
    <w:lvl w:ilvl="5" w:tentative="1" w:tplc="040C0005">
      <w:start w:val="1"/>
      <w:numFmt w:val="bullet"/>
      <w:lvlText w:val=""/>
      <w:lvlJc w:val="left"/>
      <w:pPr>
        <w:ind w:hanging="360" w:left="4751"/>
      </w:pPr>
      <w:rPr>
        <w:rFonts w:ascii="Wingdings" w:hAnsi="Wingdings" w:hint="default"/>
      </w:rPr>
    </w:lvl>
    <w:lvl w:ilvl="6" w:tentative="1" w:tplc="040C0001">
      <w:start w:val="1"/>
      <w:numFmt w:val="bullet"/>
      <w:lvlText w:val=""/>
      <w:lvlJc w:val="left"/>
      <w:pPr>
        <w:ind w:hanging="360" w:left="5471"/>
      </w:pPr>
      <w:rPr>
        <w:rFonts w:ascii="Symbol" w:hAnsi="Symbol" w:hint="default"/>
      </w:rPr>
    </w:lvl>
    <w:lvl w:ilvl="7" w:tentative="1" w:tplc="040C0003">
      <w:start w:val="1"/>
      <w:numFmt w:val="bullet"/>
      <w:lvlText w:val="o"/>
      <w:lvlJc w:val="left"/>
      <w:pPr>
        <w:ind w:hanging="360" w:left="6191"/>
      </w:pPr>
      <w:rPr>
        <w:rFonts w:ascii="Courier New" w:cs="Courier New" w:hAnsi="Courier New" w:hint="default"/>
      </w:rPr>
    </w:lvl>
    <w:lvl w:ilvl="8" w:tentative="1" w:tplc="040C0005">
      <w:start w:val="1"/>
      <w:numFmt w:val="bullet"/>
      <w:lvlText w:val=""/>
      <w:lvlJc w:val="left"/>
      <w:pPr>
        <w:ind w:hanging="360" w:left="6911"/>
      </w:pPr>
      <w:rPr>
        <w:rFonts w:ascii="Wingdings" w:hAnsi="Wingdings" w:hint="default"/>
      </w:rPr>
    </w:lvl>
  </w:abstractNum>
  <w:abstractNum w15:restartNumberingAfterBreak="0" w:abstractNumId="165">
    <w:nsid w:val="7D6E3213"/>
    <w:multiLevelType w:val="hybridMultilevel"/>
    <w:tmpl w:val="A0F8CBA8"/>
    <w:lvl w:ilvl="0" w:tplc="6A3CEDAC">
      <w:start w:val="1"/>
      <w:numFmt w:val="bullet"/>
      <w:lvlText w:val=""/>
      <w:lvlPicBulletId w:val="0"/>
      <w:lvlJc w:val="left"/>
      <w:pPr>
        <w:tabs>
          <w:tab w:pos="720" w:val="num"/>
        </w:tabs>
        <w:ind w:hanging="360" w:left="720"/>
      </w:pPr>
      <w:rPr>
        <w:rFonts w:ascii="Symbol" w:hAnsi="Symbol" w:hint="default"/>
      </w:rPr>
    </w:lvl>
    <w:lvl w:ilvl="1" w:tentative="1" w:tplc="80C80A80">
      <w:start w:val="1"/>
      <w:numFmt w:val="bullet"/>
      <w:lvlText w:val=""/>
      <w:lvlPicBulletId w:val="0"/>
      <w:lvlJc w:val="left"/>
      <w:pPr>
        <w:tabs>
          <w:tab w:pos="1440" w:val="num"/>
        </w:tabs>
        <w:ind w:hanging="360" w:left="1440"/>
      </w:pPr>
      <w:rPr>
        <w:rFonts w:ascii="Symbol" w:hAnsi="Symbol" w:hint="default"/>
      </w:rPr>
    </w:lvl>
    <w:lvl w:ilvl="2" w:tentative="1" w:tplc="1376EF4C">
      <w:start w:val="1"/>
      <w:numFmt w:val="bullet"/>
      <w:lvlText w:val=""/>
      <w:lvlPicBulletId w:val="0"/>
      <w:lvlJc w:val="left"/>
      <w:pPr>
        <w:tabs>
          <w:tab w:pos="2160" w:val="num"/>
        </w:tabs>
        <w:ind w:hanging="360" w:left="2160"/>
      </w:pPr>
      <w:rPr>
        <w:rFonts w:ascii="Symbol" w:hAnsi="Symbol" w:hint="default"/>
      </w:rPr>
    </w:lvl>
    <w:lvl w:ilvl="3" w:tentative="1" w:tplc="B5F4E8BC">
      <w:start w:val="1"/>
      <w:numFmt w:val="bullet"/>
      <w:lvlText w:val=""/>
      <w:lvlPicBulletId w:val="0"/>
      <w:lvlJc w:val="left"/>
      <w:pPr>
        <w:tabs>
          <w:tab w:pos="2880" w:val="num"/>
        </w:tabs>
        <w:ind w:hanging="360" w:left="2880"/>
      </w:pPr>
      <w:rPr>
        <w:rFonts w:ascii="Symbol" w:hAnsi="Symbol" w:hint="default"/>
      </w:rPr>
    </w:lvl>
    <w:lvl w:ilvl="4" w:tentative="1" w:tplc="FEC44D14">
      <w:start w:val="1"/>
      <w:numFmt w:val="bullet"/>
      <w:lvlText w:val=""/>
      <w:lvlPicBulletId w:val="0"/>
      <w:lvlJc w:val="left"/>
      <w:pPr>
        <w:tabs>
          <w:tab w:pos="3600" w:val="num"/>
        </w:tabs>
        <w:ind w:hanging="360" w:left="3600"/>
      </w:pPr>
      <w:rPr>
        <w:rFonts w:ascii="Symbol" w:hAnsi="Symbol" w:hint="default"/>
      </w:rPr>
    </w:lvl>
    <w:lvl w:ilvl="5" w:tentative="1" w:tplc="60A8A7C8">
      <w:start w:val="1"/>
      <w:numFmt w:val="bullet"/>
      <w:lvlText w:val=""/>
      <w:lvlPicBulletId w:val="0"/>
      <w:lvlJc w:val="left"/>
      <w:pPr>
        <w:tabs>
          <w:tab w:pos="4320" w:val="num"/>
        </w:tabs>
        <w:ind w:hanging="360" w:left="4320"/>
      </w:pPr>
      <w:rPr>
        <w:rFonts w:ascii="Symbol" w:hAnsi="Symbol" w:hint="default"/>
      </w:rPr>
    </w:lvl>
    <w:lvl w:ilvl="6" w:tentative="1" w:tplc="2F7029C8">
      <w:start w:val="1"/>
      <w:numFmt w:val="bullet"/>
      <w:lvlText w:val=""/>
      <w:lvlPicBulletId w:val="0"/>
      <w:lvlJc w:val="left"/>
      <w:pPr>
        <w:tabs>
          <w:tab w:pos="5040" w:val="num"/>
        </w:tabs>
        <w:ind w:hanging="360" w:left="5040"/>
      </w:pPr>
      <w:rPr>
        <w:rFonts w:ascii="Symbol" w:hAnsi="Symbol" w:hint="default"/>
      </w:rPr>
    </w:lvl>
    <w:lvl w:ilvl="7" w:tentative="1" w:tplc="539E58B8">
      <w:start w:val="1"/>
      <w:numFmt w:val="bullet"/>
      <w:lvlText w:val=""/>
      <w:lvlPicBulletId w:val="0"/>
      <w:lvlJc w:val="left"/>
      <w:pPr>
        <w:tabs>
          <w:tab w:pos="5760" w:val="num"/>
        </w:tabs>
        <w:ind w:hanging="360" w:left="5760"/>
      </w:pPr>
      <w:rPr>
        <w:rFonts w:ascii="Symbol" w:hAnsi="Symbol" w:hint="default"/>
      </w:rPr>
    </w:lvl>
    <w:lvl w:ilvl="8" w:tentative="1" w:tplc="12D8303E">
      <w:start w:val="1"/>
      <w:numFmt w:val="bullet"/>
      <w:lvlText w:val=""/>
      <w:lvlPicBulletId w:val="0"/>
      <w:lvlJc w:val="left"/>
      <w:pPr>
        <w:tabs>
          <w:tab w:pos="6480" w:val="num"/>
        </w:tabs>
        <w:ind w:hanging="360" w:left="6480"/>
      </w:pPr>
      <w:rPr>
        <w:rFonts w:ascii="Symbol" w:hAnsi="Symbol" w:hint="default"/>
      </w:rPr>
    </w:lvl>
  </w:abstractNum>
  <w:abstractNum w15:restartNumberingAfterBreak="0" w:abstractNumId="166">
    <w:nsid w:val="7DAD2260"/>
    <w:multiLevelType w:val="hybridMultilevel"/>
    <w:tmpl w:val="E6AA9312"/>
    <w:lvl w:ilvl="0" w:tplc="040C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67">
    <w:nsid w:val="7DFE3A8C"/>
    <w:multiLevelType w:val="multilevel"/>
    <w:tmpl w:val="BA4EF37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8">
    <w:nsid w:val="7E6F2F7B"/>
    <w:multiLevelType w:val="hybridMultilevel"/>
    <w:tmpl w:val="56CC2BD2"/>
    <w:lvl w:ilvl="0" w:tplc="040C000F">
      <w:start w:val="1"/>
      <w:numFmt w:val="decimal"/>
      <w:lvlText w:val="%1."/>
      <w:lvlJc w:val="left"/>
      <w:pPr>
        <w:ind w:hanging="360" w:left="1151"/>
      </w:pPr>
    </w:lvl>
    <w:lvl w:ilvl="1" w:tentative="1" w:tplc="04090019">
      <w:start w:val="1"/>
      <w:numFmt w:val="lowerLetter"/>
      <w:lvlText w:val="%2."/>
      <w:lvlJc w:val="left"/>
      <w:pPr>
        <w:ind w:hanging="360" w:left="1871"/>
      </w:pPr>
    </w:lvl>
    <w:lvl w:ilvl="2" w:tentative="1" w:tplc="0409001B">
      <w:start w:val="1"/>
      <w:numFmt w:val="lowerRoman"/>
      <w:lvlText w:val="%3."/>
      <w:lvlJc w:val="right"/>
      <w:pPr>
        <w:ind w:hanging="180" w:left="2591"/>
      </w:pPr>
    </w:lvl>
    <w:lvl w:ilvl="3" w:tentative="1" w:tplc="0409000F">
      <w:start w:val="1"/>
      <w:numFmt w:val="decimal"/>
      <w:lvlText w:val="%4."/>
      <w:lvlJc w:val="left"/>
      <w:pPr>
        <w:ind w:hanging="360" w:left="3311"/>
      </w:pPr>
    </w:lvl>
    <w:lvl w:ilvl="4" w:tentative="1" w:tplc="04090019">
      <w:start w:val="1"/>
      <w:numFmt w:val="lowerLetter"/>
      <w:lvlText w:val="%5."/>
      <w:lvlJc w:val="left"/>
      <w:pPr>
        <w:ind w:hanging="360" w:left="4031"/>
      </w:pPr>
    </w:lvl>
    <w:lvl w:ilvl="5" w:tentative="1" w:tplc="0409001B">
      <w:start w:val="1"/>
      <w:numFmt w:val="lowerRoman"/>
      <w:lvlText w:val="%6."/>
      <w:lvlJc w:val="right"/>
      <w:pPr>
        <w:ind w:hanging="180" w:left="4751"/>
      </w:pPr>
    </w:lvl>
    <w:lvl w:ilvl="6" w:tentative="1" w:tplc="0409000F">
      <w:start w:val="1"/>
      <w:numFmt w:val="decimal"/>
      <w:lvlText w:val="%7."/>
      <w:lvlJc w:val="left"/>
      <w:pPr>
        <w:ind w:hanging="360" w:left="5471"/>
      </w:pPr>
    </w:lvl>
    <w:lvl w:ilvl="7" w:tentative="1" w:tplc="04090019">
      <w:start w:val="1"/>
      <w:numFmt w:val="lowerLetter"/>
      <w:lvlText w:val="%8."/>
      <w:lvlJc w:val="left"/>
      <w:pPr>
        <w:ind w:hanging="360" w:left="6191"/>
      </w:pPr>
    </w:lvl>
    <w:lvl w:ilvl="8" w:tentative="1" w:tplc="0409001B">
      <w:start w:val="1"/>
      <w:numFmt w:val="lowerRoman"/>
      <w:lvlText w:val="%9."/>
      <w:lvlJc w:val="right"/>
      <w:pPr>
        <w:ind w:hanging="180" w:left="6911"/>
      </w:pPr>
    </w:lvl>
  </w:abstractNum>
  <w:abstractNum w15:restartNumberingAfterBreak="0" w:abstractNumId="169">
    <w:nsid w:val="7E9435E3"/>
    <w:multiLevelType w:val="multilevel"/>
    <w:tmpl w:val="040C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0">
    <w:nsid w:val="7EE91096"/>
    <w:multiLevelType w:val="hybridMultilevel"/>
    <w:tmpl w:val="EE888D08"/>
    <w:lvl w:ilvl="0" w:tplc="E74E31F2">
      <w:start w:val="1"/>
      <w:numFmt w:val="decimal"/>
      <w:lvlText w:val="[%1]"/>
      <w:lvlJc w:val="left"/>
      <w:pPr>
        <w:ind w:hanging="365" w:left="906"/>
        <w:jc w:val="right"/>
      </w:pPr>
      <w:rPr>
        <w:rFonts w:ascii="Times New Roman" w:cs="Times New Roman" w:eastAsia="Times New Roman" w:hAnsi="Times New Roman" w:hint="default"/>
        <w:b w:val="0"/>
        <w:bCs w:val="0"/>
        <w:i w:val="0"/>
        <w:iCs w:val="0"/>
        <w:spacing w:val="0"/>
        <w:w w:val="88"/>
        <w:sz w:val="24"/>
        <w:szCs w:val="24"/>
        <w:lang w:bidi="ar-SA" w:eastAsia="en-US" w:val="fr-FR"/>
      </w:rPr>
    </w:lvl>
    <w:lvl w:ilvl="1" w:tplc="62E43F4C">
      <w:numFmt w:val="bullet"/>
      <w:lvlText w:val="•"/>
      <w:lvlJc w:val="left"/>
      <w:pPr>
        <w:ind w:hanging="365" w:left="1830"/>
      </w:pPr>
      <w:rPr>
        <w:rFonts w:hint="default"/>
        <w:lang w:bidi="ar-SA" w:eastAsia="en-US" w:val="fr-FR"/>
      </w:rPr>
    </w:lvl>
    <w:lvl w:ilvl="2" w:tplc="B4383C22">
      <w:numFmt w:val="bullet"/>
      <w:lvlText w:val="•"/>
      <w:lvlJc w:val="left"/>
      <w:pPr>
        <w:ind w:hanging="365" w:left="2761"/>
      </w:pPr>
      <w:rPr>
        <w:rFonts w:hint="default"/>
        <w:lang w:bidi="ar-SA" w:eastAsia="en-US" w:val="fr-FR"/>
      </w:rPr>
    </w:lvl>
    <w:lvl w:ilvl="3" w:tplc="562A1A50">
      <w:numFmt w:val="bullet"/>
      <w:lvlText w:val="•"/>
      <w:lvlJc w:val="left"/>
      <w:pPr>
        <w:ind w:hanging="365" w:left="3691"/>
      </w:pPr>
      <w:rPr>
        <w:rFonts w:hint="default"/>
        <w:lang w:bidi="ar-SA" w:eastAsia="en-US" w:val="fr-FR"/>
      </w:rPr>
    </w:lvl>
    <w:lvl w:ilvl="4" w:tplc="BAFE3526">
      <w:numFmt w:val="bullet"/>
      <w:lvlText w:val="•"/>
      <w:lvlJc w:val="left"/>
      <w:pPr>
        <w:ind w:hanging="365" w:left="4622"/>
      </w:pPr>
      <w:rPr>
        <w:rFonts w:hint="default"/>
        <w:lang w:bidi="ar-SA" w:eastAsia="en-US" w:val="fr-FR"/>
      </w:rPr>
    </w:lvl>
    <w:lvl w:ilvl="5" w:tplc="435ED8CE">
      <w:numFmt w:val="bullet"/>
      <w:lvlText w:val="•"/>
      <w:lvlJc w:val="left"/>
      <w:pPr>
        <w:ind w:hanging="365" w:left="5552"/>
      </w:pPr>
      <w:rPr>
        <w:rFonts w:hint="default"/>
        <w:lang w:bidi="ar-SA" w:eastAsia="en-US" w:val="fr-FR"/>
      </w:rPr>
    </w:lvl>
    <w:lvl w:ilvl="6" w:tplc="FD16B91E">
      <w:numFmt w:val="bullet"/>
      <w:lvlText w:val="•"/>
      <w:lvlJc w:val="left"/>
      <w:pPr>
        <w:ind w:hanging="365" w:left="6483"/>
      </w:pPr>
      <w:rPr>
        <w:rFonts w:hint="default"/>
        <w:lang w:bidi="ar-SA" w:eastAsia="en-US" w:val="fr-FR"/>
      </w:rPr>
    </w:lvl>
    <w:lvl w:ilvl="7" w:tplc="32821252">
      <w:numFmt w:val="bullet"/>
      <w:lvlText w:val="•"/>
      <w:lvlJc w:val="left"/>
      <w:pPr>
        <w:ind w:hanging="365" w:left="7413"/>
      </w:pPr>
      <w:rPr>
        <w:rFonts w:hint="default"/>
        <w:lang w:bidi="ar-SA" w:eastAsia="en-US" w:val="fr-FR"/>
      </w:rPr>
    </w:lvl>
    <w:lvl w:ilvl="8" w:tplc="166A3738">
      <w:numFmt w:val="bullet"/>
      <w:lvlText w:val="•"/>
      <w:lvlJc w:val="left"/>
      <w:pPr>
        <w:ind w:hanging="365" w:left="8344"/>
      </w:pPr>
      <w:rPr>
        <w:rFonts w:hint="default"/>
        <w:lang w:bidi="ar-SA" w:eastAsia="en-US" w:val="fr-FR"/>
      </w:rPr>
    </w:lvl>
  </w:abstractNum>
  <w:abstractNum w15:restartNumberingAfterBreak="0" w:abstractNumId="171">
    <w:nsid w:val="7F843F41"/>
    <w:multiLevelType w:val="hybridMultilevel"/>
    <w:tmpl w:val="D6A62D1A"/>
    <w:lvl w:ilvl="0" w:tplc="ADFC0A00">
      <w:numFmt w:val="bullet"/>
      <w:lvlText w:val="—"/>
      <w:lvlJc w:val="left"/>
      <w:pPr>
        <w:ind w:hanging="352" w:left="1127"/>
      </w:pPr>
      <w:rPr>
        <w:rFonts w:ascii="Times New Roman" w:cs="Times New Roman" w:eastAsia="Times New Roman" w:hAnsi="Times New Roman" w:hint="default"/>
        <w:b w:val="0"/>
        <w:bCs w:val="0"/>
        <w:i w:val="0"/>
        <w:iCs w:val="0"/>
        <w:spacing w:val="0"/>
        <w:w w:val="97"/>
        <w:sz w:val="24"/>
        <w:szCs w:val="24"/>
        <w:lang w:bidi="ar-SA" w:eastAsia="en-US" w:val="fr-FR"/>
      </w:rPr>
    </w:lvl>
    <w:lvl w:ilvl="1" w:tplc="F2F42082">
      <w:numFmt w:val="bullet"/>
      <w:lvlText w:val="—"/>
      <w:lvlJc w:val="left"/>
      <w:pPr>
        <w:ind w:hanging="352" w:left="1478"/>
      </w:pPr>
      <w:rPr>
        <w:rFonts w:ascii="Times New Roman" w:cs="Times New Roman" w:eastAsia="Times New Roman" w:hAnsi="Times New Roman" w:hint="default"/>
        <w:b w:val="0"/>
        <w:bCs w:val="0"/>
        <w:i w:val="0"/>
        <w:iCs w:val="0"/>
        <w:spacing w:val="0"/>
        <w:w w:val="97"/>
        <w:sz w:val="24"/>
        <w:szCs w:val="24"/>
        <w:lang w:bidi="ar-SA" w:eastAsia="en-US" w:val="fr-FR"/>
      </w:rPr>
    </w:lvl>
    <w:lvl w:ilvl="2" w:tplc="A5EAAAE0">
      <w:numFmt w:val="bullet"/>
      <w:lvlText w:val="•"/>
      <w:lvlJc w:val="left"/>
      <w:pPr>
        <w:ind w:hanging="352" w:left="2449"/>
      </w:pPr>
      <w:rPr>
        <w:rFonts w:hint="default"/>
        <w:lang w:bidi="ar-SA" w:eastAsia="en-US" w:val="fr-FR"/>
      </w:rPr>
    </w:lvl>
    <w:lvl w:ilvl="3" w:tplc="BDA034CA">
      <w:numFmt w:val="bullet"/>
      <w:lvlText w:val="•"/>
      <w:lvlJc w:val="left"/>
      <w:pPr>
        <w:ind w:hanging="352" w:left="3419"/>
      </w:pPr>
      <w:rPr>
        <w:rFonts w:hint="default"/>
        <w:lang w:bidi="ar-SA" w:eastAsia="en-US" w:val="fr-FR"/>
      </w:rPr>
    </w:lvl>
    <w:lvl w:ilvl="4" w:tplc="754C5A8A">
      <w:numFmt w:val="bullet"/>
      <w:lvlText w:val="•"/>
      <w:lvlJc w:val="left"/>
      <w:pPr>
        <w:ind w:hanging="352" w:left="4388"/>
      </w:pPr>
      <w:rPr>
        <w:rFonts w:hint="default"/>
        <w:lang w:bidi="ar-SA" w:eastAsia="en-US" w:val="fr-FR"/>
      </w:rPr>
    </w:lvl>
    <w:lvl w:ilvl="5" w:tplc="CBC84618">
      <w:numFmt w:val="bullet"/>
      <w:lvlText w:val="•"/>
      <w:lvlJc w:val="left"/>
      <w:pPr>
        <w:ind w:hanging="352" w:left="5358"/>
      </w:pPr>
      <w:rPr>
        <w:rFonts w:hint="default"/>
        <w:lang w:bidi="ar-SA" w:eastAsia="en-US" w:val="fr-FR"/>
      </w:rPr>
    </w:lvl>
    <w:lvl w:ilvl="6" w:tplc="8226763A">
      <w:numFmt w:val="bullet"/>
      <w:lvlText w:val="•"/>
      <w:lvlJc w:val="left"/>
      <w:pPr>
        <w:ind w:hanging="352" w:left="6327"/>
      </w:pPr>
      <w:rPr>
        <w:rFonts w:hint="default"/>
        <w:lang w:bidi="ar-SA" w:eastAsia="en-US" w:val="fr-FR"/>
      </w:rPr>
    </w:lvl>
    <w:lvl w:ilvl="7" w:tplc="23CEEDCE">
      <w:numFmt w:val="bullet"/>
      <w:lvlText w:val="•"/>
      <w:lvlJc w:val="left"/>
      <w:pPr>
        <w:ind w:hanging="352" w:left="7297"/>
      </w:pPr>
      <w:rPr>
        <w:rFonts w:hint="default"/>
        <w:lang w:bidi="ar-SA" w:eastAsia="en-US" w:val="fr-FR"/>
      </w:rPr>
    </w:lvl>
    <w:lvl w:ilvl="8" w:tplc="AA30767C">
      <w:numFmt w:val="bullet"/>
      <w:lvlText w:val="•"/>
      <w:lvlJc w:val="left"/>
      <w:pPr>
        <w:ind w:hanging="352" w:left="8266"/>
      </w:pPr>
      <w:rPr>
        <w:rFonts w:hint="default"/>
        <w:lang w:bidi="ar-SA" w:eastAsia="en-US" w:val="fr-FR"/>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15696447" w:numId="1">
    <w:abstractNumId w:val="169"/>
  </w:num>
  <w:num w16cid:durableId="1540508837" w:numId="2">
    <w:abstractNumId w:val="60"/>
  </w:num>
  <w:num w16cid:durableId="763262855" w:numId="3">
    <w:abstractNumId w:val="74"/>
  </w:num>
  <w:num w16cid:durableId="1915627808" w:numId="4">
    <w:abstractNumId w:val="143"/>
  </w:num>
  <w:num w16cid:durableId="224147783" w:numId="5">
    <w:abstractNumId w:val="43"/>
  </w:num>
  <w:num w16cid:durableId="739207817" w:numId="6">
    <w:abstractNumId w:val="82"/>
  </w:num>
  <w:num w16cid:durableId="1515724533" w:numId="7">
    <w:abstractNumId w:val="8"/>
  </w:num>
  <w:num w16cid:durableId="272712891" w:numId="8">
    <w:abstractNumId w:val="49"/>
  </w:num>
  <w:num w16cid:durableId="990642821" w:numId="9">
    <w:abstractNumId w:val="39"/>
  </w:num>
  <w:num w16cid:durableId="239215021" w:numId="10">
    <w:abstractNumId w:val="160"/>
  </w:num>
  <w:num w16cid:durableId="760178260" w:numId="11">
    <w:abstractNumId w:val="99"/>
  </w:num>
  <w:num w16cid:durableId="617183810" w:numId="12">
    <w:abstractNumId w:val="13"/>
  </w:num>
  <w:num w16cid:durableId="1600942194" w:numId="13">
    <w:abstractNumId w:val="43"/>
  </w:num>
  <w:num w16cid:durableId="1016276065" w:numId="14">
    <w:abstractNumId w:val="49"/>
  </w:num>
  <w:num w16cid:durableId="1447581737" w:numId="15">
    <w:abstractNumId w:val="49"/>
  </w:num>
  <w:num w16cid:durableId="170266509" w:numId="16">
    <w:abstractNumId w:val="49"/>
  </w:num>
  <w:num w16cid:durableId="858740382" w:numId="17">
    <w:abstractNumId w:val="49"/>
  </w:num>
  <w:num w16cid:durableId="1142767727" w:numId="18">
    <w:abstractNumId w:val="49"/>
  </w:num>
  <w:num w16cid:durableId="1089931809" w:numId="19">
    <w:abstractNumId w:val="96"/>
  </w:num>
  <w:num w16cid:durableId="1953314927" w:numId="20">
    <w:abstractNumId w:val="43"/>
  </w:num>
  <w:num w16cid:durableId="650984098" w:numId="21">
    <w:abstractNumId w:val="49"/>
  </w:num>
  <w:num w16cid:durableId="370883150" w:numId="22">
    <w:abstractNumId w:val="49"/>
  </w:num>
  <w:num w16cid:durableId="1262833591" w:numId="23">
    <w:abstractNumId w:val="21"/>
  </w:num>
  <w:num w16cid:durableId="2064786198" w:numId="24">
    <w:abstractNumId w:val="142"/>
  </w:num>
  <w:num w16cid:durableId="1160149308" w:numId="25">
    <w:abstractNumId w:val="76"/>
  </w:num>
  <w:num w16cid:durableId="838231080" w:numId="26">
    <w:abstractNumId w:val="79"/>
  </w:num>
  <w:num w16cid:durableId="1335962515" w:numId="27">
    <w:abstractNumId w:val="43"/>
  </w:num>
  <w:num w16cid:durableId="124591151" w:numId="28">
    <w:abstractNumId w:val="18"/>
  </w:num>
  <w:num w16cid:durableId="1052314815" w:numId="29">
    <w:abstractNumId w:val="29"/>
  </w:num>
  <w:num w16cid:durableId="160974578" w:numId="30">
    <w:abstractNumId w:val="34"/>
  </w:num>
  <w:num w16cid:durableId="579024449" w:numId="31">
    <w:abstractNumId w:val="136"/>
  </w:num>
  <w:num w16cid:durableId="54933525" w:numId="32">
    <w:abstractNumId w:val="65"/>
  </w:num>
  <w:num w16cid:durableId="785586280" w:numId="33">
    <w:abstractNumId w:val="60"/>
  </w:num>
  <w:num w16cid:durableId="1124270291" w:numId="34">
    <w:abstractNumId w:val="42"/>
  </w:num>
  <w:num w16cid:durableId="430324023" w:numId="35">
    <w:abstractNumId w:val="26"/>
  </w:num>
  <w:num w16cid:durableId="975716089" w:numId="36">
    <w:abstractNumId w:val="38"/>
  </w:num>
  <w:num w16cid:durableId="247345633" w:numId="37">
    <w:abstractNumId w:val="106"/>
  </w:num>
  <w:num w16cid:durableId="546454673" w:numId="38">
    <w:abstractNumId w:val="117"/>
  </w:num>
  <w:num w16cid:durableId="627516269" w:numId="39">
    <w:abstractNumId w:val="60"/>
  </w:num>
  <w:num w16cid:durableId="688602237" w:numId="40">
    <w:abstractNumId w:val="112"/>
  </w:num>
  <w:num w16cid:durableId="1120806794" w:numId="41">
    <w:abstractNumId w:val="27"/>
  </w:num>
  <w:num w16cid:durableId="945189900" w:numId="42">
    <w:abstractNumId w:val="85"/>
  </w:num>
  <w:num w16cid:durableId="1454472569" w:numId="43">
    <w:abstractNumId w:val="153"/>
  </w:num>
  <w:num w16cid:durableId="2113547309" w:numId="44">
    <w:abstractNumId w:val="16"/>
  </w:num>
  <w:num w16cid:durableId="925115545" w:numId="45">
    <w:abstractNumId w:val="65"/>
  </w:num>
  <w:num w16cid:durableId="1941789065" w:numId="46">
    <w:abstractNumId w:val="49"/>
  </w:num>
  <w:num w16cid:durableId="492456885" w:numId="47">
    <w:abstractNumId w:val="49"/>
  </w:num>
  <w:num w16cid:durableId="1564366619" w:numId="48">
    <w:abstractNumId w:val="49"/>
  </w:num>
  <w:num w16cid:durableId="1543247261" w:numId="49">
    <w:abstractNumId w:val="65"/>
  </w:num>
  <w:num w16cid:durableId="713314183" w:numId="50">
    <w:abstractNumId w:val="28"/>
  </w:num>
  <w:num w16cid:durableId="1916090980" w:numId="51">
    <w:abstractNumId w:val="14"/>
  </w:num>
  <w:num w16cid:durableId="506096545" w:numId="52">
    <w:abstractNumId w:val="57"/>
  </w:num>
  <w:num w16cid:durableId="88936865" w:numId="53">
    <w:abstractNumId w:val="133"/>
  </w:num>
  <w:num w16cid:durableId="479468468" w:numId="54">
    <w:abstractNumId w:val="122"/>
  </w:num>
  <w:num w16cid:durableId="1902713983" w:numId="55">
    <w:abstractNumId w:val="94"/>
  </w:num>
  <w:num w16cid:durableId="991182958" w:numId="56">
    <w:abstractNumId w:val="65"/>
  </w:num>
  <w:num w16cid:durableId="1271736899" w:numId="57">
    <w:abstractNumId w:val="65"/>
  </w:num>
  <w:num w16cid:durableId="75247779" w:numId="58">
    <w:abstractNumId w:val="113"/>
  </w:num>
  <w:num w16cid:durableId="491604928" w:numId="59">
    <w:abstractNumId w:val="49"/>
  </w:num>
  <w:num w16cid:durableId="1789230097" w:numId="60">
    <w:abstractNumId w:val="65"/>
  </w:num>
  <w:num w16cid:durableId="337198864" w:numId="61">
    <w:abstractNumId w:val="65"/>
  </w:num>
  <w:num w16cid:durableId="110322343" w:numId="62">
    <w:abstractNumId w:val="65"/>
  </w:num>
  <w:num w16cid:durableId="1926568158" w:numId="63">
    <w:abstractNumId w:val="70"/>
  </w:num>
  <w:num w16cid:durableId="1139761431" w:numId="64">
    <w:abstractNumId w:val="65"/>
  </w:num>
  <w:num w16cid:durableId="4790055" w:numId="65">
    <w:abstractNumId w:val="164"/>
  </w:num>
  <w:num w16cid:durableId="1697804634" w:numId="66">
    <w:abstractNumId w:val="68"/>
  </w:num>
  <w:num w16cid:durableId="1564438893" w:numId="67">
    <w:abstractNumId w:val="145"/>
  </w:num>
  <w:num w16cid:durableId="88814323" w:numId="68">
    <w:abstractNumId w:val="126"/>
  </w:num>
  <w:num w16cid:durableId="548957106" w:numId="69">
    <w:abstractNumId w:val="93"/>
  </w:num>
  <w:num w16cid:durableId="794910415" w:numId="70">
    <w:abstractNumId w:val="23"/>
  </w:num>
  <w:num w16cid:durableId="1965962084" w:numId="71">
    <w:abstractNumId w:val="64"/>
  </w:num>
  <w:num w16cid:durableId="1175151703" w:numId="72">
    <w:abstractNumId w:val="66"/>
  </w:num>
  <w:num w16cid:durableId="1416898894" w:numId="73">
    <w:abstractNumId w:val="141"/>
  </w:num>
  <w:num w16cid:durableId="749422810" w:numId="74">
    <w:abstractNumId w:val="134"/>
  </w:num>
  <w:num w16cid:durableId="829949073" w:numId="75">
    <w:abstractNumId w:val="90"/>
  </w:num>
  <w:num w16cid:durableId="694426435" w:numId="76">
    <w:abstractNumId w:val="165"/>
  </w:num>
  <w:num w16cid:durableId="1926263152" w:numId="77">
    <w:abstractNumId w:val="58"/>
  </w:num>
  <w:num w16cid:durableId="551623198" w:numId="78">
    <w:abstractNumId w:val="5"/>
  </w:num>
  <w:num w16cid:durableId="571619327" w:numId="79">
    <w:abstractNumId w:val="132"/>
  </w:num>
  <w:num w16cid:durableId="1359967323" w:numId="80">
    <w:abstractNumId w:val="92"/>
  </w:num>
  <w:num w16cid:durableId="1677884927" w:numId="81">
    <w:abstractNumId w:val="71"/>
  </w:num>
  <w:num w16cid:durableId="943876994" w:numId="82">
    <w:abstractNumId w:val="109"/>
  </w:num>
  <w:num w16cid:durableId="1013726802" w:numId="83">
    <w:abstractNumId w:val="9"/>
  </w:num>
  <w:num w16cid:durableId="803542902" w:numId="84">
    <w:abstractNumId w:val="36"/>
  </w:num>
  <w:num w16cid:durableId="1422263930" w:numId="85">
    <w:abstractNumId w:val="65"/>
  </w:num>
  <w:num w16cid:durableId="410584556" w:numId="86">
    <w:abstractNumId w:val="73"/>
  </w:num>
  <w:num w16cid:durableId="2026857025" w:numId="87">
    <w:abstractNumId w:val="84"/>
  </w:num>
  <w:num w16cid:durableId="1640305935" w:numId="88">
    <w:abstractNumId w:val="69"/>
  </w:num>
  <w:num w16cid:durableId="1856458490" w:numId="89">
    <w:abstractNumId w:val="139"/>
  </w:num>
  <w:num w16cid:durableId="365832017" w:numId="90">
    <w:abstractNumId w:val="95"/>
  </w:num>
  <w:num w16cid:durableId="254437173" w:numId="91">
    <w:abstractNumId w:val="163"/>
  </w:num>
  <w:num w16cid:durableId="661930003" w:numId="92">
    <w:abstractNumId w:val="65"/>
  </w:num>
  <w:num w16cid:durableId="2124835454" w:numId="93">
    <w:abstractNumId w:val="65"/>
  </w:num>
  <w:num w16cid:durableId="1480222715" w:numId="94">
    <w:abstractNumId w:val="65"/>
  </w:num>
  <w:num w16cid:durableId="1722167243" w:numId="95">
    <w:abstractNumId w:val="33"/>
  </w:num>
  <w:num w16cid:durableId="1160194069" w:numId="96">
    <w:abstractNumId w:val="129"/>
  </w:num>
  <w:num w16cid:durableId="546331362" w:numId="97">
    <w:abstractNumId w:val="100"/>
  </w:num>
  <w:num w16cid:durableId="1673141793" w:numId="98">
    <w:abstractNumId w:val="20"/>
  </w:num>
  <w:num w16cid:durableId="1614164103" w:numId="99">
    <w:abstractNumId w:val="47"/>
  </w:num>
  <w:num w16cid:durableId="1599216113" w:numId="100">
    <w:abstractNumId w:val="118"/>
  </w:num>
  <w:num w16cid:durableId="2140830498" w:numId="101">
    <w:abstractNumId w:val="135"/>
  </w:num>
  <w:num w16cid:durableId="882908821" w:numId="102">
    <w:abstractNumId w:val="108"/>
  </w:num>
  <w:num w16cid:durableId="703678805" w:numId="103">
    <w:abstractNumId w:val="48"/>
  </w:num>
  <w:num w16cid:durableId="1267538648" w:numId="104">
    <w:abstractNumId w:val="150"/>
  </w:num>
  <w:num w16cid:durableId="842935759" w:numId="105">
    <w:abstractNumId w:val="102"/>
  </w:num>
  <w:num w16cid:durableId="560755833" w:numId="106">
    <w:abstractNumId w:val="77"/>
  </w:num>
  <w:num w16cid:durableId="448475043" w:numId="107">
    <w:abstractNumId w:val="52"/>
  </w:num>
  <w:num w16cid:durableId="476995291" w:numId="108">
    <w:abstractNumId w:val="91"/>
  </w:num>
  <w:num w16cid:durableId="1425496472" w:numId="109">
    <w:abstractNumId w:val="6"/>
  </w:num>
  <w:num w16cid:durableId="1208832974" w:numId="110">
    <w:abstractNumId w:val="17"/>
  </w:num>
  <w:num w16cid:durableId="596718260" w:numId="111">
    <w:abstractNumId w:val="3"/>
  </w:num>
  <w:num w16cid:durableId="252396631" w:numId="112">
    <w:abstractNumId w:val="110"/>
  </w:num>
  <w:num w16cid:durableId="399255386" w:numId="113">
    <w:abstractNumId w:val="116"/>
  </w:num>
  <w:num w16cid:durableId="263652132" w:numId="114">
    <w:abstractNumId w:val="2"/>
  </w:num>
  <w:num w16cid:durableId="1366981718" w:numId="115">
    <w:abstractNumId w:val="63"/>
  </w:num>
  <w:num w16cid:durableId="1078938116" w:numId="116">
    <w:abstractNumId w:val="67"/>
  </w:num>
  <w:num w16cid:durableId="1270509628" w:numId="117">
    <w:abstractNumId w:val="155"/>
  </w:num>
  <w:num w16cid:durableId="823088167" w:numId="118">
    <w:abstractNumId w:val="171"/>
  </w:num>
  <w:num w16cid:durableId="1502433297" w:numId="119">
    <w:abstractNumId w:val="120"/>
  </w:num>
  <w:num w16cid:durableId="1302494073" w:numId="120">
    <w:abstractNumId w:val="41"/>
  </w:num>
  <w:num w16cid:durableId="1022317561" w:numId="121">
    <w:abstractNumId w:val="11"/>
  </w:num>
  <w:num w16cid:durableId="854346755" w:numId="122">
    <w:abstractNumId w:val="107"/>
  </w:num>
  <w:num w16cid:durableId="248781464" w:numId="123">
    <w:abstractNumId w:val="149"/>
  </w:num>
  <w:num w16cid:durableId="1407998216" w:numId="124">
    <w:abstractNumId w:val="119"/>
  </w:num>
  <w:num w16cid:durableId="2140954828" w:numId="125">
    <w:abstractNumId w:val="61"/>
  </w:num>
  <w:num w16cid:durableId="1281496513" w:numId="126">
    <w:abstractNumId w:val="81"/>
  </w:num>
  <w:num w16cid:durableId="2104036271" w:numId="127">
    <w:abstractNumId w:val="97"/>
  </w:num>
  <w:num w16cid:durableId="370112338" w:numId="128">
    <w:abstractNumId w:val="103"/>
  </w:num>
  <w:num w16cid:durableId="1860504279" w:numId="129">
    <w:abstractNumId w:val="158"/>
  </w:num>
  <w:num w16cid:durableId="1974939520" w:numId="130">
    <w:abstractNumId w:val="152"/>
  </w:num>
  <w:num w16cid:durableId="1885947220" w:numId="131">
    <w:abstractNumId w:val="170"/>
  </w:num>
  <w:num w16cid:durableId="477918875" w:numId="132">
    <w:abstractNumId w:val="59"/>
  </w:num>
  <w:num w16cid:durableId="685135098" w:numId="133">
    <w:abstractNumId w:val="75"/>
  </w:num>
  <w:num w16cid:durableId="958148433" w:numId="134">
    <w:abstractNumId w:val="105"/>
  </w:num>
  <w:num w16cid:durableId="1381977300" w:numId="135">
    <w:abstractNumId w:val="44"/>
  </w:num>
  <w:num w16cid:durableId="151800879" w:numId="136">
    <w:abstractNumId w:val="114"/>
  </w:num>
  <w:num w16cid:durableId="1828939360" w:numId="137">
    <w:abstractNumId w:val="25"/>
  </w:num>
  <w:num w16cid:durableId="814876092" w:numId="138">
    <w:abstractNumId w:val="46"/>
  </w:num>
  <w:num w16cid:durableId="1554736660" w:numId="139">
    <w:abstractNumId w:val="138"/>
  </w:num>
  <w:num w16cid:durableId="876937362" w:numId="140">
    <w:abstractNumId w:val="4"/>
  </w:num>
  <w:num w16cid:durableId="2100976575" w:numId="141">
    <w:abstractNumId w:val="137"/>
  </w:num>
  <w:num w16cid:durableId="331757887" w:numId="142">
    <w:abstractNumId w:val="140"/>
  </w:num>
  <w:num w16cid:durableId="1994748003" w:numId="143">
    <w:abstractNumId w:val="159"/>
  </w:num>
  <w:num w16cid:durableId="148252076" w:numId="144">
    <w:abstractNumId w:val="151"/>
  </w:num>
  <w:num w16cid:durableId="1037122115" w:numId="145">
    <w:abstractNumId w:val="124"/>
  </w:num>
  <w:num w16cid:durableId="548690899" w:numId="146">
    <w:abstractNumId w:val="146"/>
  </w:num>
  <w:num w16cid:durableId="1827431327" w:numId="147">
    <w:abstractNumId w:val="15"/>
  </w:num>
  <w:num w16cid:durableId="2121026143" w:numId="148">
    <w:abstractNumId w:val="88"/>
  </w:num>
  <w:num w16cid:durableId="1575045151" w:numId="149">
    <w:abstractNumId w:val="30"/>
  </w:num>
  <w:num w16cid:durableId="1747190626" w:numId="150">
    <w:abstractNumId w:val="147"/>
  </w:num>
  <w:num w16cid:durableId="1638299002" w:numId="151">
    <w:abstractNumId w:val="32"/>
  </w:num>
  <w:num w16cid:durableId="949312646" w:numId="152">
    <w:abstractNumId w:val="121"/>
  </w:num>
  <w:num w16cid:durableId="1632009910" w:numId="153">
    <w:abstractNumId w:val="83"/>
  </w:num>
  <w:num w16cid:durableId="1877037556" w:numId="154">
    <w:abstractNumId w:val="80"/>
  </w:num>
  <w:num w16cid:durableId="1284000066" w:numId="155">
    <w:abstractNumId w:val="50"/>
  </w:num>
  <w:num w16cid:durableId="758983862" w:numId="15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17058595" w:numId="157">
    <w:abstractNumId w:val="31"/>
  </w:num>
  <w:num w16cid:durableId="645553115" w:numId="158">
    <w:abstractNumId w:val="62"/>
  </w:num>
  <w:num w16cid:durableId="1907035511" w:numId="159">
    <w:abstractNumId w:val="78"/>
  </w:num>
  <w:num w16cid:durableId="1974405115" w:numId="160">
    <w:abstractNumId w:val="115"/>
  </w:num>
  <w:num w16cid:durableId="1149247958" w:numId="161">
    <w:abstractNumId w:val="60"/>
    <w:lvlOverride w:ilvl="0">
      <w:startOverride w:val="5"/>
    </w:lvlOverride>
  </w:num>
  <w:num w16cid:durableId="1105686668" w:numId="162">
    <w:abstractNumId w:val="161"/>
  </w:num>
  <w:num w16cid:durableId="17045391" w:numId="163">
    <w:abstractNumId w:val="166"/>
  </w:num>
  <w:num w16cid:durableId="1491215037" w:numId="164">
    <w:abstractNumId w:val="148"/>
  </w:num>
  <w:num w16cid:durableId="1800604961" w:numId="165">
    <w:abstractNumId w:val="104"/>
  </w:num>
  <w:num w16cid:durableId="1045762139" w:numId="166">
    <w:abstractNumId w:val="156"/>
  </w:num>
  <w:num w16cid:durableId="809711505" w:numId="167">
    <w:abstractNumId w:val="1"/>
  </w:num>
  <w:num w16cid:durableId="2115663066" w:numId="168">
    <w:abstractNumId w:val="51"/>
  </w:num>
  <w:num w16cid:durableId="661350292" w:numId="169">
    <w:abstractNumId w:val="154"/>
  </w:num>
  <w:num w16cid:durableId="2052486660" w:numId="170">
    <w:abstractNumId w:val="167"/>
  </w:num>
  <w:num w16cid:durableId="1065758244" w:numId="171">
    <w:abstractNumId w:val="111"/>
  </w:num>
  <w:num w16cid:durableId="1988245944" w:numId="172">
    <w:abstractNumId w:val="131"/>
  </w:num>
  <w:num w16cid:durableId="1571961443" w:numId="173">
    <w:abstractNumId w:val="7"/>
  </w:num>
  <w:num w16cid:durableId="1043333356" w:numId="174">
    <w:abstractNumId w:val="0"/>
  </w:num>
  <w:num w16cid:durableId="181211934" w:numId="175">
    <w:abstractNumId w:val="45"/>
  </w:num>
  <w:num w16cid:durableId="811598578" w:numId="176">
    <w:abstractNumId w:val="60"/>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5519472" w:numId="177">
    <w:abstractNumId w:val="168"/>
  </w:num>
  <w:num w16cid:durableId="466824637" w:numId="178">
    <w:abstractNumId w:val="125"/>
  </w:num>
  <w:num w16cid:durableId="379478180" w:numId="179">
    <w:abstractNumId w:val="87"/>
  </w:num>
  <w:num w16cid:durableId="696154849" w:numId="180">
    <w:abstractNumId w:val="130"/>
  </w:num>
  <w:num w16cid:durableId="283736400" w:numId="181">
    <w:abstractNumId w:val="98"/>
  </w:num>
  <w:num w16cid:durableId="16350350" w:numId="182">
    <w:abstractNumId w:val="37"/>
  </w:num>
  <w:num w16cid:durableId="1243948196" w:numId="183">
    <w:abstractNumId w:val="123"/>
  </w:num>
  <w:num w16cid:durableId="1867870295" w:numId="184">
    <w:abstractNumId w:val="22"/>
  </w:num>
  <w:num w16cid:durableId="1979676854" w:numId="185">
    <w:abstractNumId w:val="53"/>
  </w:num>
  <w:num w16cid:durableId="1377126458" w:numId="186">
    <w:abstractNumId w:val="12"/>
  </w:num>
  <w:num w16cid:durableId="731579543" w:numId="187">
    <w:abstractNumId w:val="72"/>
  </w:num>
  <w:num w16cid:durableId="139461508" w:numId="188">
    <w:abstractNumId w:val="40"/>
  </w:num>
  <w:num w16cid:durableId="430660301" w:numId="189">
    <w:abstractNumId w:val="56"/>
  </w:num>
  <w:num w16cid:durableId="1813324960" w:numId="190">
    <w:abstractNumId w:val="101"/>
  </w:num>
  <w:num w16cid:durableId="432015488" w:numId="191">
    <w:abstractNumId w:val="65"/>
  </w:num>
  <w:num w16cid:durableId="389110487" w:numId="192">
    <w:abstractNumId w:val="55"/>
  </w:num>
  <w:num w16cid:durableId="1929072791" w:numId="193">
    <w:abstractNumId w:val="65"/>
  </w:num>
  <w:num w16cid:durableId="1629160305" w:numId="194">
    <w:abstractNumId w:val="60"/>
  </w:num>
  <w:num w16cid:durableId="1917469195" w:numId="195">
    <w:abstractNumId w:val="127"/>
  </w:num>
  <w:num w16cid:durableId="1593470365" w:numId="196">
    <w:abstractNumId w:val="162"/>
  </w:num>
  <w:num w16cid:durableId="2092388928" w:numId="197">
    <w:abstractNumId w:val="54"/>
  </w:num>
  <w:num w16cid:durableId="704334123" w:numId="198">
    <w:abstractNumId w:val="86"/>
  </w:num>
  <w:num w16cid:durableId="1605846809" w:numId="199">
    <w:abstractNumId w:val="128"/>
  </w:num>
  <w:num w16cid:durableId="484013807" w:numId="200">
    <w:abstractNumId w:val="157"/>
  </w:num>
  <w:num w16cid:durableId="2099666750" w:numId="201">
    <w:abstractNumId w:val="35"/>
  </w:num>
  <w:num w16cid:durableId="1177426898" w:numId="202">
    <w:abstractNumId w:val="65"/>
  </w:num>
  <w:num w16cid:durableId="2046713326" w:numId="203">
    <w:abstractNumId w:val="65"/>
  </w:num>
  <w:num w16cid:durableId="453986675" w:numId="204">
    <w:abstractNumId w:val="65"/>
  </w:num>
  <w:num w16cid:durableId="878278546" w:numId="205">
    <w:abstractNumId w:val="65"/>
  </w:num>
  <w:num w16cid:durableId="571889888" w:numId="206">
    <w:abstractNumId w:val="65"/>
  </w:num>
  <w:num w16cid:durableId="1331762506" w:numId="207">
    <w:abstractNumId w:val="65"/>
  </w:num>
  <w:num w16cid:durableId="1049650323" w:numId="208">
    <w:abstractNumId w:val="24"/>
  </w:num>
  <w:num w16cid:durableId="404495661" w:numId="209">
    <w:abstractNumId w:val="10"/>
  </w:num>
  <w:num w16cid:durableId="1474828854" w:numId="210">
    <w:abstractNumId w:val="65"/>
  </w:num>
  <w:num w16cid:durableId="984696196" w:numId="211">
    <w:abstractNumId w:val="19"/>
  </w:num>
  <w:num w16cid:durableId="834878989" w:numId="212">
    <w:abstractNumId w:val="89"/>
  </w:num>
  <w:num w16cid:durableId="1442066689" w:numId="213">
    <w:abstractNumId w:val="14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357"/>
    <w:rsid w:val="0000427F"/>
    <w:rsid w:val="00012AF9"/>
    <w:rsid w:val="00014B11"/>
    <w:rsid w:val="000163B3"/>
    <w:rsid w:val="00024C15"/>
    <w:rsid w:val="00025CB1"/>
    <w:rsid w:val="000302F5"/>
    <w:rsid w:val="00031B53"/>
    <w:rsid w:val="00033DDF"/>
    <w:rsid w:val="00042807"/>
    <w:rsid w:val="00045166"/>
    <w:rsid w:val="00054EC5"/>
    <w:rsid w:val="00055B0A"/>
    <w:rsid w:val="00056AFE"/>
    <w:rsid w:val="00061593"/>
    <w:rsid w:val="00065315"/>
    <w:rsid w:val="00067339"/>
    <w:rsid w:val="000826F2"/>
    <w:rsid w:val="00083B07"/>
    <w:rsid w:val="00084FB1"/>
    <w:rsid w:val="00085B76"/>
    <w:rsid w:val="000917AC"/>
    <w:rsid w:val="00092DB7"/>
    <w:rsid w:val="0009355C"/>
    <w:rsid w:val="00094219"/>
    <w:rsid w:val="00095AC6"/>
    <w:rsid w:val="000A16B9"/>
    <w:rsid w:val="000A27BD"/>
    <w:rsid w:val="000B3457"/>
    <w:rsid w:val="000B5EC1"/>
    <w:rsid w:val="000C3B20"/>
    <w:rsid w:val="000C3FB2"/>
    <w:rsid w:val="000C6476"/>
    <w:rsid w:val="000C68E0"/>
    <w:rsid w:val="000D2F66"/>
    <w:rsid w:val="000D5972"/>
    <w:rsid w:val="000E1652"/>
    <w:rsid w:val="000E7368"/>
    <w:rsid w:val="000F135F"/>
    <w:rsid w:val="000F1EF7"/>
    <w:rsid w:val="000F3350"/>
    <w:rsid w:val="000F6854"/>
    <w:rsid w:val="00101F06"/>
    <w:rsid w:val="00107897"/>
    <w:rsid w:val="001179E4"/>
    <w:rsid w:val="00120BA4"/>
    <w:rsid w:val="00120E83"/>
    <w:rsid w:val="00124008"/>
    <w:rsid w:val="00127CF4"/>
    <w:rsid w:val="00133506"/>
    <w:rsid w:val="001336FE"/>
    <w:rsid w:val="00135BCC"/>
    <w:rsid w:val="00136394"/>
    <w:rsid w:val="00137B77"/>
    <w:rsid w:val="00137E73"/>
    <w:rsid w:val="0014067C"/>
    <w:rsid w:val="001416A2"/>
    <w:rsid w:val="0015024C"/>
    <w:rsid w:val="0015096B"/>
    <w:rsid w:val="00154F95"/>
    <w:rsid w:val="0015512F"/>
    <w:rsid w:val="001641F5"/>
    <w:rsid w:val="001721B4"/>
    <w:rsid w:val="0017552F"/>
    <w:rsid w:val="00180E56"/>
    <w:rsid w:val="00185A68"/>
    <w:rsid w:val="0019000B"/>
    <w:rsid w:val="00190A0B"/>
    <w:rsid w:val="00191600"/>
    <w:rsid w:val="001945EB"/>
    <w:rsid w:val="0019663F"/>
    <w:rsid w:val="001A4969"/>
    <w:rsid w:val="001A49A7"/>
    <w:rsid w:val="001B0DB7"/>
    <w:rsid w:val="001B4FCE"/>
    <w:rsid w:val="001B6668"/>
    <w:rsid w:val="001C0396"/>
    <w:rsid w:val="001C3C60"/>
    <w:rsid w:val="001C74AA"/>
    <w:rsid w:val="001D04FE"/>
    <w:rsid w:val="001D0973"/>
    <w:rsid w:val="001D4DAE"/>
    <w:rsid w:val="001D4FB4"/>
    <w:rsid w:val="001E1E87"/>
    <w:rsid w:val="001E69C9"/>
    <w:rsid w:val="001E720B"/>
    <w:rsid w:val="001F02FB"/>
    <w:rsid w:val="001F1D02"/>
    <w:rsid w:val="001F448E"/>
    <w:rsid w:val="001F47DE"/>
    <w:rsid w:val="00203360"/>
    <w:rsid w:val="002034FE"/>
    <w:rsid w:val="00206FBA"/>
    <w:rsid w:val="00207EA4"/>
    <w:rsid w:val="00207F72"/>
    <w:rsid w:val="00214563"/>
    <w:rsid w:val="00217FFD"/>
    <w:rsid w:val="002235A7"/>
    <w:rsid w:val="00226DC2"/>
    <w:rsid w:val="00233968"/>
    <w:rsid w:val="002340B9"/>
    <w:rsid w:val="002368BB"/>
    <w:rsid w:val="00236FCB"/>
    <w:rsid w:val="00240BFB"/>
    <w:rsid w:val="002413BF"/>
    <w:rsid w:val="00243282"/>
    <w:rsid w:val="002444CE"/>
    <w:rsid w:val="0024643E"/>
    <w:rsid w:val="00253384"/>
    <w:rsid w:val="00255EA7"/>
    <w:rsid w:val="00257448"/>
    <w:rsid w:val="002624D3"/>
    <w:rsid w:val="002737AB"/>
    <w:rsid w:val="00275D7C"/>
    <w:rsid w:val="00286B7D"/>
    <w:rsid w:val="002910EC"/>
    <w:rsid w:val="00291570"/>
    <w:rsid w:val="00292098"/>
    <w:rsid w:val="002A44BD"/>
    <w:rsid w:val="002B099D"/>
    <w:rsid w:val="002B1A67"/>
    <w:rsid w:val="002B713E"/>
    <w:rsid w:val="002C2937"/>
    <w:rsid w:val="002D19CA"/>
    <w:rsid w:val="002D751F"/>
    <w:rsid w:val="002E5407"/>
    <w:rsid w:val="002E68D9"/>
    <w:rsid w:val="002E73BD"/>
    <w:rsid w:val="002F4F8D"/>
    <w:rsid w:val="002F5E42"/>
    <w:rsid w:val="00301C98"/>
    <w:rsid w:val="00304DE1"/>
    <w:rsid w:val="00305E88"/>
    <w:rsid w:val="003137B4"/>
    <w:rsid w:val="00314DCC"/>
    <w:rsid w:val="00320FF9"/>
    <w:rsid w:val="003318EB"/>
    <w:rsid w:val="00332D96"/>
    <w:rsid w:val="00334775"/>
    <w:rsid w:val="00336B0A"/>
    <w:rsid w:val="003404E0"/>
    <w:rsid w:val="00340863"/>
    <w:rsid w:val="00341FA4"/>
    <w:rsid w:val="00345007"/>
    <w:rsid w:val="00345BC3"/>
    <w:rsid w:val="003468C3"/>
    <w:rsid w:val="00351FBA"/>
    <w:rsid w:val="003520B0"/>
    <w:rsid w:val="003560C5"/>
    <w:rsid w:val="0036075A"/>
    <w:rsid w:val="0036226C"/>
    <w:rsid w:val="00370826"/>
    <w:rsid w:val="00376361"/>
    <w:rsid w:val="003804F2"/>
    <w:rsid w:val="0038160D"/>
    <w:rsid w:val="0038551B"/>
    <w:rsid w:val="003856F7"/>
    <w:rsid w:val="0038686C"/>
    <w:rsid w:val="00393ADF"/>
    <w:rsid w:val="003A4BD8"/>
    <w:rsid w:val="003B5DAE"/>
    <w:rsid w:val="003B6C19"/>
    <w:rsid w:val="003C0FD1"/>
    <w:rsid w:val="003C1F0A"/>
    <w:rsid w:val="003D5E9B"/>
    <w:rsid w:val="003D7D63"/>
    <w:rsid w:val="003E35F8"/>
    <w:rsid w:val="003F19B2"/>
    <w:rsid w:val="003F2CC5"/>
    <w:rsid w:val="003F72CC"/>
    <w:rsid w:val="004030D1"/>
    <w:rsid w:val="00403685"/>
    <w:rsid w:val="00410F56"/>
    <w:rsid w:val="00413170"/>
    <w:rsid w:val="004131C5"/>
    <w:rsid w:val="00420520"/>
    <w:rsid w:val="0042196C"/>
    <w:rsid w:val="00421A7C"/>
    <w:rsid w:val="00421D2B"/>
    <w:rsid w:val="00422BE4"/>
    <w:rsid w:val="004239DD"/>
    <w:rsid w:val="00427F1C"/>
    <w:rsid w:val="00440081"/>
    <w:rsid w:val="00441D50"/>
    <w:rsid w:val="00445C98"/>
    <w:rsid w:val="00446962"/>
    <w:rsid w:val="00450D13"/>
    <w:rsid w:val="0045141D"/>
    <w:rsid w:val="00451C3C"/>
    <w:rsid w:val="00453402"/>
    <w:rsid w:val="00455009"/>
    <w:rsid w:val="0046156F"/>
    <w:rsid w:val="00470125"/>
    <w:rsid w:val="0047073C"/>
    <w:rsid w:val="0047175A"/>
    <w:rsid w:val="00474155"/>
    <w:rsid w:val="00475747"/>
    <w:rsid w:val="00476F5E"/>
    <w:rsid w:val="004770FA"/>
    <w:rsid w:val="00481A59"/>
    <w:rsid w:val="004829A5"/>
    <w:rsid w:val="004838A8"/>
    <w:rsid w:val="00483FDB"/>
    <w:rsid w:val="0048476B"/>
    <w:rsid w:val="00485120"/>
    <w:rsid w:val="0048595D"/>
    <w:rsid w:val="00486368"/>
    <w:rsid w:val="00492357"/>
    <w:rsid w:val="00492D34"/>
    <w:rsid w:val="00493E18"/>
    <w:rsid w:val="004A3024"/>
    <w:rsid w:val="004A3CDC"/>
    <w:rsid w:val="004A4FF2"/>
    <w:rsid w:val="004A5AEF"/>
    <w:rsid w:val="004A6E5B"/>
    <w:rsid w:val="004B249A"/>
    <w:rsid w:val="004B3BB9"/>
    <w:rsid w:val="004B5C59"/>
    <w:rsid w:val="004B711C"/>
    <w:rsid w:val="004C2BC7"/>
    <w:rsid w:val="004D34AD"/>
    <w:rsid w:val="004D43D5"/>
    <w:rsid w:val="004E001F"/>
    <w:rsid w:val="004E0931"/>
    <w:rsid w:val="004E2377"/>
    <w:rsid w:val="004E2963"/>
    <w:rsid w:val="004E2E76"/>
    <w:rsid w:val="004E65BC"/>
    <w:rsid w:val="004E6D2E"/>
    <w:rsid w:val="004F558B"/>
    <w:rsid w:val="00502625"/>
    <w:rsid w:val="005066E5"/>
    <w:rsid w:val="00507F6C"/>
    <w:rsid w:val="0051248E"/>
    <w:rsid w:val="00517846"/>
    <w:rsid w:val="00521531"/>
    <w:rsid w:val="00523245"/>
    <w:rsid w:val="00524182"/>
    <w:rsid w:val="00524F57"/>
    <w:rsid w:val="00526AE2"/>
    <w:rsid w:val="00552345"/>
    <w:rsid w:val="005549B3"/>
    <w:rsid w:val="005557F5"/>
    <w:rsid w:val="0055735F"/>
    <w:rsid w:val="00557640"/>
    <w:rsid w:val="00557B50"/>
    <w:rsid w:val="005619AC"/>
    <w:rsid w:val="0056423D"/>
    <w:rsid w:val="0056777E"/>
    <w:rsid w:val="0057054D"/>
    <w:rsid w:val="00570B64"/>
    <w:rsid w:val="00571520"/>
    <w:rsid w:val="005722B5"/>
    <w:rsid w:val="005736E5"/>
    <w:rsid w:val="005749E4"/>
    <w:rsid w:val="0057605D"/>
    <w:rsid w:val="0058010A"/>
    <w:rsid w:val="00581533"/>
    <w:rsid w:val="00584DAF"/>
    <w:rsid w:val="005915A2"/>
    <w:rsid w:val="005915DE"/>
    <w:rsid w:val="00592DC3"/>
    <w:rsid w:val="0059401D"/>
    <w:rsid w:val="00594241"/>
    <w:rsid w:val="005A1E6F"/>
    <w:rsid w:val="005A5497"/>
    <w:rsid w:val="005B05C9"/>
    <w:rsid w:val="005B775D"/>
    <w:rsid w:val="005C1975"/>
    <w:rsid w:val="005C3882"/>
    <w:rsid w:val="005C3984"/>
    <w:rsid w:val="005C40DE"/>
    <w:rsid w:val="005C7F62"/>
    <w:rsid w:val="005D18EC"/>
    <w:rsid w:val="005D2D50"/>
    <w:rsid w:val="005D3D7C"/>
    <w:rsid w:val="005D6A45"/>
    <w:rsid w:val="005D7394"/>
    <w:rsid w:val="005E0647"/>
    <w:rsid w:val="005E1AB3"/>
    <w:rsid w:val="005E36FB"/>
    <w:rsid w:val="005E3A16"/>
    <w:rsid w:val="005F30FC"/>
    <w:rsid w:val="005F70BC"/>
    <w:rsid w:val="005F79BE"/>
    <w:rsid w:val="00604ACE"/>
    <w:rsid w:val="006075C6"/>
    <w:rsid w:val="006136B4"/>
    <w:rsid w:val="0061787F"/>
    <w:rsid w:val="0062092B"/>
    <w:rsid w:val="00623EA1"/>
    <w:rsid w:val="00631A1B"/>
    <w:rsid w:val="006323C7"/>
    <w:rsid w:val="00635742"/>
    <w:rsid w:val="00637EEA"/>
    <w:rsid w:val="00647E74"/>
    <w:rsid w:val="006579DA"/>
    <w:rsid w:val="006610D8"/>
    <w:rsid w:val="00663ED5"/>
    <w:rsid w:val="006674FA"/>
    <w:rsid w:val="0067181A"/>
    <w:rsid w:val="00671A29"/>
    <w:rsid w:val="00672C4E"/>
    <w:rsid w:val="006733FA"/>
    <w:rsid w:val="006750D1"/>
    <w:rsid w:val="00681B60"/>
    <w:rsid w:val="0068308D"/>
    <w:rsid w:val="00687146"/>
    <w:rsid w:val="0069116E"/>
    <w:rsid w:val="00691375"/>
    <w:rsid w:val="00692570"/>
    <w:rsid w:val="006A0D2F"/>
    <w:rsid w:val="006A4E3E"/>
    <w:rsid w:val="006A5033"/>
    <w:rsid w:val="006A5531"/>
    <w:rsid w:val="006A5C40"/>
    <w:rsid w:val="006A6BDC"/>
    <w:rsid w:val="006B1B9D"/>
    <w:rsid w:val="006B6AB4"/>
    <w:rsid w:val="006C1BEB"/>
    <w:rsid w:val="006C3CC5"/>
    <w:rsid w:val="006C4D97"/>
    <w:rsid w:val="006D0B95"/>
    <w:rsid w:val="006D3C7D"/>
    <w:rsid w:val="006D7E58"/>
    <w:rsid w:val="006E0864"/>
    <w:rsid w:val="006E1FF6"/>
    <w:rsid w:val="006E2398"/>
    <w:rsid w:val="006E669F"/>
    <w:rsid w:val="006F19F9"/>
    <w:rsid w:val="006F41B1"/>
    <w:rsid w:val="006F7ADA"/>
    <w:rsid w:val="007001E3"/>
    <w:rsid w:val="00700F87"/>
    <w:rsid w:val="00702E52"/>
    <w:rsid w:val="007043C5"/>
    <w:rsid w:val="00704F88"/>
    <w:rsid w:val="00707119"/>
    <w:rsid w:val="00707418"/>
    <w:rsid w:val="00713F59"/>
    <w:rsid w:val="0071463F"/>
    <w:rsid w:val="0071605E"/>
    <w:rsid w:val="007207D8"/>
    <w:rsid w:val="00721CE7"/>
    <w:rsid w:val="00726A03"/>
    <w:rsid w:val="00732F88"/>
    <w:rsid w:val="00733A3D"/>
    <w:rsid w:val="00736E82"/>
    <w:rsid w:val="00737EE1"/>
    <w:rsid w:val="00741C8E"/>
    <w:rsid w:val="00743BC8"/>
    <w:rsid w:val="00744DFF"/>
    <w:rsid w:val="00751B33"/>
    <w:rsid w:val="00752D40"/>
    <w:rsid w:val="00754B20"/>
    <w:rsid w:val="00756DF7"/>
    <w:rsid w:val="00763EEC"/>
    <w:rsid w:val="0076570C"/>
    <w:rsid w:val="00765C52"/>
    <w:rsid w:val="00770C78"/>
    <w:rsid w:val="00770CF7"/>
    <w:rsid w:val="00771D14"/>
    <w:rsid w:val="0077438E"/>
    <w:rsid w:val="007746ED"/>
    <w:rsid w:val="0077666F"/>
    <w:rsid w:val="007829D7"/>
    <w:rsid w:val="00782EE7"/>
    <w:rsid w:val="007869BB"/>
    <w:rsid w:val="0079112A"/>
    <w:rsid w:val="0079471E"/>
    <w:rsid w:val="00797281"/>
    <w:rsid w:val="007A10A4"/>
    <w:rsid w:val="007A60E3"/>
    <w:rsid w:val="007A64F0"/>
    <w:rsid w:val="007B37D7"/>
    <w:rsid w:val="007B3F6F"/>
    <w:rsid w:val="007B5C3C"/>
    <w:rsid w:val="007B5D31"/>
    <w:rsid w:val="007C0267"/>
    <w:rsid w:val="007C2390"/>
    <w:rsid w:val="007C3301"/>
    <w:rsid w:val="007C5065"/>
    <w:rsid w:val="007D0ED8"/>
    <w:rsid w:val="007D263E"/>
    <w:rsid w:val="007D3D21"/>
    <w:rsid w:val="007D6333"/>
    <w:rsid w:val="007E0F14"/>
    <w:rsid w:val="007E1DE6"/>
    <w:rsid w:val="007E3AB0"/>
    <w:rsid w:val="007E590F"/>
    <w:rsid w:val="007F15D4"/>
    <w:rsid w:val="007F290A"/>
    <w:rsid w:val="007F5AF1"/>
    <w:rsid w:val="00803AB5"/>
    <w:rsid w:val="00806B3C"/>
    <w:rsid w:val="008129D3"/>
    <w:rsid w:val="00814125"/>
    <w:rsid w:val="0081417A"/>
    <w:rsid w:val="00815C2D"/>
    <w:rsid w:val="00817A53"/>
    <w:rsid w:val="00830805"/>
    <w:rsid w:val="008341D9"/>
    <w:rsid w:val="008342C1"/>
    <w:rsid w:val="00834472"/>
    <w:rsid w:val="00835BBA"/>
    <w:rsid w:val="00841C02"/>
    <w:rsid w:val="008451C7"/>
    <w:rsid w:val="00845681"/>
    <w:rsid w:val="00846369"/>
    <w:rsid w:val="00852AAE"/>
    <w:rsid w:val="00853640"/>
    <w:rsid w:val="0085371F"/>
    <w:rsid w:val="00860A30"/>
    <w:rsid w:val="008639ED"/>
    <w:rsid w:val="0086636B"/>
    <w:rsid w:val="00870BA6"/>
    <w:rsid w:val="008715BD"/>
    <w:rsid w:val="00872637"/>
    <w:rsid w:val="0087301A"/>
    <w:rsid w:val="00873D56"/>
    <w:rsid w:val="008759A5"/>
    <w:rsid w:val="008776B5"/>
    <w:rsid w:val="00885ACC"/>
    <w:rsid w:val="0088650A"/>
    <w:rsid w:val="00886B73"/>
    <w:rsid w:val="00891AD7"/>
    <w:rsid w:val="008925F5"/>
    <w:rsid w:val="00895AB7"/>
    <w:rsid w:val="00895ECB"/>
    <w:rsid w:val="0089740B"/>
    <w:rsid w:val="008A0812"/>
    <w:rsid w:val="008A13C4"/>
    <w:rsid w:val="008B0742"/>
    <w:rsid w:val="008B1B4A"/>
    <w:rsid w:val="008B2036"/>
    <w:rsid w:val="008B2EB8"/>
    <w:rsid w:val="008B4403"/>
    <w:rsid w:val="008B4A20"/>
    <w:rsid w:val="008B5058"/>
    <w:rsid w:val="008B73B2"/>
    <w:rsid w:val="008C1EAB"/>
    <w:rsid w:val="008C60D6"/>
    <w:rsid w:val="008C65BB"/>
    <w:rsid w:val="008D3057"/>
    <w:rsid w:val="008D3C34"/>
    <w:rsid w:val="008D4063"/>
    <w:rsid w:val="008F2703"/>
    <w:rsid w:val="008F4612"/>
    <w:rsid w:val="008F7ADA"/>
    <w:rsid w:val="00902049"/>
    <w:rsid w:val="009040C1"/>
    <w:rsid w:val="00905A1C"/>
    <w:rsid w:val="009075E8"/>
    <w:rsid w:val="00910E57"/>
    <w:rsid w:val="009112B1"/>
    <w:rsid w:val="00917332"/>
    <w:rsid w:val="00917A55"/>
    <w:rsid w:val="00920D0E"/>
    <w:rsid w:val="00922334"/>
    <w:rsid w:val="00923917"/>
    <w:rsid w:val="00924FB8"/>
    <w:rsid w:val="009321A6"/>
    <w:rsid w:val="00932C88"/>
    <w:rsid w:val="0093511F"/>
    <w:rsid w:val="00941355"/>
    <w:rsid w:val="00942EEA"/>
    <w:rsid w:val="0094358B"/>
    <w:rsid w:val="00950641"/>
    <w:rsid w:val="009560A4"/>
    <w:rsid w:val="0095756D"/>
    <w:rsid w:val="00965574"/>
    <w:rsid w:val="00972A0D"/>
    <w:rsid w:val="0097662E"/>
    <w:rsid w:val="009800C3"/>
    <w:rsid w:val="009808EC"/>
    <w:rsid w:val="00981BED"/>
    <w:rsid w:val="00982ADB"/>
    <w:rsid w:val="00983D5E"/>
    <w:rsid w:val="00984502"/>
    <w:rsid w:val="00987048"/>
    <w:rsid w:val="0099060E"/>
    <w:rsid w:val="00991252"/>
    <w:rsid w:val="009A09E4"/>
    <w:rsid w:val="009A1084"/>
    <w:rsid w:val="009A246B"/>
    <w:rsid w:val="009A428A"/>
    <w:rsid w:val="009A6031"/>
    <w:rsid w:val="009B0B36"/>
    <w:rsid w:val="009B5E69"/>
    <w:rsid w:val="009B7EE7"/>
    <w:rsid w:val="009C1DA4"/>
    <w:rsid w:val="009C48EF"/>
    <w:rsid w:val="009D0B5A"/>
    <w:rsid w:val="009D4A0C"/>
    <w:rsid w:val="009D4F86"/>
    <w:rsid w:val="009D5B32"/>
    <w:rsid w:val="009D5E1E"/>
    <w:rsid w:val="009E00DE"/>
    <w:rsid w:val="009E236B"/>
    <w:rsid w:val="009E36AB"/>
    <w:rsid w:val="009F0263"/>
    <w:rsid w:val="009F2C9D"/>
    <w:rsid w:val="009F2CFF"/>
    <w:rsid w:val="009F2DD0"/>
    <w:rsid w:val="009F2FE1"/>
    <w:rsid w:val="00A005B9"/>
    <w:rsid w:val="00A01C38"/>
    <w:rsid w:val="00A0318D"/>
    <w:rsid w:val="00A03B09"/>
    <w:rsid w:val="00A14176"/>
    <w:rsid w:val="00A146A6"/>
    <w:rsid w:val="00A14A88"/>
    <w:rsid w:val="00A14E1A"/>
    <w:rsid w:val="00A2019C"/>
    <w:rsid w:val="00A24800"/>
    <w:rsid w:val="00A25FE5"/>
    <w:rsid w:val="00A26789"/>
    <w:rsid w:val="00A351DC"/>
    <w:rsid w:val="00A37BE7"/>
    <w:rsid w:val="00A4370C"/>
    <w:rsid w:val="00A553BF"/>
    <w:rsid w:val="00A62CFC"/>
    <w:rsid w:val="00A635BF"/>
    <w:rsid w:val="00A70DC7"/>
    <w:rsid w:val="00A7233E"/>
    <w:rsid w:val="00A7273C"/>
    <w:rsid w:val="00A7342B"/>
    <w:rsid w:val="00A81A6B"/>
    <w:rsid w:val="00A85C09"/>
    <w:rsid w:val="00A875C8"/>
    <w:rsid w:val="00AA23A1"/>
    <w:rsid w:val="00AA29F9"/>
    <w:rsid w:val="00AA3DB3"/>
    <w:rsid w:val="00AA7227"/>
    <w:rsid w:val="00AB105B"/>
    <w:rsid w:val="00AB1C8F"/>
    <w:rsid w:val="00AB7064"/>
    <w:rsid w:val="00AB70FA"/>
    <w:rsid w:val="00AC3578"/>
    <w:rsid w:val="00AC5505"/>
    <w:rsid w:val="00AC5514"/>
    <w:rsid w:val="00AC79C9"/>
    <w:rsid w:val="00AE12EE"/>
    <w:rsid w:val="00AE31D7"/>
    <w:rsid w:val="00AE4240"/>
    <w:rsid w:val="00AE5557"/>
    <w:rsid w:val="00AE56DA"/>
    <w:rsid w:val="00AE6891"/>
    <w:rsid w:val="00AE72D9"/>
    <w:rsid w:val="00AF0515"/>
    <w:rsid w:val="00AF26C5"/>
    <w:rsid w:val="00AF69CF"/>
    <w:rsid w:val="00AF6C2A"/>
    <w:rsid w:val="00B02E22"/>
    <w:rsid w:val="00B10461"/>
    <w:rsid w:val="00B171B2"/>
    <w:rsid w:val="00B24703"/>
    <w:rsid w:val="00B25C22"/>
    <w:rsid w:val="00B26152"/>
    <w:rsid w:val="00B26CD5"/>
    <w:rsid w:val="00B26D69"/>
    <w:rsid w:val="00B30E9D"/>
    <w:rsid w:val="00B32E16"/>
    <w:rsid w:val="00B345C2"/>
    <w:rsid w:val="00B34619"/>
    <w:rsid w:val="00B34DE7"/>
    <w:rsid w:val="00B401BE"/>
    <w:rsid w:val="00B4050B"/>
    <w:rsid w:val="00B43A9E"/>
    <w:rsid w:val="00B45F1D"/>
    <w:rsid w:val="00B46B88"/>
    <w:rsid w:val="00B51421"/>
    <w:rsid w:val="00B51DF6"/>
    <w:rsid w:val="00B522F0"/>
    <w:rsid w:val="00B554E3"/>
    <w:rsid w:val="00B558FC"/>
    <w:rsid w:val="00B5666B"/>
    <w:rsid w:val="00B739DA"/>
    <w:rsid w:val="00B74154"/>
    <w:rsid w:val="00B85196"/>
    <w:rsid w:val="00B85E46"/>
    <w:rsid w:val="00B8774B"/>
    <w:rsid w:val="00B96343"/>
    <w:rsid w:val="00B9648B"/>
    <w:rsid w:val="00B96E6D"/>
    <w:rsid w:val="00BA3995"/>
    <w:rsid w:val="00BA6810"/>
    <w:rsid w:val="00BA778A"/>
    <w:rsid w:val="00BB1F43"/>
    <w:rsid w:val="00BC39F0"/>
    <w:rsid w:val="00BC3B5B"/>
    <w:rsid w:val="00BF0F51"/>
    <w:rsid w:val="00BF162D"/>
    <w:rsid w:val="00BF3177"/>
    <w:rsid w:val="00BF5217"/>
    <w:rsid w:val="00BF74B2"/>
    <w:rsid w:val="00C00393"/>
    <w:rsid w:val="00C00B7C"/>
    <w:rsid w:val="00C01D6B"/>
    <w:rsid w:val="00C037C1"/>
    <w:rsid w:val="00C03F4E"/>
    <w:rsid w:val="00C05F2C"/>
    <w:rsid w:val="00C07002"/>
    <w:rsid w:val="00C078C9"/>
    <w:rsid w:val="00C11043"/>
    <w:rsid w:val="00C12EA8"/>
    <w:rsid w:val="00C14379"/>
    <w:rsid w:val="00C152F3"/>
    <w:rsid w:val="00C16112"/>
    <w:rsid w:val="00C17755"/>
    <w:rsid w:val="00C1784F"/>
    <w:rsid w:val="00C20351"/>
    <w:rsid w:val="00C21759"/>
    <w:rsid w:val="00C23171"/>
    <w:rsid w:val="00C23EE2"/>
    <w:rsid w:val="00C31B7D"/>
    <w:rsid w:val="00C337F6"/>
    <w:rsid w:val="00C34266"/>
    <w:rsid w:val="00C40002"/>
    <w:rsid w:val="00C400C5"/>
    <w:rsid w:val="00C43915"/>
    <w:rsid w:val="00C5181E"/>
    <w:rsid w:val="00C52E25"/>
    <w:rsid w:val="00C52F79"/>
    <w:rsid w:val="00C536BF"/>
    <w:rsid w:val="00C54E04"/>
    <w:rsid w:val="00C6132D"/>
    <w:rsid w:val="00C70399"/>
    <w:rsid w:val="00C73808"/>
    <w:rsid w:val="00C73903"/>
    <w:rsid w:val="00C73A52"/>
    <w:rsid w:val="00C76348"/>
    <w:rsid w:val="00C80BE8"/>
    <w:rsid w:val="00C85630"/>
    <w:rsid w:val="00C90A30"/>
    <w:rsid w:val="00CA43CF"/>
    <w:rsid w:val="00CB497E"/>
    <w:rsid w:val="00CB7F4D"/>
    <w:rsid w:val="00CC056F"/>
    <w:rsid w:val="00CC2A5A"/>
    <w:rsid w:val="00CC5B77"/>
    <w:rsid w:val="00CC6006"/>
    <w:rsid w:val="00CC69D6"/>
    <w:rsid w:val="00CD069C"/>
    <w:rsid w:val="00CD22A1"/>
    <w:rsid w:val="00CD58B8"/>
    <w:rsid w:val="00CD5AC4"/>
    <w:rsid w:val="00CD7B12"/>
    <w:rsid w:val="00CE0A53"/>
    <w:rsid w:val="00CE398B"/>
    <w:rsid w:val="00CE5BA2"/>
    <w:rsid w:val="00CE6F9C"/>
    <w:rsid w:val="00CF0EF4"/>
    <w:rsid w:val="00CF6F40"/>
    <w:rsid w:val="00CF7772"/>
    <w:rsid w:val="00D019C3"/>
    <w:rsid w:val="00D0294B"/>
    <w:rsid w:val="00D051A8"/>
    <w:rsid w:val="00D13228"/>
    <w:rsid w:val="00D170B3"/>
    <w:rsid w:val="00D171B5"/>
    <w:rsid w:val="00D2263C"/>
    <w:rsid w:val="00D31ACD"/>
    <w:rsid w:val="00D31AE2"/>
    <w:rsid w:val="00D329E6"/>
    <w:rsid w:val="00D370A4"/>
    <w:rsid w:val="00D37B9B"/>
    <w:rsid w:val="00D40C50"/>
    <w:rsid w:val="00D43098"/>
    <w:rsid w:val="00D4679B"/>
    <w:rsid w:val="00D4706E"/>
    <w:rsid w:val="00D47AF6"/>
    <w:rsid w:val="00D47D42"/>
    <w:rsid w:val="00D503A5"/>
    <w:rsid w:val="00D55763"/>
    <w:rsid w:val="00D56C3F"/>
    <w:rsid w:val="00D615F0"/>
    <w:rsid w:val="00D619B0"/>
    <w:rsid w:val="00D625D8"/>
    <w:rsid w:val="00D63496"/>
    <w:rsid w:val="00D70B49"/>
    <w:rsid w:val="00D71731"/>
    <w:rsid w:val="00D72D28"/>
    <w:rsid w:val="00D762AF"/>
    <w:rsid w:val="00D821FA"/>
    <w:rsid w:val="00D843D0"/>
    <w:rsid w:val="00D9179B"/>
    <w:rsid w:val="00D9187F"/>
    <w:rsid w:val="00DA27A2"/>
    <w:rsid w:val="00DA41B9"/>
    <w:rsid w:val="00DB1366"/>
    <w:rsid w:val="00DB1540"/>
    <w:rsid w:val="00DB75AE"/>
    <w:rsid w:val="00DC3D9F"/>
    <w:rsid w:val="00DC4989"/>
    <w:rsid w:val="00DC4B10"/>
    <w:rsid w:val="00DC4BDB"/>
    <w:rsid w:val="00DC645C"/>
    <w:rsid w:val="00DD0935"/>
    <w:rsid w:val="00DD1B64"/>
    <w:rsid w:val="00DD3E59"/>
    <w:rsid w:val="00DD7990"/>
    <w:rsid w:val="00DE3490"/>
    <w:rsid w:val="00DE4882"/>
    <w:rsid w:val="00DF0610"/>
    <w:rsid w:val="00DF3A3A"/>
    <w:rsid w:val="00DF402C"/>
    <w:rsid w:val="00DF5D79"/>
    <w:rsid w:val="00DF7830"/>
    <w:rsid w:val="00E07950"/>
    <w:rsid w:val="00E13A5A"/>
    <w:rsid w:val="00E14490"/>
    <w:rsid w:val="00E144C1"/>
    <w:rsid w:val="00E2153A"/>
    <w:rsid w:val="00E22DF7"/>
    <w:rsid w:val="00E3752F"/>
    <w:rsid w:val="00E42271"/>
    <w:rsid w:val="00E50E92"/>
    <w:rsid w:val="00E5253B"/>
    <w:rsid w:val="00E52841"/>
    <w:rsid w:val="00E531A2"/>
    <w:rsid w:val="00E53D08"/>
    <w:rsid w:val="00E60941"/>
    <w:rsid w:val="00E7410F"/>
    <w:rsid w:val="00E810F7"/>
    <w:rsid w:val="00E823A7"/>
    <w:rsid w:val="00E8289E"/>
    <w:rsid w:val="00E82E61"/>
    <w:rsid w:val="00E87113"/>
    <w:rsid w:val="00E87FDA"/>
    <w:rsid w:val="00E94947"/>
    <w:rsid w:val="00EA069E"/>
    <w:rsid w:val="00EA17B5"/>
    <w:rsid w:val="00EA3699"/>
    <w:rsid w:val="00EA67BE"/>
    <w:rsid w:val="00EB5314"/>
    <w:rsid w:val="00EB6E2F"/>
    <w:rsid w:val="00EC2472"/>
    <w:rsid w:val="00EC31D0"/>
    <w:rsid w:val="00EC7DC9"/>
    <w:rsid w:val="00ED1349"/>
    <w:rsid w:val="00ED3244"/>
    <w:rsid w:val="00ED5108"/>
    <w:rsid w:val="00EE2DD5"/>
    <w:rsid w:val="00EE5FB0"/>
    <w:rsid w:val="00EE6B50"/>
    <w:rsid w:val="00EF45F6"/>
    <w:rsid w:val="00EF53C3"/>
    <w:rsid w:val="00F00327"/>
    <w:rsid w:val="00F02316"/>
    <w:rsid w:val="00F0320E"/>
    <w:rsid w:val="00F10381"/>
    <w:rsid w:val="00F16F6D"/>
    <w:rsid w:val="00F216EF"/>
    <w:rsid w:val="00F22FBA"/>
    <w:rsid w:val="00F24626"/>
    <w:rsid w:val="00F365F3"/>
    <w:rsid w:val="00F37695"/>
    <w:rsid w:val="00F37CD3"/>
    <w:rsid w:val="00F40070"/>
    <w:rsid w:val="00F4140E"/>
    <w:rsid w:val="00F43752"/>
    <w:rsid w:val="00F46373"/>
    <w:rsid w:val="00F46B48"/>
    <w:rsid w:val="00F47174"/>
    <w:rsid w:val="00F47A1D"/>
    <w:rsid w:val="00F505DA"/>
    <w:rsid w:val="00F51352"/>
    <w:rsid w:val="00F57408"/>
    <w:rsid w:val="00F601CD"/>
    <w:rsid w:val="00F62579"/>
    <w:rsid w:val="00F66D36"/>
    <w:rsid w:val="00F67B03"/>
    <w:rsid w:val="00F72B17"/>
    <w:rsid w:val="00F73B13"/>
    <w:rsid w:val="00F826E4"/>
    <w:rsid w:val="00F83A61"/>
    <w:rsid w:val="00F866A2"/>
    <w:rsid w:val="00F878E8"/>
    <w:rsid w:val="00F93A68"/>
    <w:rsid w:val="00FA11EA"/>
    <w:rsid w:val="00FA3029"/>
    <w:rsid w:val="00FB0CA4"/>
    <w:rsid w:val="00FC1FE0"/>
    <w:rsid w:val="00FD114B"/>
    <w:rsid w:val="00FD22A5"/>
    <w:rsid w:val="00FD5375"/>
    <w:rsid w:val="00FD6A9D"/>
    <w:rsid w:val="00FD710F"/>
    <w:rsid w:val="00FE1600"/>
    <w:rsid w:val="00FE4439"/>
    <w:rsid w:val="00FE7FAC"/>
    <w:rsid w:val="00FF1A88"/>
    <w:rsid w:val="00FF4C42"/>
    <w:rsid w:val="00FF78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5FC9F"/>
  <w15:chartTrackingRefBased/>
  <w15:docId w15:val="{24CCAECF-3F8D-43BB-BBA9-49A3757E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 w:qFormat="1"/>
    <w:lsdException w:name="Intense Emphasis" w:uiPriority="22"/>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4F2"/>
    <w:pPr>
      <w:spacing w:after="120" w:line="264" w:lineRule="auto"/>
      <w:ind w:firstLine="431"/>
      <w:contextualSpacing/>
      <w:jc w:val="both"/>
    </w:pPr>
    <w:rPr>
      <w:rFonts w:ascii="Arial" w:hAnsi="Arial"/>
    </w:rPr>
  </w:style>
  <w:style w:type="paragraph" w:styleId="Heading1">
    <w:name w:val="heading 1"/>
    <w:basedOn w:val="Normal"/>
    <w:next w:val="Normal"/>
    <w:link w:val="Heading1Char"/>
    <w:uiPriority w:val="9"/>
    <w:qFormat/>
    <w:rsid w:val="00A7233E"/>
    <w:pPr>
      <w:keepNext/>
      <w:keepLines/>
      <w:numPr>
        <w:numId w:val="2"/>
      </w:numPr>
      <w:spacing w:before="240"/>
      <w:ind w:left="567" w:hanging="567"/>
      <w:outlineLvl w:val="0"/>
    </w:pPr>
    <w:rPr>
      <w:rFonts w:eastAsiaTheme="majorEastAsia" w:cstheme="majorBidi"/>
      <w:b/>
      <w:color w:val="174564"/>
      <w:sz w:val="36"/>
      <w:szCs w:val="32"/>
    </w:rPr>
  </w:style>
  <w:style w:type="paragraph" w:styleId="Heading2">
    <w:name w:val="heading 2"/>
    <w:basedOn w:val="Normal"/>
    <w:next w:val="Normal"/>
    <w:link w:val="Heading2Char"/>
    <w:uiPriority w:val="9"/>
    <w:unhideWhenUsed/>
    <w:qFormat/>
    <w:rsid w:val="005F30FC"/>
    <w:pPr>
      <w:keepNext/>
      <w:keepLines/>
      <w:numPr>
        <w:ilvl w:val="1"/>
        <w:numId w:val="2"/>
      </w:numPr>
      <w:spacing w:before="240"/>
      <w:ind w:left="578" w:hanging="578"/>
      <w:outlineLvl w:val="1"/>
    </w:pPr>
    <w:rPr>
      <w:rFonts w:eastAsiaTheme="majorEastAsia" w:cstheme="majorBidi"/>
      <w:b/>
      <w:color w:val="1C547A"/>
      <w:sz w:val="32"/>
      <w:szCs w:val="26"/>
    </w:rPr>
  </w:style>
  <w:style w:type="paragraph" w:styleId="Heading3">
    <w:name w:val="heading 3"/>
    <w:basedOn w:val="Normal"/>
    <w:next w:val="Normal"/>
    <w:link w:val="Heading3Char"/>
    <w:uiPriority w:val="9"/>
    <w:unhideWhenUsed/>
    <w:qFormat/>
    <w:rsid w:val="005F30FC"/>
    <w:pPr>
      <w:keepNext/>
      <w:keepLines/>
      <w:numPr>
        <w:ilvl w:val="2"/>
        <w:numId w:val="2"/>
      </w:numPr>
      <w:spacing w:before="240"/>
      <w:outlineLvl w:val="2"/>
    </w:pPr>
    <w:rPr>
      <w:rFonts w:eastAsiaTheme="majorEastAsia" w:cstheme="majorBidi"/>
      <w:b/>
      <w:color w:val="226796"/>
      <w:sz w:val="28"/>
      <w:szCs w:val="24"/>
    </w:rPr>
  </w:style>
  <w:style w:type="paragraph" w:styleId="Heading4">
    <w:name w:val="heading 4"/>
    <w:basedOn w:val="Normal"/>
    <w:next w:val="Normal"/>
    <w:link w:val="Heading4Char"/>
    <w:uiPriority w:val="9"/>
    <w:unhideWhenUsed/>
    <w:qFormat/>
    <w:rsid w:val="00137B77"/>
    <w:pPr>
      <w:keepNext/>
      <w:keepLines/>
      <w:numPr>
        <w:ilvl w:val="3"/>
        <w:numId w:val="2"/>
      </w:numPr>
      <w:spacing w:before="240"/>
      <w:ind w:left="862" w:hanging="862"/>
      <w:outlineLvl w:val="3"/>
    </w:pPr>
    <w:rPr>
      <w:rFonts w:eastAsiaTheme="majorEastAsia" w:cstheme="majorBidi"/>
      <w:b/>
      <w:iCs/>
      <w:color w:val="2778AF"/>
      <w:sz w:val="24"/>
    </w:rPr>
  </w:style>
  <w:style w:type="paragraph" w:styleId="Heading5">
    <w:name w:val="heading 5"/>
    <w:basedOn w:val="Normal"/>
    <w:next w:val="Normal"/>
    <w:link w:val="Heading5Char"/>
    <w:uiPriority w:val="9"/>
    <w:unhideWhenUsed/>
    <w:qFormat/>
    <w:rsid w:val="00137B77"/>
    <w:pPr>
      <w:keepNext/>
      <w:keepLines/>
      <w:numPr>
        <w:ilvl w:val="4"/>
        <w:numId w:val="2"/>
      </w:numPr>
      <w:spacing w:before="240"/>
      <w:ind w:left="1009" w:hanging="1009"/>
      <w:outlineLvl w:val="4"/>
    </w:pPr>
    <w:rPr>
      <w:rFonts w:eastAsiaTheme="majorEastAsia" w:cstheme="majorBidi"/>
      <w:b/>
      <w:color w:val="2E8CCC"/>
    </w:rPr>
  </w:style>
  <w:style w:type="paragraph" w:styleId="Heading6">
    <w:name w:val="heading 6"/>
    <w:basedOn w:val="Normal"/>
    <w:next w:val="Normal"/>
    <w:link w:val="Heading6Char"/>
    <w:uiPriority w:val="9"/>
    <w:unhideWhenUsed/>
    <w:qFormat/>
    <w:rsid w:val="00137B77"/>
    <w:pPr>
      <w:keepNext/>
      <w:keepLines/>
      <w:numPr>
        <w:ilvl w:val="5"/>
        <w:numId w:val="2"/>
      </w:numPr>
      <w:spacing w:before="240"/>
      <w:ind w:left="1151" w:hanging="1151"/>
      <w:outlineLvl w:val="5"/>
    </w:pPr>
    <w:rPr>
      <w:rFonts w:eastAsiaTheme="majorEastAsia" w:cstheme="majorBidi"/>
      <w:b/>
      <w:color w:val="479CD5"/>
    </w:rPr>
  </w:style>
  <w:style w:type="paragraph" w:styleId="Heading7">
    <w:name w:val="heading 7"/>
    <w:basedOn w:val="Normal"/>
    <w:next w:val="Normal"/>
    <w:link w:val="Heading7Char"/>
    <w:unhideWhenUsed/>
    <w:qFormat/>
    <w:rsid w:val="0049235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49235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49235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uces 1"/>
    <w:basedOn w:val="Normal"/>
    <w:next w:val="Normal"/>
    <w:link w:val="ListParagraphChar"/>
    <w:uiPriority w:val="34"/>
    <w:qFormat/>
    <w:rsid w:val="005736E5"/>
    <w:pPr>
      <w:numPr>
        <w:numId w:val="32"/>
      </w:numPr>
    </w:pPr>
  </w:style>
  <w:style w:type="character" w:customStyle="1" w:styleId="Heading1Char">
    <w:name w:val="Heading 1 Char"/>
    <w:basedOn w:val="DefaultParagraphFont"/>
    <w:link w:val="Heading1"/>
    <w:uiPriority w:val="9"/>
    <w:rsid w:val="00A7233E"/>
    <w:rPr>
      <w:rFonts w:ascii="Arial" w:eastAsiaTheme="majorEastAsia" w:hAnsi="Arial" w:cstheme="majorBidi"/>
      <w:b/>
      <w:color w:val="174564"/>
      <w:sz w:val="36"/>
      <w:szCs w:val="32"/>
    </w:rPr>
  </w:style>
  <w:style w:type="character" w:customStyle="1" w:styleId="Heading2Char">
    <w:name w:val="Heading 2 Char"/>
    <w:basedOn w:val="DefaultParagraphFont"/>
    <w:link w:val="Heading2"/>
    <w:uiPriority w:val="9"/>
    <w:rsid w:val="005F30FC"/>
    <w:rPr>
      <w:rFonts w:ascii="Arial" w:eastAsiaTheme="majorEastAsia" w:hAnsi="Arial" w:cstheme="majorBidi"/>
      <w:b/>
      <w:color w:val="1C547A"/>
      <w:sz w:val="32"/>
      <w:szCs w:val="26"/>
    </w:rPr>
  </w:style>
  <w:style w:type="character" w:customStyle="1" w:styleId="Heading3Char">
    <w:name w:val="Heading 3 Char"/>
    <w:basedOn w:val="DefaultParagraphFont"/>
    <w:link w:val="Heading3"/>
    <w:uiPriority w:val="9"/>
    <w:rsid w:val="005F30FC"/>
    <w:rPr>
      <w:rFonts w:ascii="Arial" w:eastAsiaTheme="majorEastAsia" w:hAnsi="Arial" w:cstheme="majorBidi"/>
      <w:b/>
      <w:color w:val="226796"/>
      <w:sz w:val="28"/>
      <w:szCs w:val="24"/>
    </w:rPr>
  </w:style>
  <w:style w:type="character" w:customStyle="1" w:styleId="Heading4Char">
    <w:name w:val="Heading 4 Char"/>
    <w:basedOn w:val="DefaultParagraphFont"/>
    <w:link w:val="Heading4"/>
    <w:uiPriority w:val="9"/>
    <w:rsid w:val="00137B77"/>
    <w:rPr>
      <w:rFonts w:ascii="Arial" w:eastAsiaTheme="majorEastAsia" w:hAnsi="Arial" w:cstheme="majorBidi"/>
      <w:b/>
      <w:iCs/>
      <w:color w:val="2778AF"/>
      <w:sz w:val="24"/>
    </w:rPr>
  </w:style>
  <w:style w:type="character" w:customStyle="1" w:styleId="Heading5Char">
    <w:name w:val="Heading 5 Char"/>
    <w:basedOn w:val="DefaultParagraphFont"/>
    <w:link w:val="Heading5"/>
    <w:uiPriority w:val="9"/>
    <w:rsid w:val="00137B77"/>
    <w:rPr>
      <w:rFonts w:ascii="Arial" w:eastAsiaTheme="majorEastAsia" w:hAnsi="Arial" w:cstheme="majorBidi"/>
      <w:b/>
      <w:color w:val="2E8CCC"/>
    </w:rPr>
  </w:style>
  <w:style w:type="character" w:customStyle="1" w:styleId="Heading6Char">
    <w:name w:val="Heading 6 Char"/>
    <w:basedOn w:val="DefaultParagraphFont"/>
    <w:link w:val="Heading6"/>
    <w:uiPriority w:val="9"/>
    <w:rsid w:val="00137B77"/>
    <w:rPr>
      <w:rFonts w:ascii="Arial" w:eastAsiaTheme="majorEastAsia" w:hAnsi="Arial" w:cstheme="majorBidi"/>
      <w:b/>
      <w:color w:val="479CD5"/>
    </w:rPr>
  </w:style>
  <w:style w:type="character" w:customStyle="1" w:styleId="Heading7Char">
    <w:name w:val="Heading 7 Char"/>
    <w:basedOn w:val="DefaultParagraphFont"/>
    <w:link w:val="Heading7"/>
    <w:rsid w:val="0049235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4923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92357"/>
    <w:rPr>
      <w:rFonts w:asciiTheme="majorHAnsi" w:eastAsiaTheme="majorEastAsia" w:hAnsiTheme="majorHAnsi" w:cstheme="majorBidi"/>
      <w:i/>
      <w:iCs/>
      <w:color w:val="272727" w:themeColor="text1" w:themeTint="D8"/>
      <w:sz w:val="21"/>
      <w:szCs w:val="21"/>
    </w:rPr>
  </w:style>
  <w:style w:type="paragraph" w:styleId="NoSpacing">
    <w:name w:val="No Spacing"/>
    <w:aliases w:val="tableau"/>
    <w:uiPriority w:val="1"/>
    <w:rsid w:val="009A1084"/>
    <w:pPr>
      <w:spacing w:after="0" w:line="240" w:lineRule="auto"/>
    </w:pPr>
    <w:rPr>
      <w:rFonts w:ascii="Arial" w:hAnsi="Arial"/>
    </w:rPr>
  </w:style>
  <w:style w:type="paragraph" w:styleId="Title">
    <w:name w:val="Title"/>
    <w:basedOn w:val="Normal"/>
    <w:next w:val="Normal"/>
    <w:link w:val="TitleChar"/>
    <w:uiPriority w:val="10"/>
    <w:qFormat/>
    <w:rsid w:val="009A1084"/>
    <w:pPr>
      <w:spacing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084"/>
    <w:rPr>
      <w:rFonts w:asciiTheme="majorHAnsi" w:eastAsiaTheme="majorEastAsia" w:hAnsiTheme="majorHAnsi" w:cstheme="majorBidi"/>
      <w:spacing w:val="-10"/>
      <w:kern w:val="28"/>
      <w:sz w:val="56"/>
      <w:szCs w:val="56"/>
    </w:rPr>
  </w:style>
  <w:style w:type="paragraph" w:customStyle="1" w:styleId="Puces2">
    <w:name w:val="Puces 2"/>
    <w:basedOn w:val="NoSpacing"/>
    <w:next w:val="Normal"/>
    <w:link w:val="Puces2Car"/>
    <w:uiPriority w:val="4"/>
    <w:qFormat/>
    <w:rsid w:val="00A62CFC"/>
    <w:pPr>
      <w:numPr>
        <w:numId w:val="8"/>
      </w:numPr>
      <w:spacing w:after="120"/>
      <w:contextualSpacing/>
      <w:jc w:val="both"/>
    </w:pPr>
  </w:style>
  <w:style w:type="paragraph" w:customStyle="1" w:styleId="Default">
    <w:name w:val="Default"/>
    <w:unhideWhenUsed/>
    <w:rsid w:val="0086636B"/>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Puces 1 Char"/>
    <w:basedOn w:val="DefaultParagraphFont"/>
    <w:link w:val="ListParagraph"/>
    <w:uiPriority w:val="34"/>
    <w:rsid w:val="005736E5"/>
    <w:rPr>
      <w:rFonts w:ascii="Arial" w:hAnsi="Arial"/>
    </w:rPr>
  </w:style>
  <w:style w:type="character" w:customStyle="1" w:styleId="Puces2Car">
    <w:name w:val="Puces 2 Car"/>
    <w:basedOn w:val="ListParagraphChar"/>
    <w:link w:val="Puces2"/>
    <w:uiPriority w:val="4"/>
    <w:rsid w:val="00A62CFC"/>
    <w:rPr>
      <w:rFonts w:ascii="Arial" w:hAnsi="Arial"/>
    </w:rPr>
  </w:style>
  <w:style w:type="paragraph" w:customStyle="1" w:styleId="Titrepdg">
    <w:name w:val="Titre pdg"/>
    <w:basedOn w:val="Normal"/>
    <w:link w:val="TitrepdgCar"/>
    <w:uiPriority w:val="7"/>
    <w:qFormat/>
    <w:rsid w:val="00067339"/>
    <w:pPr>
      <w:ind w:firstLine="0"/>
      <w:jc w:val="center"/>
    </w:pPr>
    <w:rPr>
      <w:rFonts w:cs="Arial"/>
      <w:b/>
      <w:color w:val="000000" w:themeColor="text1"/>
      <w:sz w:val="32"/>
    </w:rPr>
  </w:style>
  <w:style w:type="paragraph" w:styleId="Header">
    <w:name w:val="header"/>
    <w:basedOn w:val="Normal"/>
    <w:link w:val="HeaderChar"/>
    <w:uiPriority w:val="99"/>
    <w:unhideWhenUsed/>
    <w:rsid w:val="0086636B"/>
    <w:pPr>
      <w:tabs>
        <w:tab w:val="center" w:pos="4536"/>
        <w:tab w:val="right" w:pos="9072"/>
      </w:tabs>
      <w:spacing w:after="0" w:line="240" w:lineRule="auto"/>
    </w:pPr>
  </w:style>
  <w:style w:type="character" w:customStyle="1" w:styleId="TitrepdgCar">
    <w:name w:val="Titre pdg Car"/>
    <w:basedOn w:val="DefaultParagraphFont"/>
    <w:link w:val="Titrepdg"/>
    <w:uiPriority w:val="7"/>
    <w:rsid w:val="00067339"/>
    <w:rPr>
      <w:rFonts w:ascii="Arial" w:hAnsi="Arial" w:cs="Arial"/>
      <w:b/>
      <w:color w:val="000000" w:themeColor="text1"/>
      <w:sz w:val="32"/>
    </w:rPr>
  </w:style>
  <w:style w:type="character" w:customStyle="1" w:styleId="HeaderChar">
    <w:name w:val="Header Char"/>
    <w:basedOn w:val="DefaultParagraphFont"/>
    <w:link w:val="Header"/>
    <w:uiPriority w:val="99"/>
    <w:rsid w:val="0086636B"/>
    <w:rPr>
      <w:rFonts w:ascii="Arial" w:hAnsi="Arial"/>
    </w:rPr>
  </w:style>
  <w:style w:type="paragraph" w:styleId="Footer">
    <w:name w:val="footer"/>
    <w:basedOn w:val="Normal"/>
    <w:link w:val="FooterChar"/>
    <w:uiPriority w:val="8"/>
    <w:unhideWhenUsed/>
    <w:qFormat/>
    <w:rsid w:val="00B85196"/>
    <w:pPr>
      <w:pBdr>
        <w:top w:val="single" w:sz="4" w:space="1" w:color="174564"/>
      </w:pBdr>
      <w:tabs>
        <w:tab w:val="center" w:pos="4536"/>
        <w:tab w:val="right" w:pos="8789"/>
      </w:tabs>
      <w:spacing w:after="0" w:line="240" w:lineRule="auto"/>
      <w:ind w:firstLine="284"/>
    </w:pPr>
    <w:rPr>
      <w:color w:val="174564"/>
    </w:rPr>
  </w:style>
  <w:style w:type="character" w:customStyle="1" w:styleId="FooterChar">
    <w:name w:val="Footer Char"/>
    <w:basedOn w:val="DefaultParagraphFont"/>
    <w:link w:val="Footer"/>
    <w:uiPriority w:val="8"/>
    <w:rsid w:val="00067339"/>
    <w:rPr>
      <w:rFonts w:ascii="Arial" w:hAnsi="Arial"/>
      <w:color w:val="174564"/>
    </w:rPr>
  </w:style>
  <w:style w:type="paragraph" w:customStyle="1" w:styleId="TitreEn-tte">
    <w:name w:val="Titre En-tête"/>
    <w:basedOn w:val="Header"/>
    <w:link w:val="TitreEn-tteCar"/>
    <w:uiPriority w:val="7"/>
    <w:qFormat/>
    <w:rsid w:val="0086636B"/>
    <w:pPr>
      <w:pBdr>
        <w:bottom w:val="single" w:sz="8" w:space="1" w:color="174564"/>
      </w:pBdr>
      <w:ind w:left="2835"/>
      <w:jc w:val="center"/>
    </w:pPr>
    <w:rPr>
      <w:rFonts w:cs="Arial"/>
      <w:b/>
      <w:noProof/>
      <w:color w:val="174564"/>
      <w:lang w:eastAsia="fr-FR"/>
    </w:rPr>
  </w:style>
  <w:style w:type="paragraph" w:styleId="Caption">
    <w:name w:val="caption"/>
    <w:basedOn w:val="Normal"/>
    <w:next w:val="Normal"/>
    <w:link w:val="CaptionChar"/>
    <w:autoRedefine/>
    <w:uiPriority w:val="35"/>
    <w:unhideWhenUsed/>
    <w:qFormat/>
    <w:rsid w:val="0048595D"/>
    <w:pPr>
      <w:ind w:firstLine="0"/>
      <w:jc w:val="center"/>
    </w:pPr>
    <w:rPr>
      <w:b/>
    </w:rPr>
  </w:style>
  <w:style w:type="character" w:customStyle="1" w:styleId="TitreEn-tteCar">
    <w:name w:val="Titre En-tête Car"/>
    <w:basedOn w:val="HeaderChar"/>
    <w:link w:val="TitreEn-tte"/>
    <w:uiPriority w:val="7"/>
    <w:rsid w:val="00635742"/>
    <w:rPr>
      <w:rFonts w:ascii="Arial" w:hAnsi="Arial" w:cs="Arial"/>
      <w:b/>
      <w:noProof/>
      <w:color w:val="174564"/>
      <w:lang w:eastAsia="fr-FR"/>
    </w:rPr>
  </w:style>
  <w:style w:type="character" w:customStyle="1" w:styleId="CaptionChar">
    <w:name w:val="Caption Char"/>
    <w:link w:val="Caption"/>
    <w:uiPriority w:val="35"/>
    <w:qFormat/>
    <w:rsid w:val="0048595D"/>
    <w:rPr>
      <w:rFonts w:ascii="Arial" w:hAnsi="Arial"/>
      <w:b/>
    </w:rPr>
  </w:style>
  <w:style w:type="paragraph" w:styleId="Bibliography">
    <w:name w:val="Bibliography"/>
    <w:basedOn w:val="Normal"/>
    <w:next w:val="Normal"/>
    <w:uiPriority w:val="37"/>
    <w:qFormat/>
    <w:rsid w:val="003804F2"/>
    <w:pPr>
      <w:spacing w:after="0" w:line="480" w:lineRule="auto"/>
      <w:ind w:left="720" w:hanging="720"/>
    </w:pPr>
    <w:rPr>
      <w:rFonts w:eastAsia="MS Mincho" w:cs="Times New Roman"/>
      <w:szCs w:val="24"/>
      <w:lang w:eastAsia="ja-JP"/>
    </w:rPr>
  </w:style>
  <w:style w:type="paragraph" w:styleId="FootnoteText">
    <w:name w:val="footnote text"/>
    <w:basedOn w:val="Normal"/>
    <w:link w:val="FootnoteTextChar"/>
    <w:uiPriority w:val="99"/>
    <w:semiHidden/>
    <w:unhideWhenUsed/>
    <w:rsid w:val="007001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01E3"/>
    <w:rPr>
      <w:rFonts w:ascii="Arial" w:hAnsi="Arial"/>
      <w:sz w:val="20"/>
      <w:szCs w:val="20"/>
    </w:rPr>
  </w:style>
  <w:style w:type="character" w:styleId="FootnoteReference">
    <w:name w:val="footnote reference"/>
    <w:basedOn w:val="DefaultParagraphFont"/>
    <w:uiPriority w:val="99"/>
    <w:semiHidden/>
    <w:unhideWhenUsed/>
    <w:rsid w:val="007001E3"/>
    <w:rPr>
      <w:vertAlign w:val="superscript"/>
    </w:rPr>
  </w:style>
  <w:style w:type="paragraph" w:styleId="TOCHeading">
    <w:name w:val="TOC Heading"/>
    <w:basedOn w:val="Heading1"/>
    <w:next w:val="Normal"/>
    <w:uiPriority w:val="39"/>
    <w:unhideWhenUsed/>
    <w:qFormat/>
    <w:rsid w:val="003404E0"/>
    <w:pPr>
      <w:numPr>
        <w:numId w:val="0"/>
      </w:numPr>
      <w:outlineLvl w:val="9"/>
    </w:pPr>
    <w:rPr>
      <w:rFonts w:cs="Arial"/>
      <w:sz w:val="32"/>
      <w:lang w:eastAsia="fr-FR"/>
    </w:rPr>
  </w:style>
  <w:style w:type="paragraph" w:styleId="TOC1">
    <w:name w:val="toc 1"/>
    <w:basedOn w:val="Normal"/>
    <w:next w:val="Normal"/>
    <w:autoRedefine/>
    <w:uiPriority w:val="39"/>
    <w:unhideWhenUsed/>
    <w:rsid w:val="0067181A"/>
    <w:pPr>
      <w:tabs>
        <w:tab w:val="left" w:pos="567"/>
        <w:tab w:val="right" w:leader="dot" w:pos="9062"/>
      </w:tabs>
      <w:spacing w:after="100"/>
      <w:ind w:firstLine="0"/>
    </w:pPr>
    <w:rPr>
      <w:b/>
      <w:color w:val="174564"/>
    </w:rPr>
  </w:style>
  <w:style w:type="paragraph" w:styleId="TOC2">
    <w:name w:val="toc 2"/>
    <w:basedOn w:val="Normal"/>
    <w:next w:val="Normal"/>
    <w:autoRedefine/>
    <w:uiPriority w:val="39"/>
    <w:unhideWhenUsed/>
    <w:rsid w:val="00FF78F1"/>
    <w:pPr>
      <w:tabs>
        <w:tab w:val="left" w:pos="993"/>
        <w:tab w:val="right" w:leader="dot" w:pos="9062"/>
      </w:tabs>
      <w:spacing w:after="100"/>
      <w:ind w:firstLine="284"/>
    </w:pPr>
  </w:style>
  <w:style w:type="paragraph" w:styleId="TOC3">
    <w:name w:val="toc 3"/>
    <w:basedOn w:val="Normal"/>
    <w:next w:val="Normal"/>
    <w:autoRedefine/>
    <w:uiPriority w:val="39"/>
    <w:unhideWhenUsed/>
    <w:rsid w:val="006075C6"/>
    <w:pPr>
      <w:tabs>
        <w:tab w:val="left" w:pos="1560"/>
        <w:tab w:val="right" w:leader="dot" w:pos="9062"/>
      </w:tabs>
      <w:spacing w:after="100"/>
      <w:ind w:left="454" w:firstLine="255"/>
    </w:pPr>
  </w:style>
  <w:style w:type="character" w:styleId="Hyperlink">
    <w:name w:val="Hyperlink"/>
    <w:basedOn w:val="DefaultParagraphFont"/>
    <w:uiPriority w:val="99"/>
    <w:unhideWhenUsed/>
    <w:rsid w:val="005C7F62"/>
    <w:rPr>
      <w:color w:val="0563C1" w:themeColor="hyperlink"/>
      <w:u w:val="single"/>
    </w:rPr>
  </w:style>
  <w:style w:type="character" w:styleId="Strong">
    <w:name w:val="Strong"/>
    <w:basedOn w:val="DefaultParagraphFont"/>
    <w:uiPriority w:val="22"/>
    <w:qFormat/>
    <w:rsid w:val="003404E0"/>
    <w:rPr>
      <w:b/>
      <w:bCs/>
    </w:rPr>
  </w:style>
  <w:style w:type="paragraph" w:customStyle="1" w:styleId="Conseils">
    <w:name w:val="Conseils"/>
    <w:basedOn w:val="Normal"/>
    <w:link w:val="ConseilsCar"/>
    <w:uiPriority w:val="22"/>
    <w:qFormat/>
    <w:rsid w:val="00A25FE5"/>
    <w:rPr>
      <w:b/>
      <w:color w:val="B9348B"/>
    </w:rPr>
  </w:style>
  <w:style w:type="character" w:customStyle="1" w:styleId="ConseilsCar">
    <w:name w:val="Conseils Car"/>
    <w:basedOn w:val="DefaultParagraphFont"/>
    <w:link w:val="Conseils"/>
    <w:uiPriority w:val="22"/>
    <w:rsid w:val="00067339"/>
    <w:rPr>
      <w:rFonts w:ascii="Arial" w:hAnsi="Arial"/>
      <w:b/>
      <w:color w:val="B9348B"/>
    </w:rPr>
  </w:style>
  <w:style w:type="table" w:styleId="TableGrid">
    <w:name w:val="Table Grid"/>
    <w:basedOn w:val="TableNormal"/>
    <w:uiPriority w:val="99"/>
    <w:rsid w:val="00474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7"/>
    <w:qFormat/>
    <w:rsid w:val="006136B4"/>
    <w:rPr>
      <w:i/>
      <w:color w:val="3B3838" w:themeColor="background2" w:themeShade="40"/>
    </w:rPr>
  </w:style>
  <w:style w:type="paragraph" w:customStyle="1" w:styleId="Titrepdg1">
    <w:name w:val="Titre pdg 1"/>
    <w:basedOn w:val="ListParagraph"/>
    <w:link w:val="Titrepdg1Car"/>
    <w:uiPriority w:val="7"/>
    <w:qFormat/>
    <w:rsid w:val="005736E5"/>
    <w:pPr>
      <w:numPr>
        <w:numId w:val="0"/>
      </w:numPr>
      <w:ind w:left="587"/>
      <w:jc w:val="center"/>
    </w:pPr>
    <w:rPr>
      <w:b/>
      <w:color w:val="174564"/>
      <w:sz w:val="40"/>
    </w:rPr>
  </w:style>
  <w:style w:type="character" w:customStyle="1" w:styleId="Titrepdg1Car">
    <w:name w:val="Titre pdg 1 Car"/>
    <w:basedOn w:val="ListParagraphChar"/>
    <w:link w:val="Titrepdg1"/>
    <w:uiPriority w:val="7"/>
    <w:rsid w:val="005736E5"/>
    <w:rPr>
      <w:rFonts w:ascii="Arial" w:hAnsi="Arial"/>
      <w:b/>
      <w:color w:val="174564"/>
      <w:sz w:val="40"/>
    </w:rPr>
  </w:style>
  <w:style w:type="character" w:styleId="FollowedHyperlink">
    <w:name w:val="FollowedHyperlink"/>
    <w:basedOn w:val="DefaultParagraphFont"/>
    <w:uiPriority w:val="99"/>
    <w:semiHidden/>
    <w:unhideWhenUsed/>
    <w:rsid w:val="002413BF"/>
    <w:rPr>
      <w:color w:val="954F72" w:themeColor="followedHyperlink"/>
      <w:u w:val="single"/>
    </w:rPr>
  </w:style>
  <w:style w:type="character" w:styleId="CommentReference">
    <w:name w:val="annotation reference"/>
    <w:basedOn w:val="DefaultParagraphFont"/>
    <w:uiPriority w:val="99"/>
    <w:semiHidden/>
    <w:unhideWhenUsed/>
    <w:rsid w:val="002F4F8D"/>
    <w:rPr>
      <w:sz w:val="16"/>
      <w:szCs w:val="16"/>
    </w:rPr>
  </w:style>
  <w:style w:type="paragraph" w:styleId="CommentText">
    <w:name w:val="annotation text"/>
    <w:basedOn w:val="Normal"/>
    <w:link w:val="CommentTextChar"/>
    <w:uiPriority w:val="99"/>
    <w:unhideWhenUsed/>
    <w:rsid w:val="002F4F8D"/>
    <w:pPr>
      <w:spacing w:line="240" w:lineRule="auto"/>
    </w:pPr>
    <w:rPr>
      <w:sz w:val="20"/>
      <w:szCs w:val="20"/>
    </w:rPr>
  </w:style>
  <w:style w:type="character" w:customStyle="1" w:styleId="CommentTextChar">
    <w:name w:val="Comment Text Char"/>
    <w:basedOn w:val="DefaultParagraphFont"/>
    <w:link w:val="CommentText"/>
    <w:uiPriority w:val="99"/>
    <w:rsid w:val="002F4F8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F4F8D"/>
    <w:rPr>
      <w:b/>
      <w:bCs/>
    </w:rPr>
  </w:style>
  <w:style w:type="character" w:customStyle="1" w:styleId="CommentSubjectChar">
    <w:name w:val="Comment Subject Char"/>
    <w:basedOn w:val="CommentTextChar"/>
    <w:link w:val="CommentSubject"/>
    <w:uiPriority w:val="99"/>
    <w:semiHidden/>
    <w:rsid w:val="002F4F8D"/>
    <w:rPr>
      <w:rFonts w:ascii="Arial" w:hAnsi="Arial"/>
      <w:b/>
      <w:bCs/>
      <w:sz w:val="20"/>
      <w:szCs w:val="20"/>
    </w:rPr>
  </w:style>
  <w:style w:type="paragraph" w:styleId="BalloonText">
    <w:name w:val="Balloon Text"/>
    <w:basedOn w:val="Normal"/>
    <w:link w:val="BalloonTextChar"/>
    <w:uiPriority w:val="99"/>
    <w:semiHidden/>
    <w:unhideWhenUsed/>
    <w:rsid w:val="002F4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8D"/>
    <w:rPr>
      <w:rFonts w:ascii="Segoe UI" w:hAnsi="Segoe UI" w:cs="Segoe UI"/>
      <w:sz w:val="18"/>
      <w:szCs w:val="18"/>
    </w:rPr>
  </w:style>
  <w:style w:type="paragraph" w:styleId="Revision">
    <w:name w:val="Revision"/>
    <w:hidden/>
    <w:uiPriority w:val="99"/>
    <w:semiHidden/>
    <w:rsid w:val="00FF78F1"/>
    <w:pPr>
      <w:spacing w:after="0" w:line="240" w:lineRule="auto"/>
    </w:pPr>
    <w:rPr>
      <w:rFonts w:ascii="Arial" w:hAnsi="Arial"/>
    </w:rPr>
  </w:style>
  <w:style w:type="paragraph" w:customStyle="1" w:styleId="Numrotation">
    <w:name w:val="Numérotation"/>
    <w:basedOn w:val="ListParagraph"/>
    <w:link w:val="NumrotationCar"/>
    <w:uiPriority w:val="5"/>
    <w:qFormat/>
    <w:rsid w:val="00137B77"/>
    <w:pPr>
      <w:numPr>
        <w:numId w:val="26"/>
      </w:numPr>
    </w:pPr>
  </w:style>
  <w:style w:type="character" w:customStyle="1" w:styleId="NumrotationCar">
    <w:name w:val="Numérotation Car"/>
    <w:basedOn w:val="ListParagraphChar"/>
    <w:link w:val="Numrotation"/>
    <w:uiPriority w:val="5"/>
    <w:rsid w:val="00635742"/>
    <w:rPr>
      <w:rFonts w:ascii="Arial" w:hAnsi="Arial"/>
    </w:rPr>
  </w:style>
  <w:style w:type="table" w:customStyle="1" w:styleId="TableauTexte">
    <w:name w:val="Tableau_Texte"/>
    <w:basedOn w:val="TableNormal"/>
    <w:uiPriority w:val="99"/>
    <w:rsid w:val="00A62CFC"/>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titreCol">
    <w:name w:val="Tableau_titreCol"/>
    <w:basedOn w:val="TableNormal"/>
    <w:uiPriority w:val="99"/>
    <w:rsid w:val="00873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0"/>
      </w:rPr>
    </w:tblStylePr>
    <w:tblStylePr w:type="firstCol">
      <w:rPr>
        <w:rFonts w:ascii="Arial" w:hAnsi="Arial"/>
        <w:b/>
        <w:sz w:val="20"/>
      </w:rPr>
      <w:tblPr/>
      <w:tcPr>
        <w:tcBorders>
          <w:top w:val="nil"/>
          <w:left w:val="nil"/>
          <w:bottom w:val="nil"/>
          <w:right w:val="nil"/>
          <w:insideH w:val="nil"/>
          <w:insideV w:val="nil"/>
        </w:tcBorders>
      </w:tcPr>
    </w:tblStylePr>
  </w:style>
  <w:style w:type="character" w:customStyle="1" w:styleId="Puce1Car">
    <w:name w:val="Puce1 Car"/>
    <w:link w:val="Puce1"/>
    <w:qFormat/>
    <w:rsid w:val="00440081"/>
    <w:rPr>
      <w:rFonts w:ascii="Arial" w:hAnsi="Arial" w:cs="Arial"/>
      <w:lang w:eastAsia="ja-JP"/>
    </w:rPr>
  </w:style>
  <w:style w:type="paragraph" w:customStyle="1" w:styleId="Puce1">
    <w:name w:val="Puce1"/>
    <w:basedOn w:val="Normal"/>
    <w:link w:val="Puce1Car"/>
    <w:qFormat/>
    <w:rsid w:val="00440081"/>
    <w:pPr>
      <w:numPr>
        <w:numId w:val="54"/>
      </w:numPr>
      <w:ind w:left="788" w:hanging="357"/>
    </w:pPr>
    <w:rPr>
      <w:rFonts w:cs="Arial"/>
      <w:lang w:eastAsia="ja-JP"/>
    </w:rPr>
  </w:style>
  <w:style w:type="character" w:styleId="Emphasis">
    <w:name w:val="Emphasis"/>
    <w:basedOn w:val="DefaultParagraphFont"/>
    <w:uiPriority w:val="20"/>
    <w:qFormat/>
    <w:rsid w:val="000E1652"/>
    <w:rPr>
      <w:i/>
      <w:iCs/>
    </w:rPr>
  </w:style>
  <w:style w:type="character" w:customStyle="1" w:styleId="ui-provider">
    <w:name w:val="ui-provider"/>
    <w:basedOn w:val="DefaultParagraphFont"/>
    <w:rsid w:val="00841C02"/>
  </w:style>
  <w:style w:type="paragraph" w:styleId="Subtitle">
    <w:name w:val="Subtitle"/>
    <w:basedOn w:val="Normal"/>
    <w:next w:val="Normal"/>
    <w:link w:val="SubtitleChar"/>
    <w:uiPriority w:val="11"/>
    <w:qFormat/>
    <w:rsid w:val="00206FBA"/>
    <w:pPr>
      <w:keepNext/>
      <w:keepLines/>
      <w:spacing w:before="360" w:after="80" w:line="259" w:lineRule="auto"/>
      <w:ind w:firstLine="0"/>
      <w:contextualSpacing w:val="0"/>
      <w:jc w:val="left"/>
    </w:pPr>
    <w:rPr>
      <w:rFonts w:ascii="Georgia" w:eastAsia="Georgia" w:hAnsi="Georgia" w:cs="Georgia"/>
      <w:i/>
      <w:color w:val="666666"/>
      <w:sz w:val="48"/>
      <w:szCs w:val="48"/>
      <w:lang w:eastAsia="fr-FR"/>
    </w:rPr>
  </w:style>
  <w:style w:type="character" w:customStyle="1" w:styleId="SubtitleChar">
    <w:name w:val="Subtitle Char"/>
    <w:basedOn w:val="DefaultParagraphFont"/>
    <w:link w:val="Subtitle"/>
    <w:uiPriority w:val="11"/>
    <w:rsid w:val="00206FBA"/>
    <w:rPr>
      <w:rFonts w:ascii="Georgia" w:eastAsia="Georgia" w:hAnsi="Georgia" w:cs="Georgia"/>
      <w:i/>
      <w:color w:val="666666"/>
      <w:sz w:val="48"/>
      <w:szCs w:val="48"/>
      <w:lang w:eastAsia="fr-FR"/>
    </w:rPr>
  </w:style>
  <w:style w:type="table" w:customStyle="1" w:styleId="Style11">
    <w:name w:val="_Style 11"/>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2">
    <w:name w:val="_Style 12"/>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3">
    <w:name w:val="_Style 13"/>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4">
    <w:name w:val="_Style 14"/>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5">
    <w:name w:val="_Style 15"/>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6">
    <w:name w:val="_Style 16"/>
    <w:basedOn w:val="TableNormal"/>
    <w:qFormat/>
    <w:rsid w:val="00206FBA"/>
    <w:pPr>
      <w:spacing w:after="0" w:line="240" w:lineRule="auto"/>
    </w:pPr>
    <w:rPr>
      <w:rFonts w:ascii="Times New Roman" w:eastAsia="SimSun" w:hAnsi="Times New Roman" w:cs="Times New Roman"/>
      <w:sz w:val="20"/>
      <w:szCs w:val="20"/>
      <w:lang w:eastAsia="fr-FR"/>
    </w:rPr>
    <w:tblPr/>
  </w:style>
  <w:style w:type="table" w:customStyle="1" w:styleId="Style17">
    <w:name w:val="_Style 17"/>
    <w:basedOn w:val="TableNormal"/>
    <w:qFormat/>
    <w:rsid w:val="00206FBA"/>
    <w:pPr>
      <w:spacing w:after="0" w:line="240" w:lineRule="auto"/>
    </w:pPr>
    <w:rPr>
      <w:rFonts w:ascii="Times New Roman" w:eastAsia="SimSun" w:hAnsi="Times New Roman" w:cs="Times New Roman"/>
      <w:sz w:val="20"/>
      <w:szCs w:val="20"/>
      <w:lang w:eastAsia="fr-FR"/>
    </w:rPr>
    <w:tblPr>
      <w:tblCellMar>
        <w:left w:w="70" w:type="dxa"/>
        <w:right w:w="70" w:type="dxa"/>
      </w:tblCellMar>
    </w:tblPr>
  </w:style>
  <w:style w:type="table" w:customStyle="1" w:styleId="Style18">
    <w:name w:val="_Style 18"/>
    <w:basedOn w:val="TableNormal"/>
    <w:qFormat/>
    <w:rsid w:val="00206FBA"/>
    <w:pPr>
      <w:spacing w:after="0" w:line="240" w:lineRule="auto"/>
    </w:pPr>
    <w:rPr>
      <w:rFonts w:ascii="Times New Roman" w:eastAsia="SimSun" w:hAnsi="Times New Roman" w:cs="Times New Roman"/>
      <w:sz w:val="20"/>
      <w:szCs w:val="20"/>
      <w:lang w:eastAsia="fr-FR"/>
    </w:rPr>
    <w:tblPr>
      <w:tblCellMar>
        <w:left w:w="70" w:type="dxa"/>
        <w:right w:w="70" w:type="dxa"/>
      </w:tblCellMar>
    </w:tblPr>
  </w:style>
  <w:style w:type="character" w:styleId="PlaceholderText">
    <w:name w:val="Placeholder Text"/>
    <w:basedOn w:val="DefaultParagraphFont"/>
    <w:uiPriority w:val="99"/>
    <w:semiHidden/>
    <w:qFormat/>
    <w:rsid w:val="00206FBA"/>
    <w:rPr>
      <w:color w:val="666666"/>
    </w:rPr>
  </w:style>
  <w:style w:type="paragraph" w:styleId="NormalWeb">
    <w:name w:val="Normal (Web)"/>
    <w:basedOn w:val="Normal"/>
    <w:uiPriority w:val="99"/>
    <w:unhideWhenUsed/>
    <w:rsid w:val="00206FBA"/>
    <w:pPr>
      <w:spacing w:before="100" w:beforeAutospacing="1" w:after="100" w:afterAutospacing="1" w:line="240" w:lineRule="auto"/>
      <w:ind w:firstLine="0"/>
      <w:contextualSpacing w:val="0"/>
      <w:jc w:val="left"/>
    </w:pPr>
    <w:rPr>
      <w:rFonts w:ascii="Times New Roman" w:eastAsia="Times New Roman" w:hAnsi="Times New Roman" w:cs="Times New Roman"/>
      <w:sz w:val="24"/>
      <w:szCs w:val="24"/>
      <w:lang w:eastAsia="fr-FR"/>
    </w:rPr>
  </w:style>
  <w:style w:type="paragraph" w:styleId="BodyText">
    <w:name w:val="Body Text"/>
    <w:basedOn w:val="Normal"/>
    <w:link w:val="BodyTextChar"/>
    <w:uiPriority w:val="1"/>
    <w:qFormat/>
    <w:rsid w:val="00206FBA"/>
    <w:pPr>
      <w:widowControl w:val="0"/>
      <w:autoSpaceDE w:val="0"/>
      <w:autoSpaceDN w:val="0"/>
      <w:spacing w:after="0" w:line="240" w:lineRule="auto"/>
      <w:ind w:firstLine="0"/>
      <w:contextualSpacing w:val="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06FBA"/>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06FBA"/>
    <w:rPr>
      <w:color w:val="605E5C"/>
      <w:shd w:val="clear" w:color="auto" w:fill="E1DFDD"/>
    </w:rPr>
  </w:style>
  <w:style w:type="character" w:styleId="HTMLCode">
    <w:name w:val="HTML Code"/>
    <w:basedOn w:val="DefaultParagraphFont"/>
    <w:uiPriority w:val="99"/>
    <w:semiHidden/>
    <w:unhideWhenUsed/>
    <w:rsid w:val="00206FBA"/>
    <w:rPr>
      <w:rFonts w:ascii="Courier New" w:eastAsia="Times New Roman" w:hAnsi="Courier New" w:cs="Courier New"/>
      <w:sz w:val="20"/>
      <w:szCs w:val="20"/>
    </w:rPr>
  </w:style>
  <w:style w:type="paragraph" w:styleId="ListBullet">
    <w:name w:val="List Bullet"/>
    <w:basedOn w:val="Normal"/>
    <w:uiPriority w:val="99"/>
    <w:semiHidden/>
    <w:unhideWhenUsed/>
    <w:rsid w:val="00206FBA"/>
    <w:pPr>
      <w:numPr>
        <w:numId w:val="174"/>
      </w:numPr>
      <w:tabs>
        <w:tab w:val="clear" w:pos="360"/>
      </w:tabs>
      <w:spacing w:after="200" w:line="276" w:lineRule="auto"/>
      <w:ind w:left="0" w:firstLine="0"/>
      <w:jc w:val="left"/>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5298">
      <w:bodyDiv w:val="1"/>
      <w:marLeft w:val="0"/>
      <w:marRight w:val="0"/>
      <w:marTop w:val="0"/>
      <w:marBottom w:val="0"/>
      <w:divBdr>
        <w:top w:val="none" w:sz="0" w:space="0" w:color="auto"/>
        <w:left w:val="none" w:sz="0" w:space="0" w:color="auto"/>
        <w:bottom w:val="none" w:sz="0" w:space="0" w:color="auto"/>
        <w:right w:val="none" w:sz="0" w:space="0" w:color="auto"/>
      </w:divBdr>
    </w:div>
    <w:div w:id="281696953">
      <w:bodyDiv w:val="1"/>
      <w:marLeft w:val="0"/>
      <w:marRight w:val="0"/>
      <w:marTop w:val="0"/>
      <w:marBottom w:val="0"/>
      <w:divBdr>
        <w:top w:val="none" w:sz="0" w:space="0" w:color="auto"/>
        <w:left w:val="none" w:sz="0" w:space="0" w:color="auto"/>
        <w:bottom w:val="none" w:sz="0" w:space="0" w:color="auto"/>
        <w:right w:val="none" w:sz="0" w:space="0" w:color="auto"/>
      </w:divBdr>
      <w:divsChild>
        <w:div w:id="236331525">
          <w:marLeft w:val="446"/>
          <w:marRight w:val="0"/>
          <w:marTop w:val="200"/>
          <w:marBottom w:val="0"/>
          <w:divBdr>
            <w:top w:val="none" w:sz="0" w:space="0" w:color="auto"/>
            <w:left w:val="none" w:sz="0" w:space="0" w:color="auto"/>
            <w:bottom w:val="none" w:sz="0" w:space="0" w:color="auto"/>
            <w:right w:val="none" w:sz="0" w:space="0" w:color="auto"/>
          </w:divBdr>
        </w:div>
        <w:div w:id="1739357870">
          <w:marLeft w:val="446"/>
          <w:marRight w:val="0"/>
          <w:marTop w:val="200"/>
          <w:marBottom w:val="0"/>
          <w:divBdr>
            <w:top w:val="none" w:sz="0" w:space="0" w:color="auto"/>
            <w:left w:val="none" w:sz="0" w:space="0" w:color="auto"/>
            <w:bottom w:val="none" w:sz="0" w:space="0" w:color="auto"/>
            <w:right w:val="none" w:sz="0" w:space="0" w:color="auto"/>
          </w:divBdr>
        </w:div>
      </w:divsChild>
    </w:div>
    <w:div w:id="1056247098">
      <w:bodyDiv w:val="1"/>
      <w:marLeft w:val="0"/>
      <w:marRight w:val="0"/>
      <w:marTop w:val="0"/>
      <w:marBottom w:val="0"/>
      <w:divBdr>
        <w:top w:val="none" w:sz="0" w:space="0" w:color="auto"/>
        <w:left w:val="none" w:sz="0" w:space="0" w:color="auto"/>
        <w:bottom w:val="none" w:sz="0" w:space="0" w:color="auto"/>
        <w:right w:val="none" w:sz="0" w:space="0" w:color="auto"/>
      </w:divBdr>
    </w:div>
    <w:div w:id="1163735583">
      <w:bodyDiv w:val="1"/>
      <w:marLeft w:val="0"/>
      <w:marRight w:val="0"/>
      <w:marTop w:val="0"/>
      <w:marBottom w:val="0"/>
      <w:divBdr>
        <w:top w:val="none" w:sz="0" w:space="0" w:color="auto"/>
        <w:left w:val="none" w:sz="0" w:space="0" w:color="auto"/>
        <w:bottom w:val="none" w:sz="0" w:space="0" w:color="auto"/>
        <w:right w:val="none" w:sz="0" w:space="0" w:color="auto"/>
      </w:divBdr>
    </w:div>
    <w:div w:id="1305816497">
      <w:bodyDiv w:val="1"/>
      <w:marLeft w:val="0"/>
      <w:marRight w:val="0"/>
      <w:marTop w:val="0"/>
      <w:marBottom w:val="0"/>
      <w:divBdr>
        <w:top w:val="none" w:sz="0" w:space="0" w:color="auto"/>
        <w:left w:val="none" w:sz="0" w:space="0" w:color="auto"/>
        <w:bottom w:val="none" w:sz="0" w:space="0" w:color="auto"/>
        <w:right w:val="none" w:sz="0" w:space="0" w:color="auto"/>
      </w:divBdr>
    </w:div>
    <w:div w:id="1596012979">
      <w:bodyDiv w:val="1"/>
      <w:marLeft w:val="0"/>
      <w:marRight w:val="0"/>
      <w:marTop w:val="0"/>
      <w:marBottom w:val="0"/>
      <w:divBdr>
        <w:top w:val="none" w:sz="0" w:space="0" w:color="auto"/>
        <w:left w:val="none" w:sz="0" w:space="0" w:color="auto"/>
        <w:bottom w:val="none" w:sz="0" w:space="0" w:color="auto"/>
        <w:right w:val="none" w:sz="0" w:space="0" w:color="auto"/>
      </w:divBdr>
      <w:divsChild>
        <w:div w:id="588347315">
          <w:marLeft w:val="446"/>
          <w:marRight w:val="0"/>
          <w:marTop w:val="200"/>
          <w:marBottom w:val="0"/>
          <w:divBdr>
            <w:top w:val="none" w:sz="0" w:space="0" w:color="auto"/>
            <w:left w:val="none" w:sz="0" w:space="0" w:color="auto"/>
            <w:bottom w:val="none" w:sz="0" w:space="0" w:color="auto"/>
            <w:right w:val="none" w:sz="0" w:space="0" w:color="auto"/>
          </w:divBdr>
        </w:div>
        <w:div w:id="1738092277">
          <w:marLeft w:val="446"/>
          <w:marRight w:val="0"/>
          <w:marTop w:val="200"/>
          <w:marBottom w:val="0"/>
          <w:divBdr>
            <w:top w:val="none" w:sz="0" w:space="0" w:color="auto"/>
            <w:left w:val="none" w:sz="0" w:space="0" w:color="auto"/>
            <w:bottom w:val="none" w:sz="0" w:space="0" w:color="auto"/>
            <w:right w:val="none" w:sz="0" w:space="0" w:color="auto"/>
          </w:divBdr>
        </w:div>
        <w:div w:id="504520298">
          <w:marLeft w:val="446"/>
          <w:marRight w:val="0"/>
          <w:marTop w:val="200"/>
          <w:marBottom w:val="0"/>
          <w:divBdr>
            <w:top w:val="none" w:sz="0" w:space="0" w:color="auto"/>
            <w:left w:val="none" w:sz="0" w:space="0" w:color="auto"/>
            <w:bottom w:val="none" w:sz="0" w:space="0" w:color="auto"/>
            <w:right w:val="none" w:sz="0" w:space="0" w:color="auto"/>
          </w:divBdr>
        </w:div>
        <w:div w:id="1968199330">
          <w:marLeft w:val="446"/>
          <w:marRight w:val="0"/>
          <w:marTop w:val="200"/>
          <w:marBottom w:val="0"/>
          <w:divBdr>
            <w:top w:val="none" w:sz="0" w:space="0" w:color="auto"/>
            <w:left w:val="none" w:sz="0" w:space="0" w:color="auto"/>
            <w:bottom w:val="none" w:sz="0" w:space="0" w:color="auto"/>
            <w:right w:val="none" w:sz="0" w:space="0" w:color="auto"/>
          </w:divBdr>
        </w:div>
        <w:div w:id="209877687">
          <w:marLeft w:val="446"/>
          <w:marRight w:val="0"/>
          <w:marTop w:val="200"/>
          <w:marBottom w:val="0"/>
          <w:divBdr>
            <w:top w:val="none" w:sz="0" w:space="0" w:color="auto"/>
            <w:left w:val="none" w:sz="0" w:space="0" w:color="auto"/>
            <w:bottom w:val="none" w:sz="0" w:space="0" w:color="auto"/>
            <w:right w:val="none" w:sz="0" w:space="0" w:color="auto"/>
          </w:divBdr>
        </w:div>
      </w:divsChild>
    </w:div>
    <w:div w:id="1670253939">
      <w:bodyDiv w:val="1"/>
      <w:marLeft w:val="0"/>
      <w:marRight w:val="0"/>
      <w:marTop w:val="0"/>
      <w:marBottom w:val="0"/>
      <w:divBdr>
        <w:top w:val="none" w:sz="0" w:space="0" w:color="auto"/>
        <w:left w:val="none" w:sz="0" w:space="0" w:color="auto"/>
        <w:bottom w:val="none" w:sz="0" w:space="0" w:color="auto"/>
        <w:right w:val="none" w:sz="0" w:space="0" w:color="auto"/>
      </w:divBdr>
      <w:divsChild>
        <w:div w:id="1291285828">
          <w:marLeft w:val="446"/>
          <w:marRight w:val="0"/>
          <w:marTop w:val="200"/>
          <w:marBottom w:val="0"/>
          <w:divBdr>
            <w:top w:val="none" w:sz="0" w:space="0" w:color="auto"/>
            <w:left w:val="none" w:sz="0" w:space="0" w:color="auto"/>
            <w:bottom w:val="none" w:sz="0" w:space="0" w:color="auto"/>
            <w:right w:val="none" w:sz="0" w:space="0" w:color="auto"/>
          </w:divBdr>
        </w:div>
        <w:div w:id="2001808309">
          <w:marLeft w:val="446"/>
          <w:marRight w:val="0"/>
          <w:marTop w:val="200"/>
          <w:marBottom w:val="0"/>
          <w:divBdr>
            <w:top w:val="none" w:sz="0" w:space="0" w:color="auto"/>
            <w:left w:val="none" w:sz="0" w:space="0" w:color="auto"/>
            <w:bottom w:val="none" w:sz="0" w:space="0" w:color="auto"/>
            <w:right w:val="none" w:sz="0" w:space="0" w:color="auto"/>
          </w:divBdr>
        </w:div>
      </w:divsChild>
    </w:div>
    <w:div w:id="1684939468">
      <w:bodyDiv w:val="1"/>
      <w:marLeft w:val="0"/>
      <w:marRight w:val="0"/>
      <w:marTop w:val="0"/>
      <w:marBottom w:val="0"/>
      <w:divBdr>
        <w:top w:val="none" w:sz="0" w:space="0" w:color="auto"/>
        <w:left w:val="none" w:sz="0" w:space="0" w:color="auto"/>
        <w:bottom w:val="none" w:sz="0" w:space="0" w:color="auto"/>
        <w:right w:val="none" w:sz="0" w:space="0" w:color="auto"/>
      </w:divBdr>
    </w:div>
    <w:div w:id="1871189615">
      <w:bodyDiv w:val="1"/>
      <w:marLeft w:val="0"/>
      <w:marRight w:val="0"/>
      <w:marTop w:val="0"/>
      <w:marBottom w:val="0"/>
      <w:divBdr>
        <w:top w:val="none" w:sz="0" w:space="0" w:color="auto"/>
        <w:left w:val="none" w:sz="0" w:space="0" w:color="auto"/>
        <w:bottom w:val="none" w:sz="0" w:space="0" w:color="auto"/>
        <w:right w:val="none" w:sz="0" w:space="0" w:color="auto"/>
      </w:divBdr>
    </w:div>
    <w:div w:id="2046521267">
      <w:bodyDiv w:val="1"/>
      <w:marLeft w:val="0"/>
      <w:marRight w:val="0"/>
      <w:marTop w:val="0"/>
      <w:marBottom w:val="0"/>
      <w:divBdr>
        <w:top w:val="none" w:sz="0" w:space="0" w:color="auto"/>
        <w:left w:val="none" w:sz="0" w:space="0" w:color="auto"/>
        <w:bottom w:val="none" w:sz="0" w:space="0" w:color="auto"/>
        <w:right w:val="none" w:sz="0" w:space="0" w:color="auto"/>
      </w:divBdr>
      <w:divsChild>
        <w:div w:id="1483964141">
          <w:marLeft w:val="446"/>
          <w:marRight w:val="0"/>
          <w:marTop w:val="200"/>
          <w:marBottom w:val="0"/>
          <w:divBdr>
            <w:top w:val="none" w:sz="0" w:space="0" w:color="auto"/>
            <w:left w:val="none" w:sz="0" w:space="0" w:color="auto"/>
            <w:bottom w:val="none" w:sz="0" w:space="0" w:color="auto"/>
            <w:right w:val="none" w:sz="0" w:space="0" w:color="auto"/>
          </w:divBdr>
        </w:div>
        <w:div w:id="1107969187">
          <w:marLeft w:val="446"/>
          <w:marRight w:val="0"/>
          <w:marTop w:val="200"/>
          <w:marBottom w:val="0"/>
          <w:divBdr>
            <w:top w:val="none" w:sz="0" w:space="0" w:color="auto"/>
            <w:left w:val="none" w:sz="0" w:space="0" w:color="auto"/>
            <w:bottom w:val="none" w:sz="0" w:space="0" w:color="auto"/>
            <w:right w:val="none" w:sz="0" w:space="0" w:color="auto"/>
          </w:divBdr>
        </w:div>
        <w:div w:id="327903846">
          <w:marLeft w:val="446"/>
          <w:marRight w:val="0"/>
          <w:marTop w:val="200"/>
          <w:marBottom w:val="0"/>
          <w:divBdr>
            <w:top w:val="none" w:sz="0" w:space="0" w:color="auto"/>
            <w:left w:val="none" w:sz="0" w:space="0" w:color="auto"/>
            <w:bottom w:val="none" w:sz="0" w:space="0" w:color="auto"/>
            <w:right w:val="none" w:sz="0" w:space="0" w:color="auto"/>
          </w:divBdr>
        </w:div>
        <w:div w:id="1098479756">
          <w:marLeft w:val="446"/>
          <w:marRight w:val="0"/>
          <w:marTop w:val="200"/>
          <w:marBottom w:val="0"/>
          <w:divBdr>
            <w:top w:val="none" w:sz="0" w:space="0" w:color="auto"/>
            <w:left w:val="none" w:sz="0" w:space="0" w:color="auto"/>
            <w:bottom w:val="none" w:sz="0" w:space="0" w:color="auto"/>
            <w:right w:val="none" w:sz="0" w:space="0" w:color="auto"/>
          </w:divBdr>
        </w:div>
        <w:div w:id="829324029">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55" Type="http://schemas.openxmlformats.org/officeDocument/2006/relationships/customXml" Target="ink/ink2.xml"/><Relationship Id="rId63" Type="http://schemas.openxmlformats.org/officeDocument/2006/relationships/image" Target="media/image32.png"/><Relationship Id="rId68"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eg"/><Relationship Id="rId58" Type="http://schemas.openxmlformats.org/officeDocument/2006/relationships/image" Target="media/image27.jpeg"/><Relationship Id="rId66" Type="http://schemas.openxmlformats.org/officeDocument/2006/relationships/image" Target="media/image35.png"/><Relationship Id="rId74" Type="http://schemas.openxmlformats.org/officeDocument/2006/relationships/footer" Target="footer2.xml"/><Relationship Id="rId79"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image" Target="media/image30.jpeg"/><Relationship Id="rId19" Type="http://schemas.openxmlformats.org/officeDocument/2006/relationships/image" Target="media/image9.jpe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270.png"/><Relationship Id="rId64" Type="http://schemas.openxmlformats.org/officeDocument/2006/relationships/image" Target="media/image33.jpeg"/><Relationship Id="rId69" Type="http://schemas.openxmlformats.org/officeDocument/2006/relationships/image" Target="media/image38.png"/><Relationship Id="rId8" Type="http://schemas.openxmlformats.org/officeDocument/2006/relationships/webSettings" Target="webSettings.xml"/><Relationship Id="rId72" Type="http://schemas.openxmlformats.org/officeDocument/2006/relationships/footer" Target="footer1.xm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image" Target="media/image10.jpeg"/><Relationship Id="rId54" Type="http://schemas.openxmlformats.org/officeDocument/2006/relationships/image" Target="media/image260.png"/><Relationship Id="rId62" Type="http://schemas.openxmlformats.org/officeDocument/2006/relationships/image" Target="media/image31.jpeg"/><Relationship Id="rId70" Type="http://schemas.openxmlformats.org/officeDocument/2006/relationships/image" Target="media/image39.jpe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odecogs.com/eqnedit.php?latex=pi(t)%2C%20vi(t)%20et%20ai(t)"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customXml" Target="ink/ink1.xml"/><Relationship Id="rId57" Type="http://schemas.openxmlformats.org/officeDocument/2006/relationships/image" Target="media/image26.jpeg"/><Relationship Id="rId10" Type="http://schemas.openxmlformats.org/officeDocument/2006/relationships/endnotes" Target="endnotes.xml"/><Relationship Id="rId31"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image" Target="media/image34.png"/><Relationship Id="rId73" Type="http://schemas.openxmlformats.org/officeDocument/2006/relationships/header" Target="header2.xml"/><Relationship Id="rId78" Type="http://schemas.openxmlformats.org/officeDocument/2006/relationships/image" Target="media/image380.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82" Type="http://schemas.openxmlformats.org/officeDocument/2006/relationships/image" Target="media/figure_rId38.jpg"/><Relationship Id="rId83" Type="http://schemas.openxmlformats.org/officeDocument/2006/relationships/image" Target="media/figure_rId41.png"/><Relationship Id="rId84" Type="http://schemas.openxmlformats.org/officeDocument/2006/relationships/image" Target="media/figure_rId45.jpg"/><Relationship Id="rId85" Type="http://schemas.openxmlformats.org/officeDocument/2006/relationships/image" Target="media/figure_rId48.jpg"/><Relationship Id="rId86" Type="http://schemas.openxmlformats.org/officeDocument/2006/relationships/image" Target="media/figure_rId56.png"/><Relationship Id="rId87" Type="http://schemas.openxmlformats.org/officeDocument/2006/relationships/image" Target="media/figure_rId60.jpg"/><Relationship Id="rId88" Type="http://schemas.openxmlformats.org/officeDocument/2006/relationships/image" Target="media/figure_rId63.jpg"/><Relationship Id="rId89" Type="http://schemas.openxmlformats.org/officeDocument/2006/relationships/image" Target="media/figure_rId68.jpg"/><Relationship Id="rId90" Type="http://schemas.openxmlformats.org/officeDocument/2006/relationships/image" Target="media/figure_rId71.jpg"/><Relationship Id="rId91" Type="http://schemas.openxmlformats.org/officeDocument/2006/relationships/image" Target="media/figure_rId74.jpg"/><Relationship Id="rId92" Type="http://schemas.openxmlformats.org/officeDocument/2006/relationships/image" Target="media/figure_rId77.jpg"/><Relationship Id="rId93" Type="http://schemas.openxmlformats.org/officeDocument/2006/relationships/image" Target="media/figure_rId80.png"/><Relationship Id="rId94" Type="http://schemas.openxmlformats.org/officeDocument/2006/relationships/image" Target="media/figure_rId84.jpg"/><Relationship Id="rId95" Type="http://schemas.openxmlformats.org/officeDocument/2006/relationships/image" Target="media/figure_rId87.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20:05:00.148"/>
    </inkml:context>
    <inkml:brush xml:id="br0">
      <inkml:brushProperty name="width" value="0.35" units="cm"/>
      <inkml:brushProperty name="height" value="0.35" units="cm"/>
      <inkml:brushProperty name="color" value="#FFFFFF"/>
    </inkml:brush>
  </inkml:definitions>
  <inkml:trace contextRef="#ctx0" brushRef="#br0">21 1 24575,'1'27'0,"-1"1"0,0-1 0,-2 1 0,-9 45 0,8-55-341,0 1 0,1 0-1,2 25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20:05:07.376"/>
    </inkml:context>
    <inkml:brush xml:id="br0">
      <inkml:brushProperty name="width" value="0.35" units="cm"/>
      <inkml:brushProperty name="height" value="0.35" units="cm"/>
      <inkml:brushProperty name="color" value="#FFFFFF"/>
    </inkml:brush>
  </inkml:definitions>
  <inkml:trace contextRef="#ctx0" brushRef="#br0">20 1 24575,'1'38'0,"0"-10"0,-2 1 0,0-1 0,-10 50 0,8-61-341,0 0 0,2 0-1,-1 19 1</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9E066A484918141A4487431F0CB939F" ma:contentTypeVersion="6" ma:contentTypeDescription="Crée un document." ma:contentTypeScope="" ma:versionID="a3f48238cada67c57ede33dc78a31614">
  <xsd:schema xmlns:xsd="http://www.w3.org/2001/XMLSchema" xmlns:xs="http://www.w3.org/2001/XMLSchema" xmlns:p="http://schemas.microsoft.com/office/2006/metadata/properties" xmlns:ns2="d15cbfec-1b42-4d5b-88d3-921727982963" xmlns:ns3="9a2f5294-a8de-4cdc-a2cc-214811aeb0bc" targetNamespace="http://schemas.microsoft.com/office/2006/metadata/properties" ma:root="true" ma:fieldsID="64a7367b6fe397132dbca5f61a64b892" ns2:_="" ns3:_="">
    <xsd:import namespace="d15cbfec-1b42-4d5b-88d3-921727982963"/>
    <xsd:import namespace="9a2f5294-a8de-4cdc-a2cc-214811aeb0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cbfec-1b42-4d5b-88d3-9217279829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2f5294-a8de-4cdc-a2cc-214811aeb0b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52AB5-748B-4CF5-BE18-14F6C82D1A05}">
  <ds:schemaRefs>
    <ds:schemaRef ds:uri="http://schemas.microsoft.com/sharepoint/v3/contenttype/forms"/>
  </ds:schemaRefs>
</ds:datastoreItem>
</file>

<file path=customXml/itemProps2.xml><?xml version="1.0" encoding="utf-8"?>
<ds:datastoreItem xmlns:ds="http://schemas.openxmlformats.org/officeDocument/2006/customXml" ds:itemID="{B3550B0D-5A2C-427E-9474-B7CFA01BDE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824431-4E5E-4922-B784-AFB336EAA18A}">
  <ds:schemaRefs>
    <ds:schemaRef ds:uri="http://schemas.openxmlformats.org/officeDocument/2006/bibliography"/>
  </ds:schemaRefs>
</ds:datastoreItem>
</file>

<file path=customXml/itemProps4.xml><?xml version="1.0" encoding="utf-8"?>
<ds:datastoreItem xmlns:ds="http://schemas.openxmlformats.org/officeDocument/2006/customXml" ds:itemID="{C432FA3F-52DC-4DEB-9689-9BD709877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cbfec-1b42-4d5b-88d3-921727982963"/>
    <ds:schemaRef ds:uri="9a2f5294-a8de-4cdc-a2cc-214811aeb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42af3a8-8c08-4bfa-a238-36af06174b92}" enabled="0" method="" siteId="{942af3a8-8c08-4bfa-a238-36af06174b92}" removed="1"/>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15055</Words>
  <Characters>85818</Characters>
  <Application>Microsoft Office Word</Application>
  <DocSecurity>0</DocSecurity>
  <Lines>715</Lines>
  <Paragraphs>201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SEGULA</Company>
  <LinksUpToDate>false</LinksUpToDate>
  <CharactersWithSpaces>100672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CHAIX Lucile</dc:creator>
  <cp:keywords/>
  <dc:description/>
  <cp:lastModifiedBy>Quang Huy Nguyen</cp:lastModifiedBy>
  <cp:revision>218</cp:revision>
  <cp:lastPrinted>2026-01-09T21:02:00Z</cp:lastPrinted>
  <dcterms:created xsi:type="dcterms:W3CDTF">2026-11-12T14:46:00Z</dcterms:created>
  <dcterms:modified xsi:type="dcterms:W3CDTF">2026-01-09T21:16:00Z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id="7XDv0F4d"/&gt;&lt;style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0x01010039E066A484918141A4487431F0CB939F</vt:lpwstr>
  </property>
  <property fmtid="{D5CDD505-2E9C-101B-9397-08002B2CF9AE}" pid="5" name="docLang">
    <vt:lpwstr>fr</vt:lpwstr>
  </property>
</Properties>
</file>