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A1135" w14:textId="20E51B71" w:rsidR="003715C1" w:rsidRPr="00EF35D4" w:rsidRDefault="00571499">
      <w:pPr>
        <w:rPr>
          <w:rFonts w:ascii="Arial" w:hAnsi="Arial" w:cs="Arial"/>
          <w:color w:val="0070C0"/>
          <w:sz w:val="24"/>
          <w:szCs w:val="24"/>
        </w:rPr>
      </w:pPr>
      <w:r w:rsidRPr="00EF35D4">
        <w:rPr>
          <w:rFonts w:ascii="Arial" w:hAnsi="Arial" w:cs="Arial"/>
          <w:color w:val="C00000"/>
          <w:sz w:val="24"/>
          <w:szCs w:val="24"/>
        </w:rPr>
        <w:t>Name</w:t>
      </w:r>
      <w:r w:rsidRPr="00EF35D4">
        <w:rPr>
          <w:rFonts w:ascii="Arial" w:hAnsi="Arial" w:cs="Arial"/>
          <w:sz w:val="24"/>
          <w:szCs w:val="24"/>
        </w:rPr>
        <w:t>:</w:t>
      </w:r>
      <w:r w:rsidR="004528CD" w:rsidRPr="00EF35D4">
        <w:rPr>
          <w:rFonts w:ascii="Arial" w:hAnsi="Arial" w:cs="Arial"/>
          <w:sz w:val="24"/>
          <w:szCs w:val="24"/>
        </w:rPr>
        <w:t xml:space="preserve"> </w:t>
      </w:r>
      <w:r w:rsidR="004528CD" w:rsidRPr="00EF35D4">
        <w:rPr>
          <w:rFonts w:ascii="Arial" w:hAnsi="Arial" w:cs="Arial"/>
          <w:color w:val="0070C0"/>
          <w:sz w:val="24"/>
          <w:szCs w:val="24"/>
        </w:rPr>
        <w:t>Subbu Kandhaswamy | IST-707 | HomeWork1|10/9/2019</w:t>
      </w:r>
    </w:p>
    <w:p w14:paraId="67A782B4" w14:textId="77777777" w:rsidR="004528CD" w:rsidRPr="00EF35D4" w:rsidRDefault="004528CD">
      <w:pPr>
        <w:rPr>
          <w:rFonts w:ascii="Arial" w:hAnsi="Arial" w:cs="Arial"/>
          <w:b/>
          <w:bCs/>
          <w:sz w:val="24"/>
          <w:szCs w:val="24"/>
        </w:rPr>
      </w:pPr>
    </w:p>
    <w:p w14:paraId="78BE669F" w14:textId="204E279B" w:rsidR="001C2EE1" w:rsidRPr="00EF35D4" w:rsidRDefault="003715C1">
      <w:pPr>
        <w:rPr>
          <w:rFonts w:ascii="Arial" w:hAnsi="Arial" w:cs="Arial"/>
          <w:sz w:val="24"/>
          <w:szCs w:val="24"/>
        </w:rPr>
      </w:pPr>
      <w:r w:rsidRPr="00EF35D4">
        <w:rPr>
          <w:rFonts w:ascii="Arial" w:hAnsi="Arial" w:cs="Arial"/>
          <w:b/>
          <w:bCs/>
          <w:sz w:val="24"/>
          <w:szCs w:val="24"/>
        </w:rPr>
        <w:t xml:space="preserve">Task 1: </w:t>
      </w:r>
      <w:r w:rsidRPr="00EF35D4">
        <w:rPr>
          <w:rFonts w:ascii="Arial" w:hAnsi="Arial" w:cs="Arial"/>
          <w:sz w:val="24"/>
          <w:szCs w:val="24"/>
        </w:rPr>
        <w:t>R</w:t>
      </w:r>
      <w:r w:rsidRPr="00EF35D4">
        <w:rPr>
          <w:rFonts w:ascii="Arial" w:hAnsi="Arial" w:cs="Arial"/>
          <w:sz w:val="24"/>
          <w:szCs w:val="24"/>
        </w:rPr>
        <w:t>eview data mining concepts and tasks</w:t>
      </w:r>
      <w:r w:rsidRPr="00EF35D4">
        <w:rPr>
          <w:rFonts w:ascii="Arial" w:hAnsi="Arial" w:cs="Arial"/>
          <w:sz w:val="24"/>
          <w:szCs w:val="24"/>
        </w:rPr>
        <w:t xml:space="preserve"> </w:t>
      </w:r>
      <w:r w:rsidRPr="00EF35D4">
        <w:rPr>
          <w:rFonts w:ascii="Arial" w:hAnsi="Arial" w:cs="Arial"/>
          <w:sz w:val="24"/>
          <w:szCs w:val="24"/>
        </w:rPr>
        <w:t xml:space="preserve">Answer the exercise questions 1-3 in Textbook 1.7. </w:t>
      </w:r>
      <w:r w:rsidRPr="00EF35D4">
        <w:rPr>
          <w:rFonts w:ascii="Arial" w:hAnsi="Arial" w:cs="Arial"/>
          <w:sz w:val="24"/>
          <w:szCs w:val="24"/>
        </w:rPr>
        <w:t xml:space="preserve"> </w:t>
      </w:r>
    </w:p>
    <w:p w14:paraId="321CF085" w14:textId="75EAA891" w:rsidR="003715C1" w:rsidRPr="00EF35D4" w:rsidRDefault="007C3D00" w:rsidP="007C3D00">
      <w:pPr>
        <w:pStyle w:val="ListParagraph"/>
        <w:numPr>
          <w:ilvl w:val="0"/>
          <w:numId w:val="2"/>
        </w:numPr>
        <w:rPr>
          <w:rFonts w:ascii="Arial" w:hAnsi="Arial" w:cs="Arial"/>
          <w:sz w:val="24"/>
          <w:szCs w:val="24"/>
        </w:rPr>
      </w:pPr>
      <w:r w:rsidRPr="00EF35D4">
        <w:rPr>
          <w:rFonts w:ascii="Arial" w:hAnsi="Arial" w:cs="Arial"/>
          <w:sz w:val="24"/>
          <w:szCs w:val="24"/>
        </w:rPr>
        <w:t xml:space="preserve">Discuss </w:t>
      </w:r>
      <w:r w:rsidR="003B7B8A" w:rsidRPr="00EF35D4">
        <w:rPr>
          <w:rFonts w:ascii="Arial" w:hAnsi="Arial" w:cs="Arial"/>
          <w:sz w:val="24"/>
          <w:szCs w:val="24"/>
        </w:rPr>
        <w:t>whether</w:t>
      </w:r>
      <w:r w:rsidRPr="00EF35D4">
        <w:rPr>
          <w:rFonts w:ascii="Arial" w:hAnsi="Arial" w:cs="Arial"/>
          <w:sz w:val="24"/>
          <w:szCs w:val="24"/>
        </w:rPr>
        <w:t xml:space="preserve"> each of the following activities is a data mining task</w:t>
      </w:r>
      <w:r w:rsidR="00FC2031" w:rsidRPr="00EF35D4">
        <w:rPr>
          <w:rFonts w:ascii="Arial" w:hAnsi="Arial" w:cs="Arial"/>
          <w:sz w:val="24"/>
          <w:szCs w:val="24"/>
        </w:rPr>
        <w:t xml:space="preserve"> or not</w:t>
      </w:r>
      <w:r w:rsidRPr="00EF35D4">
        <w:rPr>
          <w:rFonts w:ascii="Arial" w:hAnsi="Arial" w:cs="Arial"/>
          <w:sz w:val="24"/>
          <w:szCs w:val="24"/>
        </w:rPr>
        <w:t>.</w:t>
      </w:r>
    </w:p>
    <w:p w14:paraId="17101C2E" w14:textId="7322076F" w:rsidR="003715C1" w:rsidRPr="00EF35D4" w:rsidRDefault="003715C1" w:rsidP="00EF35D4">
      <w:pPr>
        <w:ind w:left="360"/>
        <w:rPr>
          <w:rFonts w:ascii="Arial" w:hAnsi="Arial" w:cs="Arial"/>
          <w:sz w:val="24"/>
          <w:szCs w:val="24"/>
          <w:u w:val="single"/>
        </w:rPr>
      </w:pPr>
      <w:r w:rsidRPr="00EF35D4">
        <w:rPr>
          <w:rFonts w:ascii="Arial" w:hAnsi="Arial" w:cs="Arial"/>
          <w:sz w:val="24"/>
          <w:szCs w:val="24"/>
          <w:u w:val="single"/>
        </w:rPr>
        <w:t xml:space="preserve">Data Mining </w:t>
      </w:r>
      <w:r w:rsidR="004528CD" w:rsidRPr="00EF35D4">
        <w:rPr>
          <w:rFonts w:ascii="Arial" w:hAnsi="Arial" w:cs="Arial"/>
          <w:sz w:val="24"/>
          <w:szCs w:val="24"/>
          <w:u w:val="single"/>
        </w:rPr>
        <w:t>Tasks:</w:t>
      </w:r>
      <w:r w:rsidRPr="00EF35D4">
        <w:rPr>
          <w:rFonts w:ascii="Arial" w:hAnsi="Arial" w:cs="Arial"/>
          <w:sz w:val="24"/>
          <w:szCs w:val="24"/>
          <w:u w:val="single"/>
        </w:rPr>
        <w:t xml:space="preserve"> </w:t>
      </w:r>
    </w:p>
    <w:p w14:paraId="37F5EE04" w14:textId="7E45B212" w:rsidR="003715C1" w:rsidRPr="00EF35D4" w:rsidRDefault="003715C1" w:rsidP="00EF35D4">
      <w:pPr>
        <w:pStyle w:val="ListParagraph"/>
        <w:numPr>
          <w:ilvl w:val="0"/>
          <w:numId w:val="1"/>
        </w:numPr>
        <w:ind w:left="720"/>
        <w:rPr>
          <w:rFonts w:ascii="Arial" w:hAnsi="Arial" w:cs="Arial"/>
          <w:sz w:val="24"/>
          <w:szCs w:val="24"/>
        </w:rPr>
      </w:pPr>
      <w:r w:rsidRPr="00EF35D4">
        <w:rPr>
          <w:rFonts w:ascii="Arial" w:hAnsi="Arial" w:cs="Arial"/>
          <w:sz w:val="24"/>
          <w:szCs w:val="24"/>
        </w:rPr>
        <w:t>Predicting the future stock price of a company using historical records</w:t>
      </w:r>
      <w:r w:rsidRPr="00EF35D4">
        <w:rPr>
          <w:rFonts w:ascii="Arial" w:hAnsi="Arial" w:cs="Arial"/>
          <w:sz w:val="24"/>
          <w:szCs w:val="24"/>
        </w:rPr>
        <w:t>. This is part of Predictive modeling.</w:t>
      </w:r>
    </w:p>
    <w:p w14:paraId="52CD504D" w14:textId="5D2426ED" w:rsidR="003715C1" w:rsidRPr="00EF35D4" w:rsidRDefault="003715C1" w:rsidP="00EF35D4">
      <w:pPr>
        <w:pStyle w:val="ListParagraph"/>
        <w:numPr>
          <w:ilvl w:val="0"/>
          <w:numId w:val="1"/>
        </w:numPr>
        <w:ind w:left="720"/>
        <w:rPr>
          <w:rFonts w:ascii="Arial" w:hAnsi="Arial" w:cs="Arial"/>
          <w:sz w:val="24"/>
          <w:szCs w:val="24"/>
        </w:rPr>
      </w:pPr>
      <w:r w:rsidRPr="00EF35D4">
        <w:rPr>
          <w:rFonts w:ascii="Arial" w:hAnsi="Arial" w:cs="Arial"/>
          <w:sz w:val="24"/>
          <w:szCs w:val="24"/>
        </w:rPr>
        <w:t>Monitoring seismic waves for earthquake activities</w:t>
      </w:r>
      <w:r w:rsidRPr="00EF35D4">
        <w:rPr>
          <w:rFonts w:ascii="Arial" w:hAnsi="Arial" w:cs="Arial"/>
          <w:sz w:val="24"/>
          <w:szCs w:val="24"/>
        </w:rPr>
        <w:t xml:space="preserve">. This is a data mining </w:t>
      </w:r>
      <w:r w:rsidR="0033084C" w:rsidRPr="00EF35D4">
        <w:rPr>
          <w:rFonts w:ascii="Arial" w:hAnsi="Arial" w:cs="Arial"/>
          <w:sz w:val="24"/>
          <w:szCs w:val="24"/>
        </w:rPr>
        <w:t>task,</w:t>
      </w:r>
      <w:r w:rsidRPr="00EF35D4">
        <w:rPr>
          <w:rFonts w:ascii="Arial" w:hAnsi="Arial" w:cs="Arial"/>
          <w:sz w:val="24"/>
          <w:szCs w:val="24"/>
        </w:rPr>
        <w:t xml:space="preserve"> and </w:t>
      </w:r>
      <w:r w:rsidR="00D4470D" w:rsidRPr="00EF35D4">
        <w:rPr>
          <w:rFonts w:ascii="Arial" w:hAnsi="Arial" w:cs="Arial"/>
          <w:sz w:val="24"/>
          <w:szCs w:val="24"/>
        </w:rPr>
        <w:t xml:space="preserve">this </w:t>
      </w:r>
      <w:r w:rsidRPr="00EF35D4">
        <w:rPr>
          <w:rFonts w:ascii="Arial" w:hAnsi="Arial" w:cs="Arial"/>
          <w:sz w:val="24"/>
          <w:szCs w:val="24"/>
        </w:rPr>
        <w:t xml:space="preserve">will </w:t>
      </w:r>
      <w:r w:rsidR="00D4470D" w:rsidRPr="00EF35D4">
        <w:rPr>
          <w:rFonts w:ascii="Arial" w:hAnsi="Arial" w:cs="Arial"/>
          <w:sz w:val="24"/>
          <w:szCs w:val="24"/>
        </w:rPr>
        <w:t xml:space="preserve">be part of </w:t>
      </w:r>
      <w:r w:rsidRPr="00EF35D4">
        <w:rPr>
          <w:rFonts w:ascii="Arial" w:hAnsi="Arial" w:cs="Arial"/>
          <w:sz w:val="24"/>
          <w:szCs w:val="24"/>
        </w:rPr>
        <w:t>Classification</w:t>
      </w:r>
    </w:p>
    <w:p w14:paraId="2AFD31FA" w14:textId="0C189827" w:rsidR="003715C1" w:rsidRPr="00EF35D4" w:rsidRDefault="003715C1" w:rsidP="00EF35D4">
      <w:pPr>
        <w:pStyle w:val="ListParagraph"/>
        <w:numPr>
          <w:ilvl w:val="0"/>
          <w:numId w:val="1"/>
        </w:numPr>
        <w:ind w:left="720"/>
        <w:rPr>
          <w:rFonts w:ascii="Arial" w:hAnsi="Arial" w:cs="Arial"/>
          <w:sz w:val="24"/>
          <w:szCs w:val="24"/>
        </w:rPr>
      </w:pPr>
      <w:r w:rsidRPr="00EF35D4">
        <w:rPr>
          <w:rFonts w:ascii="Arial" w:hAnsi="Arial" w:cs="Arial"/>
          <w:sz w:val="24"/>
          <w:szCs w:val="24"/>
        </w:rPr>
        <w:t xml:space="preserve">Monitoring the Heart Rate of Patience for abnormalities for detecting anomalies and </w:t>
      </w:r>
      <w:r w:rsidR="00075B67" w:rsidRPr="00EF35D4">
        <w:rPr>
          <w:rFonts w:ascii="Arial" w:hAnsi="Arial" w:cs="Arial"/>
          <w:sz w:val="24"/>
          <w:szCs w:val="24"/>
        </w:rPr>
        <w:t xml:space="preserve">might </w:t>
      </w:r>
      <w:r w:rsidRPr="00EF35D4">
        <w:rPr>
          <w:rFonts w:ascii="Arial" w:hAnsi="Arial" w:cs="Arial"/>
          <w:sz w:val="24"/>
          <w:szCs w:val="24"/>
        </w:rPr>
        <w:t xml:space="preserve">fall </w:t>
      </w:r>
      <w:r w:rsidR="00D4470D" w:rsidRPr="00EF35D4">
        <w:rPr>
          <w:rFonts w:ascii="Arial" w:hAnsi="Arial" w:cs="Arial"/>
          <w:sz w:val="24"/>
          <w:szCs w:val="24"/>
        </w:rPr>
        <w:t xml:space="preserve">under </w:t>
      </w:r>
      <w:r w:rsidRPr="00EF35D4">
        <w:rPr>
          <w:rFonts w:ascii="Arial" w:hAnsi="Arial" w:cs="Arial"/>
          <w:sz w:val="24"/>
          <w:szCs w:val="24"/>
        </w:rPr>
        <w:t xml:space="preserve">Classification </w:t>
      </w:r>
      <w:r w:rsidR="00075B67" w:rsidRPr="00EF35D4">
        <w:rPr>
          <w:rFonts w:ascii="Arial" w:hAnsi="Arial" w:cs="Arial"/>
          <w:sz w:val="24"/>
          <w:szCs w:val="24"/>
        </w:rPr>
        <w:t xml:space="preserve">as well </w:t>
      </w:r>
      <w:r w:rsidRPr="00EF35D4">
        <w:rPr>
          <w:rFonts w:ascii="Arial" w:hAnsi="Arial" w:cs="Arial"/>
          <w:sz w:val="24"/>
          <w:szCs w:val="24"/>
        </w:rPr>
        <w:t>depending on scenarios</w:t>
      </w:r>
      <w:r w:rsidR="003B7B8A" w:rsidRPr="00EF35D4">
        <w:rPr>
          <w:rFonts w:ascii="Arial" w:hAnsi="Arial" w:cs="Arial"/>
          <w:sz w:val="24"/>
          <w:szCs w:val="24"/>
        </w:rPr>
        <w:t xml:space="preserve"> (abnormal or normal)</w:t>
      </w:r>
      <w:r w:rsidRPr="00EF35D4">
        <w:rPr>
          <w:rFonts w:ascii="Arial" w:hAnsi="Arial" w:cs="Arial"/>
          <w:sz w:val="24"/>
          <w:szCs w:val="24"/>
        </w:rPr>
        <w:t xml:space="preserve"> </w:t>
      </w:r>
      <w:r w:rsidR="00075B67" w:rsidRPr="00EF35D4">
        <w:rPr>
          <w:rFonts w:ascii="Arial" w:hAnsi="Arial" w:cs="Arial"/>
          <w:sz w:val="24"/>
          <w:szCs w:val="24"/>
        </w:rPr>
        <w:t xml:space="preserve"> </w:t>
      </w:r>
    </w:p>
    <w:p w14:paraId="5880666F" w14:textId="16094545" w:rsidR="003715C1" w:rsidRPr="00EF35D4" w:rsidRDefault="004528CD" w:rsidP="00EF35D4">
      <w:pPr>
        <w:ind w:left="360"/>
        <w:rPr>
          <w:rFonts w:ascii="Arial" w:hAnsi="Arial" w:cs="Arial"/>
          <w:sz w:val="24"/>
          <w:szCs w:val="24"/>
          <w:u w:val="single"/>
        </w:rPr>
      </w:pPr>
      <w:r w:rsidRPr="00EF35D4">
        <w:rPr>
          <w:rFonts w:ascii="Arial" w:hAnsi="Arial" w:cs="Arial"/>
          <w:sz w:val="24"/>
          <w:szCs w:val="24"/>
          <w:u w:val="single"/>
        </w:rPr>
        <w:t>Non-</w:t>
      </w:r>
      <w:r w:rsidRPr="00EF35D4">
        <w:rPr>
          <w:rFonts w:ascii="Arial" w:hAnsi="Arial" w:cs="Arial"/>
          <w:sz w:val="24"/>
          <w:szCs w:val="24"/>
          <w:u w:val="single"/>
        </w:rPr>
        <w:t>Data Mining Tasks</w:t>
      </w:r>
    </w:p>
    <w:p w14:paraId="7CB31698" w14:textId="68695D8D" w:rsidR="004528CD" w:rsidRPr="00EF35D4" w:rsidRDefault="004528CD" w:rsidP="00EF35D4">
      <w:pPr>
        <w:pStyle w:val="ListParagraph"/>
        <w:numPr>
          <w:ilvl w:val="0"/>
          <w:numId w:val="1"/>
        </w:numPr>
        <w:ind w:left="720"/>
        <w:rPr>
          <w:rFonts w:ascii="Arial" w:hAnsi="Arial" w:cs="Arial"/>
          <w:sz w:val="24"/>
          <w:szCs w:val="24"/>
        </w:rPr>
      </w:pPr>
      <w:r w:rsidRPr="00EF35D4">
        <w:rPr>
          <w:rFonts w:ascii="Arial" w:hAnsi="Arial" w:cs="Arial"/>
          <w:sz w:val="24"/>
          <w:szCs w:val="24"/>
        </w:rPr>
        <w:t>Dividing the customers of a company according to their gender</w:t>
      </w:r>
      <w:r w:rsidRPr="00EF35D4">
        <w:rPr>
          <w:rFonts w:ascii="Arial" w:hAnsi="Arial" w:cs="Arial"/>
          <w:sz w:val="24"/>
          <w:szCs w:val="24"/>
        </w:rPr>
        <w:t xml:space="preserve"> - Querying</w:t>
      </w:r>
    </w:p>
    <w:p w14:paraId="14ECC8D2" w14:textId="63C2865F" w:rsidR="004528CD" w:rsidRPr="00EF35D4" w:rsidRDefault="004528CD" w:rsidP="00EF35D4">
      <w:pPr>
        <w:pStyle w:val="ListParagraph"/>
        <w:numPr>
          <w:ilvl w:val="0"/>
          <w:numId w:val="1"/>
        </w:numPr>
        <w:ind w:left="720"/>
        <w:rPr>
          <w:rFonts w:ascii="Arial" w:hAnsi="Arial" w:cs="Arial"/>
          <w:sz w:val="24"/>
          <w:szCs w:val="24"/>
        </w:rPr>
      </w:pPr>
      <w:r w:rsidRPr="00EF35D4">
        <w:rPr>
          <w:rFonts w:ascii="Arial" w:hAnsi="Arial" w:cs="Arial"/>
          <w:sz w:val="24"/>
          <w:szCs w:val="24"/>
        </w:rPr>
        <w:t>Dividing the customers of a company according to their profitability</w:t>
      </w:r>
      <w:r w:rsidRPr="00EF35D4">
        <w:rPr>
          <w:rFonts w:ascii="Arial" w:hAnsi="Arial" w:cs="Arial"/>
          <w:sz w:val="24"/>
          <w:szCs w:val="24"/>
        </w:rPr>
        <w:t xml:space="preserve"> – Accounting  </w:t>
      </w:r>
    </w:p>
    <w:p w14:paraId="38A9C4A7" w14:textId="3251A988" w:rsidR="004528CD" w:rsidRPr="00EF35D4" w:rsidRDefault="004528CD" w:rsidP="00EF35D4">
      <w:pPr>
        <w:pStyle w:val="ListParagraph"/>
        <w:numPr>
          <w:ilvl w:val="0"/>
          <w:numId w:val="1"/>
        </w:numPr>
        <w:ind w:left="720"/>
        <w:rPr>
          <w:rFonts w:ascii="Arial" w:hAnsi="Arial" w:cs="Arial"/>
          <w:sz w:val="24"/>
          <w:szCs w:val="24"/>
        </w:rPr>
      </w:pPr>
      <w:r w:rsidRPr="00EF35D4">
        <w:rPr>
          <w:rFonts w:ascii="Arial" w:hAnsi="Arial" w:cs="Arial"/>
          <w:sz w:val="24"/>
          <w:szCs w:val="24"/>
        </w:rPr>
        <w:t>Computing the total sales of a company</w:t>
      </w:r>
      <w:r w:rsidRPr="00EF35D4">
        <w:rPr>
          <w:rFonts w:ascii="Arial" w:hAnsi="Arial" w:cs="Arial"/>
          <w:sz w:val="24"/>
          <w:szCs w:val="24"/>
        </w:rPr>
        <w:t>- Also Accounting</w:t>
      </w:r>
    </w:p>
    <w:p w14:paraId="01E1A725" w14:textId="6A9D0F34" w:rsidR="004528CD" w:rsidRPr="00EF35D4" w:rsidRDefault="004528CD" w:rsidP="00EF35D4">
      <w:pPr>
        <w:pStyle w:val="ListParagraph"/>
        <w:numPr>
          <w:ilvl w:val="0"/>
          <w:numId w:val="1"/>
        </w:numPr>
        <w:ind w:left="720"/>
        <w:rPr>
          <w:rFonts w:ascii="Arial" w:hAnsi="Arial" w:cs="Arial"/>
          <w:sz w:val="24"/>
          <w:szCs w:val="24"/>
        </w:rPr>
      </w:pPr>
      <w:r w:rsidRPr="00EF35D4">
        <w:rPr>
          <w:rFonts w:ascii="Arial" w:hAnsi="Arial" w:cs="Arial"/>
          <w:sz w:val="24"/>
          <w:szCs w:val="24"/>
        </w:rPr>
        <w:t>Sorting a student database based on student identiﬁcation numbers.</w:t>
      </w:r>
      <w:r w:rsidRPr="00EF35D4">
        <w:rPr>
          <w:rFonts w:ascii="Arial" w:hAnsi="Arial" w:cs="Arial"/>
          <w:sz w:val="24"/>
          <w:szCs w:val="24"/>
        </w:rPr>
        <w:t xml:space="preserve"> – Querying </w:t>
      </w:r>
    </w:p>
    <w:p w14:paraId="400CA974" w14:textId="291ECBF5" w:rsidR="004528CD" w:rsidRPr="00EF35D4" w:rsidRDefault="004528CD" w:rsidP="00EF35D4">
      <w:pPr>
        <w:pStyle w:val="ListParagraph"/>
        <w:numPr>
          <w:ilvl w:val="0"/>
          <w:numId w:val="1"/>
        </w:numPr>
        <w:ind w:left="720"/>
        <w:rPr>
          <w:rFonts w:ascii="Arial" w:hAnsi="Arial" w:cs="Arial"/>
          <w:sz w:val="24"/>
          <w:szCs w:val="24"/>
        </w:rPr>
      </w:pPr>
      <w:r w:rsidRPr="00EF35D4">
        <w:rPr>
          <w:rFonts w:ascii="Arial" w:hAnsi="Arial" w:cs="Arial"/>
          <w:sz w:val="24"/>
          <w:szCs w:val="24"/>
        </w:rPr>
        <w:t>Predicting the outcomes of tossing a (fair) pair of dice.</w:t>
      </w:r>
      <w:r w:rsidRPr="00EF35D4">
        <w:rPr>
          <w:rFonts w:ascii="Arial" w:hAnsi="Arial" w:cs="Arial"/>
          <w:sz w:val="24"/>
          <w:szCs w:val="24"/>
        </w:rPr>
        <w:t xml:space="preserve">   Mathematical calculation can achieve</w:t>
      </w:r>
    </w:p>
    <w:p w14:paraId="265D3807" w14:textId="4758DB9E" w:rsidR="004528CD" w:rsidRPr="00EF35D4" w:rsidRDefault="004528CD" w:rsidP="00EF35D4">
      <w:pPr>
        <w:pStyle w:val="ListParagraph"/>
        <w:numPr>
          <w:ilvl w:val="0"/>
          <w:numId w:val="1"/>
        </w:numPr>
        <w:ind w:left="1080"/>
        <w:rPr>
          <w:rFonts w:ascii="Arial" w:hAnsi="Arial" w:cs="Arial"/>
          <w:sz w:val="24"/>
          <w:szCs w:val="24"/>
        </w:rPr>
      </w:pPr>
      <w:r w:rsidRPr="00EF35D4">
        <w:rPr>
          <w:rFonts w:ascii="Arial" w:hAnsi="Arial" w:cs="Arial"/>
          <w:sz w:val="24"/>
          <w:szCs w:val="24"/>
        </w:rPr>
        <w:t>Extracting the frequencies of a sound wave.</w:t>
      </w:r>
      <w:r w:rsidR="00EF35D4">
        <w:rPr>
          <w:rFonts w:ascii="Arial" w:hAnsi="Arial" w:cs="Arial"/>
          <w:sz w:val="24"/>
          <w:szCs w:val="24"/>
        </w:rPr>
        <w:br/>
      </w:r>
    </w:p>
    <w:p w14:paraId="6D1638C8" w14:textId="5F2207A0" w:rsidR="004528CD" w:rsidRPr="00EF35D4" w:rsidRDefault="00FC2031" w:rsidP="00E27277">
      <w:pPr>
        <w:pStyle w:val="ListParagraph"/>
        <w:numPr>
          <w:ilvl w:val="0"/>
          <w:numId w:val="2"/>
        </w:numPr>
        <w:rPr>
          <w:rFonts w:ascii="Arial" w:hAnsi="Arial" w:cs="Arial"/>
          <w:sz w:val="24"/>
          <w:szCs w:val="24"/>
        </w:rPr>
      </w:pPr>
      <w:r w:rsidRPr="00EF35D4">
        <w:rPr>
          <w:rFonts w:ascii="Arial" w:hAnsi="Arial" w:cs="Arial"/>
          <w:sz w:val="24"/>
          <w:szCs w:val="24"/>
        </w:rPr>
        <w:t>Suppose that you are employed as a data mining consultant for an Internet search engine company. Describe how data mining can help the company by giving speciﬁc examples of how techniques, such as clustering, classiﬁcation, association rule mining, and anomaly detection can be applied.</w:t>
      </w:r>
      <w:r w:rsidR="008C413E" w:rsidRPr="00EF35D4">
        <w:rPr>
          <w:rFonts w:ascii="Arial" w:hAnsi="Arial" w:cs="Arial"/>
          <w:sz w:val="24"/>
          <w:szCs w:val="24"/>
        </w:rPr>
        <w:t xml:space="preserve"> (</w:t>
      </w:r>
      <w:proofErr w:type="spellStart"/>
      <w:r w:rsidR="008C413E" w:rsidRPr="00EF35D4">
        <w:rPr>
          <w:rFonts w:ascii="Arial" w:hAnsi="Arial" w:cs="Arial"/>
          <w:sz w:val="24"/>
          <w:szCs w:val="24"/>
        </w:rPr>
        <w:t>Eg.</w:t>
      </w:r>
      <w:proofErr w:type="spellEnd"/>
      <w:r w:rsidR="008C413E" w:rsidRPr="00EF35D4">
        <w:rPr>
          <w:rFonts w:ascii="Arial" w:hAnsi="Arial" w:cs="Arial"/>
          <w:sz w:val="24"/>
          <w:szCs w:val="24"/>
        </w:rPr>
        <w:t xml:space="preserve">, Microsoft </w:t>
      </w:r>
      <w:r w:rsidR="001F7D76" w:rsidRPr="00EF35D4">
        <w:rPr>
          <w:rFonts w:ascii="Arial" w:hAnsi="Arial" w:cs="Arial"/>
          <w:sz w:val="24"/>
          <w:szCs w:val="24"/>
        </w:rPr>
        <w:t>e</w:t>
      </w:r>
      <w:r w:rsidR="00B67F15" w:rsidRPr="00EF35D4">
        <w:rPr>
          <w:rFonts w:ascii="Arial" w:hAnsi="Arial" w:cs="Arial"/>
          <w:sz w:val="24"/>
          <w:szCs w:val="24"/>
        </w:rPr>
        <w:t>-</w:t>
      </w:r>
      <w:r w:rsidR="008C413E" w:rsidRPr="00EF35D4">
        <w:rPr>
          <w:rFonts w:ascii="Arial" w:hAnsi="Arial" w:cs="Arial"/>
          <w:sz w:val="24"/>
          <w:szCs w:val="24"/>
        </w:rPr>
        <w:t xml:space="preserve">Store) </w:t>
      </w:r>
    </w:p>
    <w:p w14:paraId="4568AF7F" w14:textId="7AA1C453" w:rsidR="00340E15" w:rsidRPr="00EF35D4" w:rsidRDefault="00340E15" w:rsidP="00340E15">
      <w:pPr>
        <w:pStyle w:val="ListParagraph"/>
        <w:rPr>
          <w:rFonts w:ascii="Arial" w:hAnsi="Arial" w:cs="Arial"/>
          <w:sz w:val="24"/>
          <w:szCs w:val="24"/>
        </w:rPr>
      </w:pPr>
      <w:r w:rsidRPr="00EF35D4">
        <w:rPr>
          <w:rFonts w:ascii="Arial" w:hAnsi="Arial" w:cs="Arial"/>
          <w:sz w:val="24"/>
          <w:szCs w:val="24"/>
        </w:rPr>
        <w:t xml:space="preserve">It can improve Microsoft to boost their marketing and </w:t>
      </w:r>
      <w:r w:rsidR="00674124" w:rsidRPr="00EF35D4">
        <w:rPr>
          <w:rFonts w:ascii="Arial" w:hAnsi="Arial" w:cs="Arial"/>
          <w:sz w:val="24"/>
          <w:szCs w:val="24"/>
        </w:rPr>
        <w:t>productivity aligned to meet requirements and raise profits.</w:t>
      </w:r>
    </w:p>
    <w:p w14:paraId="2014770F" w14:textId="26585913" w:rsidR="00A41749" w:rsidRPr="00EF35D4" w:rsidRDefault="00A41749" w:rsidP="00A41749">
      <w:pPr>
        <w:ind w:left="720"/>
        <w:rPr>
          <w:rFonts w:ascii="Arial" w:hAnsi="Arial" w:cs="Arial"/>
          <w:sz w:val="24"/>
          <w:szCs w:val="24"/>
        </w:rPr>
      </w:pPr>
      <w:r w:rsidRPr="00EF35D4">
        <w:rPr>
          <w:rFonts w:ascii="Arial" w:hAnsi="Arial" w:cs="Arial"/>
          <w:sz w:val="24"/>
          <w:szCs w:val="24"/>
        </w:rPr>
        <w:t xml:space="preserve">Clustering </w:t>
      </w:r>
      <w:r w:rsidR="00F23FC6" w:rsidRPr="00EF35D4">
        <w:rPr>
          <w:rFonts w:ascii="Arial" w:hAnsi="Arial" w:cs="Arial"/>
          <w:sz w:val="24"/>
          <w:szCs w:val="24"/>
        </w:rPr>
        <w:t xml:space="preserve">- </w:t>
      </w:r>
      <w:r w:rsidRPr="00EF35D4">
        <w:rPr>
          <w:rFonts w:ascii="Arial" w:hAnsi="Arial" w:cs="Arial"/>
          <w:sz w:val="24"/>
          <w:szCs w:val="24"/>
        </w:rPr>
        <w:t>would help to group results with related or similar themes (Top Xbox games types for Adventure, Racing, Simulator, etc.</w:t>
      </w:r>
      <w:proofErr w:type="gramStart"/>
      <w:r w:rsidRPr="00EF35D4">
        <w:rPr>
          <w:rFonts w:ascii="Arial" w:hAnsi="Arial" w:cs="Arial"/>
          <w:sz w:val="24"/>
          <w:szCs w:val="24"/>
        </w:rPr>
        <w:t>, )</w:t>
      </w:r>
      <w:proofErr w:type="gramEnd"/>
    </w:p>
    <w:p w14:paraId="4C284C0C" w14:textId="77777777" w:rsidR="00A41749" w:rsidRPr="00EF35D4" w:rsidRDefault="00A41749" w:rsidP="00A41749">
      <w:pPr>
        <w:ind w:left="720"/>
        <w:rPr>
          <w:rFonts w:ascii="Arial" w:hAnsi="Arial" w:cs="Arial"/>
          <w:sz w:val="24"/>
          <w:szCs w:val="24"/>
        </w:rPr>
      </w:pPr>
      <w:r w:rsidRPr="00EF35D4">
        <w:rPr>
          <w:rFonts w:ascii="Arial" w:hAnsi="Arial" w:cs="Arial"/>
          <w:sz w:val="24"/>
          <w:szCs w:val="24"/>
        </w:rPr>
        <w:t xml:space="preserve">Classification – To help recommend the pre-defined items depending on categories (Application Software, Devices, Gears etc.,).  </w:t>
      </w:r>
    </w:p>
    <w:p w14:paraId="40FA3AC8" w14:textId="77777777" w:rsidR="00A41749" w:rsidRPr="00EF35D4" w:rsidRDefault="00A41749" w:rsidP="00A41749">
      <w:pPr>
        <w:ind w:left="720"/>
        <w:rPr>
          <w:rFonts w:ascii="Arial" w:hAnsi="Arial" w:cs="Arial"/>
          <w:sz w:val="24"/>
          <w:szCs w:val="24"/>
        </w:rPr>
      </w:pPr>
      <w:r w:rsidRPr="00EF35D4">
        <w:rPr>
          <w:rFonts w:ascii="Arial" w:hAnsi="Arial" w:cs="Arial"/>
          <w:sz w:val="24"/>
          <w:szCs w:val="24"/>
        </w:rPr>
        <w:t>Sequential association analysis – helps with the purchasing behavior of customers and can detect the probability of customer buying patterns.</w:t>
      </w:r>
    </w:p>
    <w:p w14:paraId="5AADDD00" w14:textId="77777777" w:rsidR="00A41749" w:rsidRPr="00EF35D4" w:rsidRDefault="00A41749" w:rsidP="00A41749">
      <w:pPr>
        <w:ind w:left="720"/>
        <w:rPr>
          <w:rFonts w:ascii="Arial" w:hAnsi="Arial" w:cs="Arial"/>
          <w:sz w:val="24"/>
          <w:szCs w:val="24"/>
        </w:rPr>
      </w:pPr>
      <w:r w:rsidRPr="00EF35D4">
        <w:rPr>
          <w:rFonts w:ascii="Arial" w:hAnsi="Arial" w:cs="Arial"/>
          <w:sz w:val="24"/>
          <w:szCs w:val="24"/>
        </w:rPr>
        <w:t>Anomaly detection can help MS to alert unexpected or unusual events or behaviors in the product sales. It gives clues where to look for problems and often helps with answers to weirdness in sales.</w:t>
      </w:r>
    </w:p>
    <w:p w14:paraId="4262EBD8" w14:textId="77777777" w:rsidR="00EF35D4" w:rsidRDefault="00EF35D4" w:rsidP="00EF35D4">
      <w:pPr>
        <w:rPr>
          <w:rFonts w:ascii="Arial" w:hAnsi="Arial" w:cs="Arial"/>
          <w:b/>
          <w:bCs/>
          <w:sz w:val="24"/>
          <w:szCs w:val="24"/>
        </w:rPr>
      </w:pPr>
    </w:p>
    <w:p w14:paraId="4BEAD317" w14:textId="0AB0F991" w:rsidR="00EF35D4" w:rsidRDefault="004528CD" w:rsidP="00EF35D4">
      <w:pPr>
        <w:rPr>
          <w:rFonts w:ascii="Arial" w:hAnsi="Arial" w:cs="Arial"/>
          <w:sz w:val="24"/>
          <w:szCs w:val="24"/>
        </w:rPr>
      </w:pPr>
      <w:bookmarkStart w:id="0" w:name="_GoBack"/>
      <w:bookmarkEnd w:id="0"/>
      <w:r w:rsidRPr="00EF35D4">
        <w:rPr>
          <w:rFonts w:ascii="Arial" w:hAnsi="Arial" w:cs="Arial"/>
          <w:b/>
          <w:bCs/>
          <w:sz w:val="24"/>
          <w:szCs w:val="24"/>
        </w:rPr>
        <w:t>Task 2:</w:t>
      </w:r>
      <w:r w:rsidRPr="00EF35D4">
        <w:rPr>
          <w:rFonts w:ascii="Arial" w:hAnsi="Arial" w:cs="Arial"/>
          <w:sz w:val="24"/>
          <w:szCs w:val="24"/>
        </w:rPr>
        <w:t xml:space="preserve"> </w:t>
      </w:r>
      <w:r w:rsidRPr="00EF35D4">
        <w:rPr>
          <w:rFonts w:ascii="Arial" w:hAnsi="Arial" w:cs="Arial"/>
          <w:sz w:val="24"/>
          <w:szCs w:val="24"/>
        </w:rPr>
        <w:t>P</w:t>
      </w:r>
      <w:r w:rsidRPr="00EF35D4">
        <w:rPr>
          <w:rFonts w:ascii="Arial" w:hAnsi="Arial" w:cs="Arial"/>
          <w:sz w:val="24"/>
          <w:szCs w:val="24"/>
        </w:rPr>
        <w:t>ractice your critical thinking and writing</w:t>
      </w:r>
    </w:p>
    <w:p w14:paraId="11BEA982" w14:textId="5BA45F59" w:rsidR="00EF35D4" w:rsidRDefault="00EF35D4" w:rsidP="00EF35D4">
      <w:pPr>
        <w:rPr>
          <w:rFonts w:ascii="Arial" w:hAnsi="Arial" w:cs="Arial"/>
          <w:sz w:val="24"/>
          <w:szCs w:val="24"/>
        </w:rPr>
      </w:pPr>
      <w:r>
        <w:rPr>
          <w:rFonts w:ascii="Arial" w:hAnsi="Arial" w:cs="Arial"/>
          <w:sz w:val="24"/>
          <w:szCs w:val="24"/>
        </w:rPr>
        <w:br/>
      </w:r>
      <w:r w:rsidR="00A816BD" w:rsidRPr="00EF35D4">
        <w:rPr>
          <w:rFonts w:ascii="Arial" w:hAnsi="Arial" w:cs="Arial"/>
          <w:sz w:val="24"/>
          <w:szCs w:val="24"/>
        </w:rPr>
        <w:t>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w:t>
      </w:r>
    </w:p>
    <w:p w14:paraId="760291E8" w14:textId="77777777" w:rsidR="00EF35D4" w:rsidRDefault="00A816BD" w:rsidP="00EF35D4">
      <w:pPr>
        <w:rPr>
          <w:rFonts w:ascii="Arial" w:hAnsi="Arial" w:cs="Arial"/>
          <w:sz w:val="24"/>
          <w:szCs w:val="24"/>
        </w:rPr>
      </w:pPr>
      <w:hyperlink r:id="rId5" w:history="1">
        <w:r w:rsidRPr="00EF35D4">
          <w:rPr>
            <w:rStyle w:val="Hyperlink"/>
            <w:rFonts w:ascii="Arial" w:hAnsi="Arial" w:cs="Arial"/>
            <w:sz w:val="24"/>
            <w:szCs w:val="24"/>
          </w:rPr>
          <w:t>http://bits.blogs.nytimes.com/2014/03/28/google-flu-trends-the-limits-of-big-data/</w:t>
        </w:r>
      </w:hyperlink>
      <w:r w:rsidR="00EF35D4">
        <w:rPr>
          <w:rFonts w:ascii="Arial" w:hAnsi="Arial" w:cs="Arial"/>
          <w:sz w:val="24"/>
          <w:szCs w:val="24"/>
        </w:rPr>
        <w:br/>
      </w:r>
      <w:hyperlink r:id="rId6" w:history="1">
        <w:r w:rsidR="00EF35D4" w:rsidRPr="007B2EA4">
          <w:rPr>
            <w:rStyle w:val="Hyperlink"/>
            <w:rFonts w:ascii="Arial" w:hAnsi="Arial" w:cs="Arial"/>
            <w:sz w:val="24"/>
            <w:szCs w:val="24"/>
          </w:rPr>
          <w:t>http://www.theatlantic.com/technology/archive/2014/03/in-defense-of-google-flu-trends/359688/</w:t>
        </w:r>
      </w:hyperlink>
    </w:p>
    <w:p w14:paraId="4F6E4967" w14:textId="06188713" w:rsidR="004528CD" w:rsidRPr="00EF35D4" w:rsidRDefault="00EF35D4" w:rsidP="00EF35D4">
      <w:pPr>
        <w:rPr>
          <w:rFonts w:ascii="Arial" w:hAnsi="Arial" w:cs="Arial"/>
          <w:sz w:val="24"/>
          <w:szCs w:val="24"/>
        </w:rPr>
      </w:pPr>
      <w:r>
        <w:rPr>
          <w:rFonts w:ascii="Arial" w:hAnsi="Arial" w:cs="Arial"/>
          <w:sz w:val="24"/>
          <w:szCs w:val="24"/>
        </w:rPr>
        <w:br/>
      </w:r>
      <w:r w:rsidR="007D3A86" w:rsidRPr="00EF35D4">
        <w:rPr>
          <w:rFonts w:ascii="Arial" w:hAnsi="Arial" w:cs="Arial"/>
          <w:b/>
          <w:bCs/>
          <w:sz w:val="24"/>
          <w:szCs w:val="24"/>
          <w:u w:val="single"/>
        </w:rPr>
        <w:t xml:space="preserve">Criticism: </w:t>
      </w:r>
      <w:r w:rsidR="00C444E6" w:rsidRPr="00EF35D4">
        <w:rPr>
          <w:rFonts w:ascii="Arial" w:hAnsi="Arial" w:cs="Arial"/>
          <w:sz w:val="24"/>
          <w:szCs w:val="24"/>
        </w:rPr>
        <w:t>Once the poster child for the power of Big Data Analytics, Google flu trends was criticized big-time for widely overestimating the number of flu cases in the United States of America. A few months after their announcement, Google flu completely missed the swine flu caused by H1N1 influenza, which was big failure credibility was questioned. And it consistently over-estimated the flu cases for two consecutive years by a large percentage of 50.  The google estimates were high in 100 out of 108 weeks which indicates how poor the accuracy of these trends was. After this setback, people were skeptical of Google’s Flu trend algorithm which was used for prediction. The comparative value of the algorithm as a stand-alone flu monitor was questionable. Also, after the update of the algorithm, the google flu trend overestimated the cases by 30%. The recent trend of CDC reports from Doctors on influenza-like illness which lag by two weeks was a more accurate predictor than Google Flu trends.</w:t>
      </w:r>
    </w:p>
    <w:p w14:paraId="4EB99BAC" w14:textId="6A420F90" w:rsidR="00C47091" w:rsidRPr="00EF35D4" w:rsidRDefault="00C639FA" w:rsidP="004528CD">
      <w:pPr>
        <w:rPr>
          <w:rFonts w:ascii="Arial" w:hAnsi="Arial" w:cs="Arial"/>
          <w:sz w:val="24"/>
          <w:szCs w:val="24"/>
        </w:rPr>
      </w:pPr>
      <w:r w:rsidRPr="00EF35D4">
        <w:rPr>
          <w:rFonts w:ascii="Arial" w:hAnsi="Arial" w:cs="Arial"/>
          <w:b/>
          <w:bCs/>
          <w:sz w:val="24"/>
          <w:szCs w:val="24"/>
          <w:u w:val="single"/>
        </w:rPr>
        <w:t xml:space="preserve">Defense: </w:t>
      </w:r>
      <w:r w:rsidR="00C47091" w:rsidRPr="00EF35D4">
        <w:rPr>
          <w:rFonts w:ascii="Arial" w:hAnsi="Arial" w:cs="Arial"/>
          <w:sz w:val="24"/>
          <w:szCs w:val="24"/>
        </w:rPr>
        <w:t xml:space="preserve">Google Flu trend considered 40-flu related queries to predict the prevalence of the flu. It worked well in 2008and could predict flu trends for 2009. There </w:t>
      </w:r>
      <w:r w:rsidR="00B57099" w:rsidRPr="00EF35D4">
        <w:rPr>
          <w:rFonts w:ascii="Arial" w:hAnsi="Arial" w:cs="Arial"/>
          <w:sz w:val="24"/>
          <w:szCs w:val="24"/>
        </w:rPr>
        <w:t xml:space="preserve">was a </w:t>
      </w:r>
      <w:r w:rsidR="00C47091" w:rsidRPr="00EF35D4">
        <w:rPr>
          <w:rFonts w:ascii="Arial" w:hAnsi="Arial" w:cs="Arial"/>
          <w:sz w:val="24"/>
          <w:szCs w:val="24"/>
        </w:rPr>
        <w:t xml:space="preserve">lot of criticism after </w:t>
      </w:r>
      <w:r w:rsidR="001D733C" w:rsidRPr="00EF35D4">
        <w:rPr>
          <w:rFonts w:ascii="Arial" w:hAnsi="Arial" w:cs="Arial"/>
          <w:sz w:val="24"/>
          <w:szCs w:val="24"/>
        </w:rPr>
        <w:t>its</w:t>
      </w:r>
      <w:r w:rsidR="00C47091" w:rsidRPr="00EF35D4">
        <w:rPr>
          <w:rFonts w:ascii="Arial" w:hAnsi="Arial" w:cs="Arial"/>
          <w:sz w:val="24"/>
          <w:szCs w:val="24"/>
        </w:rPr>
        <w:t xml:space="preserve"> overestimated cases, but the main goal was to complement traditional practices. </w:t>
      </w:r>
      <w:r w:rsidR="001D733C" w:rsidRPr="00EF35D4">
        <w:rPr>
          <w:rFonts w:ascii="Arial" w:hAnsi="Arial" w:cs="Arial"/>
          <w:sz w:val="24"/>
          <w:szCs w:val="24"/>
        </w:rPr>
        <w:t>I</w:t>
      </w:r>
      <w:r w:rsidR="00C47091" w:rsidRPr="00EF35D4">
        <w:rPr>
          <w:rFonts w:ascii="Arial" w:hAnsi="Arial" w:cs="Arial"/>
          <w:sz w:val="24"/>
          <w:szCs w:val="24"/>
        </w:rPr>
        <w:t xml:space="preserve">t was observed that when Google Flu Trends when combined with CDC’s standard monitoring, a better result than either could provide were obtained. Greater value can be obtained wit Google flu trends with other real-time health data. Google flu trend was a system to assist traditional surveillance system and not replace them. Later, when a team examined how to build a better influenza model, the google flu trend model was helpful. It was the only source of external information to provide statistically significant forecast improvements over the base model. Though Google Flu Trend did not live up to its expectations, it has become a base model to develop anything that has predictive ability. Researchers have found GFT and </w:t>
      </w:r>
      <w:r w:rsidR="001D733C" w:rsidRPr="00EF35D4">
        <w:rPr>
          <w:rFonts w:ascii="Arial" w:hAnsi="Arial" w:cs="Arial"/>
          <w:sz w:val="24"/>
          <w:szCs w:val="24"/>
        </w:rPr>
        <w:t>its</w:t>
      </w:r>
      <w:r w:rsidR="00C47091" w:rsidRPr="00EF35D4">
        <w:rPr>
          <w:rFonts w:ascii="Arial" w:hAnsi="Arial" w:cs="Arial"/>
          <w:sz w:val="24"/>
          <w:szCs w:val="24"/>
        </w:rPr>
        <w:t xml:space="preserve"> methods to be useful and relevant.</w:t>
      </w:r>
    </w:p>
    <w:p w14:paraId="04A7F6D4" w14:textId="0E36BB3B" w:rsidR="008C1E9B" w:rsidRPr="00EF35D4" w:rsidRDefault="00004002" w:rsidP="004528CD">
      <w:pPr>
        <w:rPr>
          <w:rFonts w:ascii="Arial" w:hAnsi="Arial" w:cs="Arial"/>
          <w:sz w:val="24"/>
          <w:szCs w:val="24"/>
        </w:rPr>
      </w:pPr>
      <w:r w:rsidRPr="00EF35D4">
        <w:rPr>
          <w:rFonts w:ascii="Arial" w:hAnsi="Arial" w:cs="Arial"/>
          <w:b/>
          <w:bCs/>
          <w:sz w:val="24"/>
          <w:szCs w:val="24"/>
          <w:u w:val="single"/>
        </w:rPr>
        <w:t xml:space="preserve">My Thoughts: </w:t>
      </w:r>
      <w:r w:rsidR="00AD76BC" w:rsidRPr="00EF35D4">
        <w:rPr>
          <w:rFonts w:ascii="Arial" w:hAnsi="Arial" w:cs="Arial"/>
          <w:sz w:val="24"/>
          <w:szCs w:val="24"/>
        </w:rPr>
        <w:t xml:space="preserve">Criticism that Google flu trend overestimated the cases and it was a failure are valid. But looking at the broader perspective, GFT has laid a foundation for Big Data Analytics. The defense makes sense. Tracking 45 flu-related terms over </w:t>
      </w:r>
      <w:r w:rsidR="00AD76BC" w:rsidRPr="00EF35D4">
        <w:rPr>
          <w:rFonts w:ascii="Arial" w:hAnsi="Arial" w:cs="Arial"/>
          <w:sz w:val="24"/>
          <w:szCs w:val="24"/>
        </w:rPr>
        <w:lastRenderedPageBreak/>
        <w:t xml:space="preserve">billions of searches, monitoring trends and, making </w:t>
      </w:r>
      <w:r w:rsidR="002F7D70" w:rsidRPr="00EF35D4">
        <w:rPr>
          <w:rFonts w:ascii="Arial" w:hAnsi="Arial" w:cs="Arial"/>
          <w:sz w:val="24"/>
          <w:szCs w:val="24"/>
        </w:rPr>
        <w:t>c</w:t>
      </w:r>
      <w:r w:rsidR="00AD76BC" w:rsidRPr="00EF35D4">
        <w:rPr>
          <w:rFonts w:ascii="Arial" w:hAnsi="Arial" w:cs="Arial"/>
          <w:sz w:val="24"/>
          <w:szCs w:val="24"/>
        </w:rPr>
        <w:t>orrelations was a huge win for a big data approach. GFT has set an example for further big data analysis. The system served its purpose of complimenting the traditional surveillance system. The problems like over-fitting, finding the right signal in the noise, data integration, speed, and scalability are found in big data applications. Whereas, big data applications also set a base for the future generation, help to identify business levers and measuring priorities.</w:t>
      </w:r>
    </w:p>
    <w:sectPr w:rsidR="008C1E9B" w:rsidRPr="00EF3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3043B"/>
    <w:multiLevelType w:val="hybridMultilevel"/>
    <w:tmpl w:val="E75E7E4E"/>
    <w:lvl w:ilvl="0" w:tplc="9B04638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E06169"/>
    <w:multiLevelType w:val="hybridMultilevel"/>
    <w:tmpl w:val="C7B878F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C1"/>
    <w:rsid w:val="00004002"/>
    <w:rsid w:val="00042A4A"/>
    <w:rsid w:val="00075B67"/>
    <w:rsid w:val="00086519"/>
    <w:rsid w:val="00091547"/>
    <w:rsid w:val="000A7FA4"/>
    <w:rsid w:val="000E49DC"/>
    <w:rsid w:val="000F1C7F"/>
    <w:rsid w:val="0011625C"/>
    <w:rsid w:val="00154F9C"/>
    <w:rsid w:val="001B4910"/>
    <w:rsid w:val="001C611E"/>
    <w:rsid w:val="001D733C"/>
    <w:rsid w:val="001E2C75"/>
    <w:rsid w:val="001F7D76"/>
    <w:rsid w:val="0020111A"/>
    <w:rsid w:val="0022221A"/>
    <w:rsid w:val="002B0A99"/>
    <w:rsid w:val="002E6FC9"/>
    <w:rsid w:val="002F7D70"/>
    <w:rsid w:val="003139C8"/>
    <w:rsid w:val="0033084C"/>
    <w:rsid w:val="00340E15"/>
    <w:rsid w:val="00354DAC"/>
    <w:rsid w:val="003715C1"/>
    <w:rsid w:val="0037584D"/>
    <w:rsid w:val="003B4046"/>
    <w:rsid w:val="003B7B8A"/>
    <w:rsid w:val="003D1CC3"/>
    <w:rsid w:val="00414CDE"/>
    <w:rsid w:val="004528CD"/>
    <w:rsid w:val="00475F89"/>
    <w:rsid w:val="00485E16"/>
    <w:rsid w:val="004F4D08"/>
    <w:rsid w:val="00504DA6"/>
    <w:rsid w:val="005637C4"/>
    <w:rsid w:val="00571499"/>
    <w:rsid w:val="005777D2"/>
    <w:rsid w:val="0059401D"/>
    <w:rsid w:val="005E1E62"/>
    <w:rsid w:val="00616C38"/>
    <w:rsid w:val="00620342"/>
    <w:rsid w:val="00633014"/>
    <w:rsid w:val="00674124"/>
    <w:rsid w:val="006757AD"/>
    <w:rsid w:val="00682C15"/>
    <w:rsid w:val="00687AC5"/>
    <w:rsid w:val="006A20C0"/>
    <w:rsid w:val="006B2068"/>
    <w:rsid w:val="00722CAD"/>
    <w:rsid w:val="00736D1A"/>
    <w:rsid w:val="0075303B"/>
    <w:rsid w:val="00753504"/>
    <w:rsid w:val="007625F3"/>
    <w:rsid w:val="007A3127"/>
    <w:rsid w:val="007A3E08"/>
    <w:rsid w:val="007B5F88"/>
    <w:rsid w:val="007B74B9"/>
    <w:rsid w:val="007C3D00"/>
    <w:rsid w:val="007D239B"/>
    <w:rsid w:val="007D3656"/>
    <w:rsid w:val="007D3A86"/>
    <w:rsid w:val="007F6D17"/>
    <w:rsid w:val="008075EC"/>
    <w:rsid w:val="00880EC6"/>
    <w:rsid w:val="00881C3A"/>
    <w:rsid w:val="00891391"/>
    <w:rsid w:val="008B65EF"/>
    <w:rsid w:val="008C1E9B"/>
    <w:rsid w:val="008C413E"/>
    <w:rsid w:val="00957EE5"/>
    <w:rsid w:val="0097269B"/>
    <w:rsid w:val="009A5477"/>
    <w:rsid w:val="009C1D5B"/>
    <w:rsid w:val="009C465A"/>
    <w:rsid w:val="009F2452"/>
    <w:rsid w:val="00A41749"/>
    <w:rsid w:val="00A816BD"/>
    <w:rsid w:val="00AC4110"/>
    <w:rsid w:val="00AD76BC"/>
    <w:rsid w:val="00AF22F3"/>
    <w:rsid w:val="00B127A7"/>
    <w:rsid w:val="00B13F4F"/>
    <w:rsid w:val="00B57099"/>
    <w:rsid w:val="00B67F15"/>
    <w:rsid w:val="00B974FE"/>
    <w:rsid w:val="00BA46C9"/>
    <w:rsid w:val="00BB2FF8"/>
    <w:rsid w:val="00C22B8A"/>
    <w:rsid w:val="00C444E6"/>
    <w:rsid w:val="00C47091"/>
    <w:rsid w:val="00C639FA"/>
    <w:rsid w:val="00C967FF"/>
    <w:rsid w:val="00CB0901"/>
    <w:rsid w:val="00D13357"/>
    <w:rsid w:val="00D15A1E"/>
    <w:rsid w:val="00D20630"/>
    <w:rsid w:val="00D20B6E"/>
    <w:rsid w:val="00D3216A"/>
    <w:rsid w:val="00D377FF"/>
    <w:rsid w:val="00D4470D"/>
    <w:rsid w:val="00D475C4"/>
    <w:rsid w:val="00D6327A"/>
    <w:rsid w:val="00D90094"/>
    <w:rsid w:val="00DD45C3"/>
    <w:rsid w:val="00E02821"/>
    <w:rsid w:val="00E2294F"/>
    <w:rsid w:val="00E27277"/>
    <w:rsid w:val="00E63215"/>
    <w:rsid w:val="00EA5839"/>
    <w:rsid w:val="00EF35D4"/>
    <w:rsid w:val="00F23FC6"/>
    <w:rsid w:val="00F32A59"/>
    <w:rsid w:val="00FC15FF"/>
    <w:rsid w:val="00FC2031"/>
    <w:rsid w:val="00FF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C021"/>
  <w15:chartTrackingRefBased/>
  <w15:docId w15:val="{65D0B7F0-F2AC-4646-923D-A734027A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C1"/>
    <w:pPr>
      <w:ind w:left="720"/>
      <w:contextualSpacing/>
    </w:pPr>
  </w:style>
  <w:style w:type="paragraph" w:customStyle="1" w:styleId="paragraph">
    <w:name w:val="paragraph"/>
    <w:basedOn w:val="Normal"/>
    <w:rsid w:val="00881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1C3A"/>
  </w:style>
  <w:style w:type="character" w:customStyle="1" w:styleId="eop">
    <w:name w:val="eop"/>
    <w:basedOn w:val="DefaultParagraphFont"/>
    <w:rsid w:val="00881C3A"/>
  </w:style>
  <w:style w:type="character" w:styleId="Hyperlink">
    <w:name w:val="Hyperlink"/>
    <w:basedOn w:val="DefaultParagraphFont"/>
    <w:uiPriority w:val="99"/>
    <w:unhideWhenUsed/>
    <w:rsid w:val="00A816BD"/>
    <w:rPr>
      <w:color w:val="0563C1" w:themeColor="hyperlink"/>
      <w:u w:val="single"/>
    </w:rPr>
  </w:style>
  <w:style w:type="character" w:styleId="UnresolvedMention">
    <w:name w:val="Unresolved Mention"/>
    <w:basedOn w:val="DefaultParagraphFont"/>
    <w:uiPriority w:val="99"/>
    <w:semiHidden/>
    <w:unhideWhenUsed/>
    <w:rsid w:val="00A81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06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tlantic.com/technology/archive/2014/03/in-defense-of-google-flu-trends/359688/" TargetMode="External"/><Relationship Id="rId5" Type="http://schemas.openxmlformats.org/officeDocument/2006/relationships/hyperlink" Target="http://bits.blogs.nytimes.com/2014/03/28/google-flu-trends-the-limits-of-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Shuba Mohan</dc:creator>
  <cp:keywords/>
  <dc:description/>
  <cp:lastModifiedBy>Subbu Kandhaswamy</cp:lastModifiedBy>
  <cp:revision>4</cp:revision>
  <dcterms:created xsi:type="dcterms:W3CDTF">2019-10-14T06:12:00Z</dcterms:created>
  <dcterms:modified xsi:type="dcterms:W3CDTF">2019-10-14T06:16:00Z</dcterms:modified>
</cp:coreProperties>
</file>