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1F713" w14:textId="77777777" w:rsidR="00002B64" w:rsidRDefault="00B37E78">
      <w:r>
        <w:t>Сценарий 1 представлен на рисунке 1 и таблице 1</w:t>
      </w:r>
    </w:p>
    <w:p w14:paraId="3BE07FBA" w14:textId="33852958" w:rsidR="00002B64" w:rsidRDefault="00B37E78" w:rsidP="00E06442">
      <w:pPr>
        <w:ind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14FAF0" wp14:editId="350247B1">
            <wp:simplePos x="806450" y="1060450"/>
            <wp:positionH relativeFrom="column">
              <wp:posOffset>808990</wp:posOffset>
            </wp:positionH>
            <wp:positionV relativeFrom="paragraph">
              <wp:align>top</wp:align>
            </wp:positionV>
            <wp:extent cx="6309360" cy="3695482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9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6442">
        <w:br w:type="textWrapping" w:clear="all"/>
      </w:r>
    </w:p>
    <w:p w14:paraId="2E90C4BC" w14:textId="77777777" w:rsidR="00002B64" w:rsidRDefault="00B37E78">
      <w:pPr>
        <w:pStyle w:val="a9"/>
      </w:pPr>
      <w:r>
        <w:t>Рисунок 1 – Сценарий «Регистрация и заполнение профиля»</w:t>
      </w:r>
    </w:p>
    <w:p w14:paraId="02D822B0" w14:textId="77777777" w:rsidR="00002B64" w:rsidRDefault="00B37E78">
      <w:pPr>
        <w:pStyle w:val="vgutTableName"/>
        <w:keepNext/>
      </w:pPr>
      <w:r>
        <w:t>Таблица 1 – Сценарий 1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931"/>
      </w:tblGrid>
      <w:tr w:rsidR="00002B64" w14:paraId="585CBD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38B76ADE" w14:textId="77777777" w:rsidR="00002B64" w:rsidRDefault="00B37E78">
            <w:pPr>
              <w:pStyle w:val="vgutTableName"/>
            </w:pPr>
            <w:r>
              <w:t>Наименование</w:t>
            </w:r>
          </w:p>
        </w:tc>
        <w:tc>
          <w:tcPr>
            <w:tcW w:w="7931" w:type="dxa"/>
          </w:tcPr>
          <w:p w14:paraId="6F8B9194" w14:textId="77777777" w:rsidR="00002B64" w:rsidRDefault="00B37E78">
            <w:pPr>
              <w:pStyle w:val="vgutTableName"/>
            </w:pPr>
            <w:r>
              <w:t>Регистрация пользователя и заполнение профиля</w:t>
            </w:r>
          </w:p>
        </w:tc>
      </w:tr>
      <w:tr w:rsidR="00002B64" w14:paraId="0F0E3781" w14:textId="77777777">
        <w:tc>
          <w:tcPr>
            <w:tcW w:w="2263" w:type="dxa"/>
          </w:tcPr>
          <w:p w14:paraId="78EB0038" w14:textId="77777777" w:rsidR="00002B64" w:rsidRDefault="00B37E78">
            <w:pPr>
              <w:pStyle w:val="vgutTableName"/>
            </w:pPr>
            <w:r>
              <w:t>Идентификатор</w:t>
            </w:r>
          </w:p>
        </w:tc>
        <w:tc>
          <w:tcPr>
            <w:tcW w:w="7931" w:type="dxa"/>
          </w:tcPr>
          <w:p w14:paraId="6A7469DD" w14:textId="77777777" w:rsidR="00002B64" w:rsidRDefault="00B37E78">
            <w:pPr>
              <w:pStyle w:val="vgutTableName"/>
            </w:pPr>
            <w:r>
              <w:t>UC-1</w:t>
            </w:r>
          </w:p>
        </w:tc>
      </w:tr>
      <w:tr w:rsidR="00002B64" w14:paraId="3283149A" w14:textId="77777777">
        <w:tc>
          <w:tcPr>
            <w:tcW w:w="2263" w:type="dxa"/>
          </w:tcPr>
          <w:p w14:paraId="2F73F8C7" w14:textId="77777777" w:rsidR="00002B64" w:rsidRDefault="00B37E78">
            <w:pPr>
              <w:pStyle w:val="vgutTableName"/>
            </w:pPr>
            <w:r>
              <w:t xml:space="preserve">Основной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7931" w:type="dxa"/>
          </w:tcPr>
          <w:p w14:paraId="0F1BA484" w14:textId="77777777" w:rsidR="00002B64" w:rsidRDefault="00B37E78">
            <w:pPr>
              <w:pStyle w:val="vgutTableName"/>
            </w:pPr>
            <w:r>
              <w:t>Соискатель жилья</w:t>
            </w:r>
          </w:p>
        </w:tc>
      </w:tr>
      <w:tr w:rsidR="00002B64" w14:paraId="7A0616BC" w14:textId="77777777">
        <w:tc>
          <w:tcPr>
            <w:tcW w:w="2263" w:type="dxa"/>
          </w:tcPr>
          <w:p w14:paraId="69BA17B5" w14:textId="77777777" w:rsidR="00002B64" w:rsidRDefault="00B37E78">
            <w:pPr>
              <w:pStyle w:val="vgutTableName"/>
            </w:pPr>
            <w:r>
              <w:t>Предусловие</w:t>
            </w:r>
          </w:p>
        </w:tc>
        <w:tc>
          <w:tcPr>
            <w:tcW w:w="7931" w:type="dxa"/>
          </w:tcPr>
          <w:p w14:paraId="232C6AB3" w14:textId="77777777" w:rsidR="00002B64" w:rsidRDefault="00B37E78">
            <w:pPr>
              <w:pStyle w:val="vgutTableName"/>
            </w:pPr>
            <w:r>
              <w:t>Пользователь открыл веб-приложение «ROOMIE» на экране входа в аккаунт; учётной записи с его адресом электронной почты в системе не существует.</w:t>
            </w:r>
          </w:p>
        </w:tc>
      </w:tr>
      <w:tr w:rsidR="00002B64" w14:paraId="018A342A" w14:textId="77777777">
        <w:tc>
          <w:tcPr>
            <w:tcW w:w="2263" w:type="dxa"/>
          </w:tcPr>
          <w:p w14:paraId="56A335F6" w14:textId="77777777" w:rsidR="00002B64" w:rsidRDefault="00B37E78">
            <w:pPr>
              <w:pStyle w:val="vgutTableName"/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4E5A0E62" w14:textId="77777777" w:rsidR="00002B64" w:rsidRDefault="00B37E78" w:rsidP="00B37E78">
            <w:pPr>
              <w:pStyle w:val="vgutTableName"/>
              <w:numPr>
                <w:ilvl w:val="0"/>
                <w:numId w:val="6"/>
              </w:numPr>
              <w:ind w:left="453"/>
            </w:pPr>
            <w:r>
              <w:t>Пользователь вводит на экране входа в аккаунт адрес электронной почты и нажимает кнопку «Запросить код».</w:t>
            </w:r>
          </w:p>
          <w:p w14:paraId="6FE6B4A5" w14:textId="77777777" w:rsidR="00002B64" w:rsidRDefault="00B37E78" w:rsidP="00B37E78">
            <w:pPr>
              <w:pStyle w:val="vgutTableName"/>
              <w:numPr>
                <w:ilvl w:val="0"/>
                <w:numId w:val="6"/>
              </w:numPr>
              <w:ind w:left="453"/>
            </w:pPr>
            <w:r>
              <w:t>Система направляет на указанный адрес электронной почты одноразовый код подтверждения.</w:t>
            </w:r>
          </w:p>
          <w:p w14:paraId="00ACFF21" w14:textId="77777777" w:rsidR="00002B64" w:rsidRDefault="00B37E78" w:rsidP="00B37E78">
            <w:pPr>
              <w:pStyle w:val="vgutTableName"/>
              <w:numPr>
                <w:ilvl w:val="0"/>
                <w:numId w:val="6"/>
              </w:numPr>
              <w:ind w:left="453"/>
            </w:pPr>
            <w:r>
              <w:t>Пользователь вводит полученный код и нажимает кнопку «Войти».</w:t>
            </w:r>
          </w:p>
          <w:p w14:paraId="07C438BC" w14:textId="77777777" w:rsidR="00002B64" w:rsidRDefault="00B37E78" w:rsidP="00B37E78">
            <w:pPr>
              <w:pStyle w:val="vgutTableName"/>
              <w:numPr>
                <w:ilvl w:val="0"/>
                <w:numId w:val="6"/>
              </w:numPr>
              <w:ind w:left="453"/>
            </w:pPr>
            <w:r>
              <w:t>Система запрашивает у пользователя согласие на обработку персональных данных и фиксирует факт его получения.</w:t>
            </w:r>
          </w:p>
          <w:p w14:paraId="0DC12A11" w14:textId="77777777" w:rsidR="00002B64" w:rsidRDefault="00B37E78" w:rsidP="00B37E78">
            <w:pPr>
              <w:pStyle w:val="vgutTableName"/>
              <w:numPr>
                <w:ilvl w:val="0"/>
                <w:numId w:val="6"/>
              </w:numPr>
              <w:ind w:left="453"/>
            </w:pPr>
            <w:r>
              <w:t>Система создаёт пустой профиль пользователя и открывает экран редактирования профиля.</w:t>
            </w:r>
          </w:p>
          <w:p w14:paraId="46777BC5" w14:textId="77777777" w:rsidR="00002B64" w:rsidRDefault="00B37E78" w:rsidP="00B37E78">
            <w:pPr>
              <w:pStyle w:val="vgutTableName"/>
              <w:numPr>
                <w:ilvl w:val="0"/>
                <w:numId w:val="6"/>
              </w:numPr>
              <w:ind w:left="453"/>
            </w:pPr>
            <w:r>
              <w:lastRenderedPageBreak/>
              <w:t>Пользователь загружает фотографию и заполняет отображаемое имя, возраст, пол и описание о себе.</w:t>
            </w:r>
          </w:p>
          <w:p w14:paraId="70D40F7D" w14:textId="77777777" w:rsidR="00002B64" w:rsidRDefault="00B37E78" w:rsidP="00B37E78">
            <w:pPr>
              <w:pStyle w:val="vgutTableName"/>
              <w:numPr>
                <w:ilvl w:val="0"/>
                <w:numId w:val="6"/>
              </w:numPr>
              <w:ind w:left="453"/>
            </w:pPr>
            <w:r>
              <w:t>Пользователь указывает контактные данные – номер телефона и (или) адрес электронной почты для связи – и задаёт город и район поиска и фильтры подбора.</w:t>
            </w:r>
          </w:p>
          <w:p w14:paraId="12632B8B" w14:textId="77777777" w:rsidR="00002B64" w:rsidRDefault="00B37E78" w:rsidP="00B37E78">
            <w:pPr>
              <w:pStyle w:val="vgutTableName"/>
              <w:numPr>
                <w:ilvl w:val="0"/>
                <w:numId w:val="6"/>
              </w:numPr>
              <w:ind w:left="453"/>
            </w:pPr>
            <w:r>
              <w:t>Пользователь нажимает кнопку «Сохранить», и система сохраняет сведения профиля и включает профиль в списки кандидатов.</w:t>
            </w:r>
          </w:p>
        </w:tc>
      </w:tr>
      <w:tr w:rsidR="00002B64" w14:paraId="5C04B5A7" w14:textId="77777777">
        <w:tc>
          <w:tcPr>
            <w:tcW w:w="2263" w:type="dxa"/>
          </w:tcPr>
          <w:p w14:paraId="2DFFD95E" w14:textId="77777777" w:rsidR="00002B64" w:rsidRDefault="00B37E78">
            <w:pPr>
              <w:pStyle w:val="vgutTableName"/>
            </w:pPr>
            <w:r>
              <w:t>Альтернативный поток 1</w:t>
            </w:r>
          </w:p>
        </w:tc>
        <w:tc>
          <w:tcPr>
            <w:tcW w:w="7931" w:type="dxa"/>
          </w:tcPr>
          <w:p w14:paraId="4B42C823" w14:textId="77777777" w:rsidR="00002B64" w:rsidRDefault="00B37E78">
            <w:pPr>
              <w:pStyle w:val="vgutTableName"/>
            </w:pPr>
            <w:r>
              <w:t>На шаге 3 пользователь вводит неверный код, вводит код позднее 5 минут с момента его направления либо исчерпывает 3 попытки ввода – система отказывает во входе и предлагает запросить новый код.</w:t>
            </w:r>
          </w:p>
        </w:tc>
      </w:tr>
      <w:tr w:rsidR="00002B64" w14:paraId="5EBB23ED" w14:textId="77777777">
        <w:tc>
          <w:tcPr>
            <w:tcW w:w="2263" w:type="dxa"/>
          </w:tcPr>
          <w:p w14:paraId="3BB99C0A" w14:textId="77777777" w:rsidR="00002B64" w:rsidRDefault="00B37E78">
            <w:pPr>
              <w:pStyle w:val="vgutTableName"/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5AA3F356" w14:textId="77777777" w:rsidR="00002B64" w:rsidRDefault="00B37E78">
            <w:pPr>
              <w:pStyle w:val="vgutTableName"/>
            </w:pPr>
            <w:r>
              <w:t>На шаге 8 пользователь не указал ни номера телефона, ни адреса электронной почты для связи – система сохраняет сведения профиля, но не включает профиль в списки кандидатов и сообщает пользователю о необходимости указать хотя бы один способ связи.</w:t>
            </w:r>
          </w:p>
        </w:tc>
      </w:tr>
      <w:tr w:rsidR="00002B64" w14:paraId="1E04DE30" w14:textId="77777777">
        <w:tc>
          <w:tcPr>
            <w:tcW w:w="2263" w:type="dxa"/>
          </w:tcPr>
          <w:p w14:paraId="4C5E1456" w14:textId="77777777" w:rsidR="00002B64" w:rsidRDefault="00B37E78">
            <w:pPr>
              <w:pStyle w:val="vgutTableName"/>
            </w:pPr>
            <w:r>
              <w:t>Альтернативный поток 3</w:t>
            </w:r>
          </w:p>
        </w:tc>
        <w:tc>
          <w:tcPr>
            <w:tcW w:w="7931" w:type="dxa"/>
          </w:tcPr>
          <w:p w14:paraId="503F0DE5" w14:textId="77777777" w:rsidR="00002B64" w:rsidRDefault="00B37E78">
            <w:pPr>
              <w:pStyle w:val="vgutTableName"/>
            </w:pPr>
            <w:r>
              <w:t>На шаге 6 пользователь загружает файл формата, отличного от JPEG и PNG, либо размером более 5 мегабайт – система отклоняет файл и выводит сообщение об ошибке.</w:t>
            </w:r>
          </w:p>
        </w:tc>
      </w:tr>
      <w:tr w:rsidR="00002B64" w14:paraId="0FC37FF2" w14:textId="77777777">
        <w:tc>
          <w:tcPr>
            <w:tcW w:w="2263" w:type="dxa"/>
          </w:tcPr>
          <w:p w14:paraId="3BCCA2AB" w14:textId="77777777" w:rsidR="00002B64" w:rsidRDefault="00B37E78">
            <w:pPr>
              <w:pStyle w:val="vgutTableName"/>
            </w:pPr>
            <w:r>
              <w:t>Альтернативный поток 4</w:t>
            </w:r>
          </w:p>
        </w:tc>
        <w:tc>
          <w:tcPr>
            <w:tcW w:w="7931" w:type="dxa"/>
          </w:tcPr>
          <w:p w14:paraId="34893BAF" w14:textId="77777777" w:rsidR="00002B64" w:rsidRDefault="00B37E78">
            <w:pPr>
              <w:pStyle w:val="vgutTableName"/>
            </w:pPr>
            <w:r>
              <w:t>На шаге 4 пользователь не даёт согласия на обработку персональных данных – система не выполняет сбор персональных данных и профиль пользователя не создаёт.</w:t>
            </w:r>
          </w:p>
        </w:tc>
      </w:tr>
      <w:tr w:rsidR="00002B64" w14:paraId="6B6940FA" w14:textId="77777777">
        <w:tc>
          <w:tcPr>
            <w:tcW w:w="2263" w:type="dxa"/>
          </w:tcPr>
          <w:p w14:paraId="5A101272" w14:textId="77777777" w:rsidR="00002B64" w:rsidRDefault="00B37E78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35A08DB6" w14:textId="77777777" w:rsidR="00002B64" w:rsidRDefault="00B37E78">
            <w:pPr>
              <w:pStyle w:val="vgutTableName"/>
            </w:pPr>
            <w:r>
              <w:t>Учётная запись пользователя создана, профиль заполнен и включён в списки кандидатов у других пользователей; факт получения согласия на обработку персональных данных зафиксирован в журнале согласий.</w:t>
            </w:r>
          </w:p>
        </w:tc>
      </w:tr>
      <w:tr w:rsidR="00002B64" w14:paraId="6B4BDF3D" w14:textId="77777777">
        <w:tc>
          <w:tcPr>
            <w:tcW w:w="2263" w:type="dxa"/>
          </w:tcPr>
          <w:p w14:paraId="3FEEAA0F" w14:textId="77777777" w:rsidR="00002B64" w:rsidRDefault="00B37E78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41FEE960" w14:textId="77777777" w:rsidR="00002B64" w:rsidRDefault="00B37E78">
            <w:pPr>
              <w:pStyle w:val="vgutTableName"/>
            </w:pPr>
            <w:r>
              <w:t xml:space="preserve">Одноразовый код подтверждения хранится только в виде </w:t>
            </w:r>
            <w:proofErr w:type="spellStart"/>
            <w:r>
              <w:t>хеша</w:t>
            </w:r>
            <w:proofErr w:type="spellEnd"/>
            <w:r>
              <w:t xml:space="preserve"> со сроком действия не более 5 минут и не более 3 попыток ввода (согласно требованию NFR-06).</w:t>
            </w:r>
          </w:p>
        </w:tc>
      </w:tr>
    </w:tbl>
    <w:p w14:paraId="58C01F6B" w14:textId="77777777" w:rsidR="00002B64" w:rsidRDefault="00B37E78">
      <w:r>
        <w:t>Сценарий 2 представлен на рисунке 2 и таблице 2</w:t>
      </w:r>
    </w:p>
    <w:p w14:paraId="5D823A3D" w14:textId="77777777" w:rsidR="00002B64" w:rsidRDefault="00B37E7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B2598E" wp14:editId="22227D19">
            <wp:extent cx="6309360" cy="3154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255A" w14:textId="77777777" w:rsidR="00002B64" w:rsidRDefault="00B37E78">
      <w:pPr>
        <w:pStyle w:val="a9"/>
      </w:pPr>
      <w:r>
        <w:t>Рисунок 2 – Сценарий «Подбор кандидатов»</w:t>
      </w:r>
    </w:p>
    <w:p w14:paraId="0F02DCD1" w14:textId="77777777" w:rsidR="00002B64" w:rsidRDefault="00B37E78">
      <w:pPr>
        <w:pStyle w:val="vgutTableName"/>
        <w:keepNext/>
      </w:pPr>
      <w:r>
        <w:t>Таблица 2 – Сценарий 2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931"/>
      </w:tblGrid>
      <w:tr w:rsidR="00002B64" w14:paraId="57B222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7BDDFFB6" w14:textId="77777777" w:rsidR="00002B64" w:rsidRDefault="00B37E78">
            <w:pPr>
              <w:pStyle w:val="vgutTableName"/>
            </w:pPr>
            <w:r>
              <w:t>Наименование</w:t>
            </w:r>
          </w:p>
        </w:tc>
        <w:tc>
          <w:tcPr>
            <w:tcW w:w="7931" w:type="dxa"/>
          </w:tcPr>
          <w:p w14:paraId="0EA7D564" w14:textId="77777777" w:rsidR="00002B64" w:rsidRDefault="00B37E78">
            <w:pPr>
              <w:pStyle w:val="vgutTableName"/>
            </w:pPr>
            <w:r>
              <w:t>Подбор кандидатов по городу, району и фильтрам подбора</w:t>
            </w:r>
          </w:p>
        </w:tc>
      </w:tr>
      <w:tr w:rsidR="00002B64" w14:paraId="49B650B1" w14:textId="77777777">
        <w:tc>
          <w:tcPr>
            <w:tcW w:w="2263" w:type="dxa"/>
          </w:tcPr>
          <w:p w14:paraId="67F32135" w14:textId="77777777" w:rsidR="00002B64" w:rsidRDefault="00B37E78">
            <w:pPr>
              <w:pStyle w:val="vgutTableName"/>
            </w:pPr>
            <w:r>
              <w:t>Идентификатор</w:t>
            </w:r>
          </w:p>
        </w:tc>
        <w:tc>
          <w:tcPr>
            <w:tcW w:w="7931" w:type="dxa"/>
          </w:tcPr>
          <w:p w14:paraId="754DEE27" w14:textId="77777777" w:rsidR="00002B64" w:rsidRDefault="00B37E78">
            <w:pPr>
              <w:pStyle w:val="vgutTableName"/>
            </w:pPr>
            <w:r>
              <w:t>UC-2</w:t>
            </w:r>
          </w:p>
        </w:tc>
      </w:tr>
      <w:tr w:rsidR="00002B64" w14:paraId="030E85AD" w14:textId="77777777">
        <w:tc>
          <w:tcPr>
            <w:tcW w:w="2263" w:type="dxa"/>
          </w:tcPr>
          <w:p w14:paraId="72428052" w14:textId="77777777" w:rsidR="00002B64" w:rsidRDefault="00B37E78">
            <w:pPr>
              <w:pStyle w:val="vgutTableName"/>
            </w:pPr>
            <w:r>
              <w:t xml:space="preserve">Основной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7931" w:type="dxa"/>
          </w:tcPr>
          <w:p w14:paraId="7C41CAD0" w14:textId="77777777" w:rsidR="00002B64" w:rsidRDefault="00B37E78">
            <w:pPr>
              <w:pStyle w:val="vgutTableName"/>
            </w:pPr>
            <w:r>
              <w:t>Соискатель жилья</w:t>
            </w:r>
          </w:p>
        </w:tc>
      </w:tr>
      <w:tr w:rsidR="00002B64" w14:paraId="56D7CB6C" w14:textId="77777777">
        <w:tc>
          <w:tcPr>
            <w:tcW w:w="2263" w:type="dxa"/>
          </w:tcPr>
          <w:p w14:paraId="5F2AF7EA" w14:textId="77777777" w:rsidR="00002B64" w:rsidRDefault="00B37E78">
            <w:pPr>
              <w:pStyle w:val="vgutTableName"/>
            </w:pPr>
            <w:r>
              <w:t>Предусловие</w:t>
            </w:r>
          </w:p>
        </w:tc>
        <w:tc>
          <w:tcPr>
            <w:tcW w:w="7931" w:type="dxa"/>
          </w:tcPr>
          <w:p w14:paraId="0E75C373" w14:textId="77777777" w:rsidR="00002B64" w:rsidRDefault="00B37E78">
            <w:pPr>
              <w:pStyle w:val="vgutTableName"/>
            </w:pPr>
            <w:r>
              <w:t>Пользователь авторизован в системе; профиль пользователя заполнен и содержит как минимум один способ связи (выполнен сценарий UC-1); открыт главный экран поиска.</w:t>
            </w:r>
          </w:p>
        </w:tc>
      </w:tr>
      <w:tr w:rsidR="00002B64" w14:paraId="77ADFB2B" w14:textId="77777777">
        <w:tc>
          <w:tcPr>
            <w:tcW w:w="2263" w:type="dxa"/>
          </w:tcPr>
          <w:p w14:paraId="2FA3D45D" w14:textId="77777777" w:rsidR="00002B64" w:rsidRDefault="00B37E78">
            <w:pPr>
              <w:pStyle w:val="vgutTableName"/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3B16BD5E" w14:textId="77777777" w:rsidR="00002B64" w:rsidRDefault="00B37E78" w:rsidP="00B37E78">
            <w:pPr>
              <w:pStyle w:val="vgutTableName"/>
              <w:numPr>
                <w:ilvl w:val="0"/>
                <w:numId w:val="7"/>
              </w:numPr>
              <w:ind w:left="453"/>
            </w:pPr>
            <w:r>
              <w:t xml:space="preserve">Система загружает справочник городов и районов из внешнего </w:t>
            </w:r>
            <w:proofErr w:type="spellStart"/>
            <w:r>
              <w:t>геосервиса</w:t>
            </w:r>
            <w:proofErr w:type="spellEnd"/>
            <w:r>
              <w:t xml:space="preserve"> и отображает его значения в панели фильтров.</w:t>
            </w:r>
          </w:p>
          <w:p w14:paraId="726B80DC" w14:textId="77777777" w:rsidR="00002B64" w:rsidRDefault="00B37E78" w:rsidP="00B37E78">
            <w:pPr>
              <w:pStyle w:val="vgutTableName"/>
              <w:numPr>
                <w:ilvl w:val="0"/>
                <w:numId w:val="7"/>
              </w:numPr>
              <w:ind w:left="453"/>
            </w:pPr>
            <w:r>
              <w:t>Пользователь выбирает в панели фильтров город поиска как обязательный параметр и при необходимости район поиска.</w:t>
            </w:r>
          </w:p>
          <w:p w14:paraId="213B5D3A" w14:textId="77777777" w:rsidR="00002B64" w:rsidRDefault="00B37E78" w:rsidP="00B37E78">
            <w:pPr>
              <w:pStyle w:val="vgutTableName"/>
              <w:numPr>
                <w:ilvl w:val="0"/>
                <w:numId w:val="7"/>
              </w:numPr>
              <w:ind w:left="453"/>
            </w:pPr>
            <w:r>
              <w:t>Пользователь задаёт в панели фильтров необязательные фильтры подбора: отношение к курению, наличие животных, режим дня, бюджет аренды, тип и срок съёма жилья.</w:t>
            </w:r>
          </w:p>
          <w:p w14:paraId="7D7443B9" w14:textId="77777777" w:rsidR="00002B64" w:rsidRDefault="00B37E78" w:rsidP="00B37E78">
            <w:pPr>
              <w:pStyle w:val="vgutTableName"/>
              <w:numPr>
                <w:ilvl w:val="0"/>
                <w:numId w:val="7"/>
              </w:numPr>
              <w:ind w:left="453"/>
            </w:pPr>
            <w:r>
              <w:t>Пользователь нажимает кнопку «Поиск».</w:t>
            </w:r>
          </w:p>
          <w:p w14:paraId="7056FF40" w14:textId="77777777" w:rsidR="00002B64" w:rsidRDefault="00B37E78" w:rsidP="00B37E78">
            <w:pPr>
              <w:pStyle w:val="vgutTableName"/>
              <w:numPr>
                <w:ilvl w:val="0"/>
                <w:numId w:val="7"/>
              </w:numPr>
              <w:ind w:left="453"/>
            </w:pPr>
            <w:r>
              <w:t>Система формирует список кандидатов, соответствующих заданным городу, району и всем применённым фильтрам подбора, исключая из него профили заблокированных пользователей, профили, временно скрытые администратором системы, профили с отключённым признаком «в поиске» и собственный профиль пользователя, и отображает его карточками кандидатов.</w:t>
            </w:r>
          </w:p>
          <w:p w14:paraId="548B1B95" w14:textId="77777777" w:rsidR="00002B64" w:rsidRDefault="00B37E78" w:rsidP="00B37E78">
            <w:pPr>
              <w:pStyle w:val="vgutTableName"/>
              <w:numPr>
                <w:ilvl w:val="0"/>
                <w:numId w:val="7"/>
              </w:numPr>
              <w:ind w:left="453"/>
            </w:pPr>
            <w:r>
              <w:lastRenderedPageBreak/>
              <w:t>Пользователь открывает профиль кандидата из списка результатов поиска и знакомится с его описанием о себе и указанными им фильтрами подбора.</w:t>
            </w:r>
          </w:p>
        </w:tc>
      </w:tr>
      <w:tr w:rsidR="00002B64" w14:paraId="6B7B2751" w14:textId="77777777">
        <w:tc>
          <w:tcPr>
            <w:tcW w:w="2263" w:type="dxa"/>
          </w:tcPr>
          <w:p w14:paraId="68898ADE" w14:textId="77777777" w:rsidR="00002B64" w:rsidRDefault="00B37E78">
            <w:pPr>
              <w:pStyle w:val="vgutTableName"/>
            </w:pPr>
            <w:r>
              <w:t>Альтернативный поток 1</w:t>
            </w:r>
          </w:p>
        </w:tc>
        <w:tc>
          <w:tcPr>
            <w:tcW w:w="7931" w:type="dxa"/>
          </w:tcPr>
          <w:p w14:paraId="7FA1565D" w14:textId="77777777" w:rsidR="00002B64" w:rsidRDefault="00B37E78">
            <w:pPr>
              <w:pStyle w:val="vgutTableName"/>
            </w:pPr>
            <w:r>
              <w:t>На шаге 4 город поиска не выбран – система поиск не выполняет и сообщает пользователю о необходимости выбрать город.</w:t>
            </w:r>
          </w:p>
        </w:tc>
      </w:tr>
      <w:tr w:rsidR="00002B64" w14:paraId="26119B39" w14:textId="77777777">
        <w:tc>
          <w:tcPr>
            <w:tcW w:w="2263" w:type="dxa"/>
          </w:tcPr>
          <w:p w14:paraId="6EA0403D" w14:textId="77777777" w:rsidR="00002B64" w:rsidRDefault="00B37E78">
            <w:pPr>
              <w:pStyle w:val="vgutTableName"/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14CD6112" w14:textId="77777777" w:rsidR="00002B64" w:rsidRDefault="00B37E78">
            <w:pPr>
              <w:pStyle w:val="vgutTableName"/>
            </w:pPr>
            <w:r>
              <w:t xml:space="preserve">На шаге 1 внешний </w:t>
            </w:r>
            <w:proofErr w:type="spellStart"/>
            <w:r>
              <w:t>геосервис</w:t>
            </w:r>
            <w:proofErr w:type="spellEnd"/>
            <w:r>
              <w:t xml:space="preserve"> недоступен – система выполняет поиск по ранее загруженной копии справочника городов и районов и сообщает пользователю, что обновление справочника временно недоступно.</w:t>
            </w:r>
          </w:p>
        </w:tc>
      </w:tr>
      <w:tr w:rsidR="00002B64" w14:paraId="112BF598" w14:textId="77777777">
        <w:tc>
          <w:tcPr>
            <w:tcW w:w="2263" w:type="dxa"/>
          </w:tcPr>
          <w:p w14:paraId="0C7CAF94" w14:textId="77777777" w:rsidR="00002B64" w:rsidRDefault="00B37E78">
            <w:pPr>
              <w:pStyle w:val="vgutTableName"/>
            </w:pPr>
            <w:r>
              <w:t>Альтернативный поток 3</w:t>
            </w:r>
          </w:p>
        </w:tc>
        <w:tc>
          <w:tcPr>
            <w:tcW w:w="7931" w:type="dxa"/>
          </w:tcPr>
          <w:p w14:paraId="26687A63" w14:textId="77777777" w:rsidR="00002B64" w:rsidRDefault="00B37E78">
            <w:pPr>
              <w:pStyle w:val="vgutTableName"/>
            </w:pPr>
            <w:r>
              <w:t>На шаге 5 ни один профиль не удовлетворяет заданным параметрам поиска – система сообщает об отсутствии кандидатов и предлагает изменить состав фильтров подбора либо не указывать район поиска.</w:t>
            </w:r>
          </w:p>
        </w:tc>
      </w:tr>
      <w:tr w:rsidR="00002B64" w14:paraId="18A52393" w14:textId="77777777">
        <w:tc>
          <w:tcPr>
            <w:tcW w:w="2263" w:type="dxa"/>
          </w:tcPr>
          <w:p w14:paraId="5E798296" w14:textId="77777777" w:rsidR="00002B64" w:rsidRDefault="00B37E78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7693A16F" w14:textId="77777777" w:rsidR="00002B64" w:rsidRDefault="00B37E78">
            <w:pPr>
              <w:pStyle w:val="vgutTableName"/>
            </w:pPr>
            <w:r>
              <w:t>Пользователю отображён список кандидатов, соответствующих заданным городу, району и фильтрам подбора; контактные данные кандидатов ни в списке результатов поиска, ни в профиле кандидата не отображаются.</w:t>
            </w:r>
          </w:p>
        </w:tc>
      </w:tr>
      <w:tr w:rsidR="00002B64" w14:paraId="42ACA614" w14:textId="77777777">
        <w:tc>
          <w:tcPr>
            <w:tcW w:w="2263" w:type="dxa"/>
          </w:tcPr>
          <w:p w14:paraId="125288CF" w14:textId="77777777" w:rsidR="00002B64" w:rsidRDefault="00B37E78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03572ED7" w14:textId="77777777" w:rsidR="00002B64" w:rsidRDefault="00B37E78">
            <w:pPr>
              <w:pStyle w:val="vgutTableName"/>
            </w:pPr>
            <w:r>
              <w:t>Список кандидатов должен возвращаться не позднее 2 секунд с момента нажатия кнопки «Поиск» при базе до 100 000 профилей (согласно требованию NFR-01).</w:t>
            </w:r>
          </w:p>
        </w:tc>
      </w:tr>
    </w:tbl>
    <w:p w14:paraId="746C1B0A" w14:textId="77777777" w:rsidR="00002B64" w:rsidRDefault="00B37E78">
      <w:r>
        <w:t>Сценарий 3 представлен на рисунке 3 и таблице 3</w:t>
      </w:r>
    </w:p>
    <w:p w14:paraId="72563D4D" w14:textId="77777777" w:rsidR="00002B64" w:rsidRDefault="00B37E78">
      <w:pPr>
        <w:ind w:firstLine="0"/>
        <w:jc w:val="center"/>
      </w:pPr>
      <w:r>
        <w:rPr>
          <w:noProof/>
        </w:rPr>
        <w:drawing>
          <wp:inline distT="0" distB="0" distL="0" distR="0" wp14:anchorId="2025D9C3" wp14:editId="671FD1B9">
            <wp:extent cx="6309360" cy="36954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7C0" w14:textId="77777777" w:rsidR="00002B64" w:rsidRDefault="00B37E78">
      <w:pPr>
        <w:pStyle w:val="a9"/>
      </w:pPr>
      <w:r>
        <w:t>Рисунок 3 – Сценарий «Обмен отметками симпатии»</w:t>
      </w:r>
    </w:p>
    <w:p w14:paraId="071C866E" w14:textId="77777777" w:rsidR="00002B64" w:rsidRDefault="00B37E78">
      <w:pPr>
        <w:pStyle w:val="vgutTableName"/>
        <w:keepNext/>
      </w:pPr>
      <w:r>
        <w:t>Таблица 3 – Сценарий 3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931"/>
      </w:tblGrid>
      <w:tr w:rsidR="00002B64" w14:paraId="4F5682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6C5DF02B" w14:textId="77777777" w:rsidR="00002B64" w:rsidRDefault="00B37E78">
            <w:pPr>
              <w:pStyle w:val="vgutTableName"/>
            </w:pPr>
            <w:r>
              <w:t>Наименование</w:t>
            </w:r>
          </w:p>
        </w:tc>
        <w:tc>
          <w:tcPr>
            <w:tcW w:w="7931" w:type="dxa"/>
          </w:tcPr>
          <w:p w14:paraId="6AD38307" w14:textId="77777777" w:rsidR="00002B64" w:rsidRDefault="00B37E78">
            <w:pPr>
              <w:pStyle w:val="vgutTableName"/>
            </w:pPr>
            <w:r>
              <w:t>Обмен отметками симпатии и раскрытие контактных данных</w:t>
            </w:r>
          </w:p>
        </w:tc>
      </w:tr>
      <w:tr w:rsidR="00002B64" w14:paraId="3323F632" w14:textId="77777777">
        <w:tc>
          <w:tcPr>
            <w:tcW w:w="2263" w:type="dxa"/>
          </w:tcPr>
          <w:p w14:paraId="44D8618E" w14:textId="77777777" w:rsidR="00002B64" w:rsidRDefault="00B37E78">
            <w:pPr>
              <w:pStyle w:val="vgutTableName"/>
            </w:pPr>
            <w:r>
              <w:lastRenderedPageBreak/>
              <w:t>Идентификатор</w:t>
            </w:r>
          </w:p>
        </w:tc>
        <w:tc>
          <w:tcPr>
            <w:tcW w:w="7931" w:type="dxa"/>
          </w:tcPr>
          <w:p w14:paraId="3C235941" w14:textId="77777777" w:rsidR="00002B64" w:rsidRDefault="00B37E78">
            <w:pPr>
              <w:pStyle w:val="vgutTableName"/>
            </w:pPr>
            <w:r>
              <w:t>UC-3</w:t>
            </w:r>
          </w:p>
        </w:tc>
      </w:tr>
      <w:tr w:rsidR="00002B64" w14:paraId="66F83439" w14:textId="77777777">
        <w:tc>
          <w:tcPr>
            <w:tcW w:w="2263" w:type="dxa"/>
          </w:tcPr>
          <w:p w14:paraId="05A89F01" w14:textId="77777777" w:rsidR="00002B64" w:rsidRDefault="00B37E78">
            <w:pPr>
              <w:pStyle w:val="vgutTableName"/>
            </w:pPr>
            <w:r>
              <w:t xml:space="preserve">Основной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7931" w:type="dxa"/>
          </w:tcPr>
          <w:p w14:paraId="30E89DBD" w14:textId="77777777" w:rsidR="00002B64" w:rsidRDefault="00B37E78">
            <w:pPr>
              <w:pStyle w:val="vgutTableName"/>
            </w:pPr>
            <w:r>
              <w:t>Соискатель жилья</w:t>
            </w:r>
          </w:p>
        </w:tc>
      </w:tr>
      <w:tr w:rsidR="00002B64" w14:paraId="2340F3A8" w14:textId="77777777">
        <w:tc>
          <w:tcPr>
            <w:tcW w:w="2263" w:type="dxa"/>
          </w:tcPr>
          <w:p w14:paraId="5AF8635E" w14:textId="77777777" w:rsidR="00002B64" w:rsidRDefault="00B37E78">
            <w:pPr>
              <w:pStyle w:val="vgutTableName"/>
            </w:pPr>
            <w:r>
              <w:t>Предусловие</w:t>
            </w:r>
          </w:p>
        </w:tc>
        <w:tc>
          <w:tcPr>
            <w:tcW w:w="7931" w:type="dxa"/>
          </w:tcPr>
          <w:p w14:paraId="0609063D" w14:textId="77777777" w:rsidR="00002B64" w:rsidRDefault="00B37E78">
            <w:pPr>
              <w:pStyle w:val="vgutTableName"/>
            </w:pPr>
            <w:r>
              <w:t>Пользователю отображён список кандидатов либо открыт профиль кандидата (выполнен сценарий UC-2); адресат лайка авторизован в системе и имеет заполненный профиль.</w:t>
            </w:r>
          </w:p>
        </w:tc>
      </w:tr>
      <w:tr w:rsidR="00002B64" w14:paraId="25682B2B" w14:textId="77777777">
        <w:tc>
          <w:tcPr>
            <w:tcW w:w="2263" w:type="dxa"/>
          </w:tcPr>
          <w:p w14:paraId="0DD02EEE" w14:textId="77777777" w:rsidR="00002B64" w:rsidRDefault="00B37E78">
            <w:pPr>
              <w:pStyle w:val="vgutTableName"/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06A50B19" w14:textId="77777777" w:rsidR="00002B64" w:rsidRDefault="00B37E78" w:rsidP="00B37E78">
            <w:pPr>
              <w:pStyle w:val="vgutTableName"/>
              <w:numPr>
                <w:ilvl w:val="0"/>
                <w:numId w:val="8"/>
              </w:numPr>
              <w:ind w:left="453"/>
            </w:pPr>
            <w:r>
              <w:t>Пользователь нажимает кнопку «Лайк» в карточке кандидата в списке результатов поиска либо на экране профиля кандидата.</w:t>
            </w:r>
          </w:p>
          <w:p w14:paraId="04A77F20" w14:textId="77777777" w:rsidR="00002B64" w:rsidRDefault="00B37E78" w:rsidP="00B37E78">
            <w:pPr>
              <w:pStyle w:val="vgutTableName"/>
              <w:numPr>
                <w:ilvl w:val="0"/>
                <w:numId w:val="8"/>
              </w:numPr>
              <w:ind w:left="453"/>
            </w:pPr>
            <w:r>
              <w:t>Система фиксирует лайк с указанием инициатора, адресата, даты и времени постановки.</w:t>
            </w:r>
          </w:p>
          <w:p w14:paraId="28C49537" w14:textId="77777777" w:rsidR="00002B64" w:rsidRDefault="00B37E78" w:rsidP="00B37E78">
            <w:pPr>
              <w:pStyle w:val="vgutTableName"/>
              <w:numPr>
                <w:ilvl w:val="0"/>
                <w:numId w:val="8"/>
              </w:numPr>
              <w:ind w:left="453"/>
            </w:pPr>
            <w:r>
              <w:t>Система отображает поставленный лайк адресату в его разделе «Лайки» с отображаемым именем, фотографией и указанными инициатором фильтрами подбора.</w:t>
            </w:r>
          </w:p>
          <w:p w14:paraId="189D275D" w14:textId="77777777" w:rsidR="00002B64" w:rsidRDefault="00B37E78" w:rsidP="00B37E78">
            <w:pPr>
              <w:pStyle w:val="vgutTableName"/>
              <w:numPr>
                <w:ilvl w:val="0"/>
                <w:numId w:val="8"/>
              </w:numPr>
              <w:ind w:left="453"/>
            </w:pPr>
            <w:r>
              <w:t>Адресат открывает раздел «Лайки» и знакомится с карточкой пользователя, поставившего лайк.</w:t>
            </w:r>
          </w:p>
          <w:p w14:paraId="5FFBE018" w14:textId="77777777" w:rsidR="00002B64" w:rsidRDefault="00B37E78" w:rsidP="00B37E78">
            <w:pPr>
              <w:pStyle w:val="vgutTableName"/>
              <w:numPr>
                <w:ilvl w:val="0"/>
                <w:numId w:val="8"/>
              </w:numPr>
              <w:ind w:left="453"/>
            </w:pPr>
            <w:r>
              <w:t>Адресат нажимает кнопку «Взаимно».</w:t>
            </w:r>
          </w:p>
          <w:p w14:paraId="5CD0D33B" w14:textId="77777777" w:rsidR="00002B64" w:rsidRDefault="00B37E78" w:rsidP="00B37E78">
            <w:pPr>
              <w:pStyle w:val="vgutTableName"/>
              <w:numPr>
                <w:ilvl w:val="0"/>
                <w:numId w:val="8"/>
              </w:numPr>
              <w:ind w:left="453"/>
            </w:pPr>
            <w:r>
              <w:t xml:space="preserve">Система формирует </w:t>
            </w:r>
            <w:proofErr w:type="spellStart"/>
            <w:r>
              <w:t>мэтч</w:t>
            </w:r>
            <w:proofErr w:type="spellEnd"/>
            <w:r>
              <w:t xml:space="preserve"> и отображает пару в разделе «</w:t>
            </w:r>
            <w:proofErr w:type="spellStart"/>
            <w:r>
              <w:t>Мэтчи</w:t>
            </w:r>
            <w:proofErr w:type="spellEnd"/>
            <w:r>
              <w:t>» у обоих пользователей.</w:t>
            </w:r>
          </w:p>
          <w:p w14:paraId="52446875" w14:textId="77777777" w:rsidR="00002B64" w:rsidRDefault="00B37E78" w:rsidP="00B37E78">
            <w:pPr>
              <w:pStyle w:val="vgutTableName"/>
              <w:numPr>
                <w:ilvl w:val="0"/>
                <w:numId w:val="8"/>
              </w:numPr>
              <w:ind w:left="453"/>
            </w:pPr>
            <w:r>
              <w:t>Система отображает обоим пользователям контактные данные друг друга в разделе «</w:t>
            </w:r>
            <w:proofErr w:type="spellStart"/>
            <w:r>
              <w:t>Мэтчи</w:t>
            </w:r>
            <w:proofErr w:type="spellEnd"/>
            <w:r>
              <w:t>».</w:t>
            </w:r>
          </w:p>
        </w:tc>
      </w:tr>
      <w:tr w:rsidR="00002B64" w14:paraId="1D1A418D" w14:textId="77777777">
        <w:tc>
          <w:tcPr>
            <w:tcW w:w="2263" w:type="dxa"/>
          </w:tcPr>
          <w:p w14:paraId="284CE238" w14:textId="77777777" w:rsidR="00002B64" w:rsidRDefault="00B37E78">
            <w:pPr>
              <w:pStyle w:val="vgutTableName"/>
            </w:pPr>
            <w:r>
              <w:t>Альтернативный поток 1</w:t>
            </w:r>
          </w:p>
        </w:tc>
        <w:tc>
          <w:tcPr>
            <w:tcW w:w="7931" w:type="dxa"/>
          </w:tcPr>
          <w:p w14:paraId="288F50C4" w14:textId="77777777" w:rsidR="00002B64" w:rsidRDefault="00B37E78">
            <w:pPr>
              <w:pStyle w:val="vgutTableName"/>
            </w:pPr>
            <w:r>
              <w:t xml:space="preserve">На шаге 5 адресат нажимает кнопку «Отказать» – система исключает профиль из его раздела «Лайки», </w:t>
            </w:r>
            <w:proofErr w:type="spellStart"/>
            <w:r>
              <w:t>мэтч</w:t>
            </w:r>
            <w:proofErr w:type="spellEnd"/>
            <w:r>
              <w:t xml:space="preserve"> не формируется и контактные данные сторон не раскрываются.</w:t>
            </w:r>
          </w:p>
        </w:tc>
      </w:tr>
      <w:tr w:rsidR="00002B64" w14:paraId="5F02EC89" w14:textId="77777777">
        <w:tc>
          <w:tcPr>
            <w:tcW w:w="2263" w:type="dxa"/>
          </w:tcPr>
          <w:p w14:paraId="1351899B" w14:textId="77777777" w:rsidR="00002B64" w:rsidRDefault="00B37E78">
            <w:pPr>
              <w:pStyle w:val="vgutTableName"/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3A18A872" w14:textId="77777777" w:rsidR="00002B64" w:rsidRDefault="00B37E78">
            <w:pPr>
              <w:pStyle w:val="vgutTableName"/>
            </w:pPr>
            <w:r>
              <w:t>На шаге 1 пользователь повторно ставит лайк профилю, которому лайк уже поставлен, – система повторный лайк не фиксирует.</w:t>
            </w:r>
          </w:p>
        </w:tc>
      </w:tr>
      <w:tr w:rsidR="00002B64" w14:paraId="01590AE1" w14:textId="77777777">
        <w:tc>
          <w:tcPr>
            <w:tcW w:w="2263" w:type="dxa"/>
          </w:tcPr>
          <w:p w14:paraId="0E393CC8" w14:textId="77777777" w:rsidR="00002B64" w:rsidRDefault="00B37E78">
            <w:pPr>
              <w:pStyle w:val="vgutTableName"/>
            </w:pPr>
            <w:r>
              <w:t>Альтернативный поток 3</w:t>
            </w:r>
          </w:p>
        </w:tc>
        <w:tc>
          <w:tcPr>
            <w:tcW w:w="7931" w:type="dxa"/>
          </w:tcPr>
          <w:p w14:paraId="44DD858B" w14:textId="77777777" w:rsidR="00002B64" w:rsidRDefault="00B37E78">
            <w:pPr>
              <w:pStyle w:val="vgutTableName"/>
            </w:pPr>
            <w:r>
              <w:t xml:space="preserve">После шага 7 пользователь, нашедший соседа, включает на экране редактирования профиля переключатель «Отключить поиск» – система исключает его профиль из списков кандидатов у других пользователей, сохраняя ранее сформированные </w:t>
            </w:r>
            <w:proofErr w:type="spellStart"/>
            <w:r>
              <w:t>мэтчи</w:t>
            </w:r>
            <w:proofErr w:type="spellEnd"/>
            <w:r>
              <w:t>.</w:t>
            </w:r>
          </w:p>
        </w:tc>
      </w:tr>
      <w:tr w:rsidR="00002B64" w14:paraId="5C2FB2F8" w14:textId="77777777">
        <w:tc>
          <w:tcPr>
            <w:tcW w:w="2263" w:type="dxa"/>
          </w:tcPr>
          <w:p w14:paraId="500303FF" w14:textId="77777777" w:rsidR="00002B64" w:rsidRDefault="00B37E78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1EBD3890" w14:textId="77777777" w:rsidR="00002B64" w:rsidRDefault="00B37E78">
            <w:pPr>
              <w:pStyle w:val="vgutTableName"/>
            </w:pPr>
            <w:r>
              <w:t xml:space="preserve">Между пользователями сформирован </w:t>
            </w:r>
            <w:proofErr w:type="spellStart"/>
            <w:r>
              <w:t>мэтч</w:t>
            </w:r>
            <w:proofErr w:type="spellEnd"/>
            <w:r>
              <w:t>, обеим сторонам раскрыты контактные данные друг друга в разделе «</w:t>
            </w:r>
            <w:proofErr w:type="spellStart"/>
            <w:r>
              <w:t>Мэтчи</w:t>
            </w:r>
            <w:proofErr w:type="spellEnd"/>
            <w:r>
              <w:t>»; дальнейшее общение сторон происходит вне системы.</w:t>
            </w:r>
          </w:p>
        </w:tc>
      </w:tr>
      <w:tr w:rsidR="00002B64" w14:paraId="4FBF5E74" w14:textId="77777777">
        <w:tc>
          <w:tcPr>
            <w:tcW w:w="2263" w:type="dxa"/>
          </w:tcPr>
          <w:p w14:paraId="2CF1B8F3" w14:textId="77777777" w:rsidR="00002B64" w:rsidRDefault="00B37E78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5051087C" w14:textId="77777777" w:rsidR="00002B64" w:rsidRDefault="00B37E78">
            <w:pPr>
              <w:pStyle w:val="vgutTableName"/>
            </w:pPr>
            <w:proofErr w:type="spellStart"/>
            <w:r>
              <w:t>Мэтч</w:t>
            </w:r>
            <w:proofErr w:type="spellEnd"/>
            <w:r>
              <w:t xml:space="preserve"> должен формироваться не позднее 1 минуты с момента постановки второго встречного лайка (согласно требованию NFR-02); до момента формирования </w:t>
            </w:r>
            <w:proofErr w:type="spellStart"/>
            <w:r>
              <w:t>мэтча</w:t>
            </w:r>
            <w:proofErr w:type="spellEnd"/>
            <w:r>
              <w:t xml:space="preserve"> контактные данные не передаются в составе ответа серверной части (согласно требованию FR-17).</w:t>
            </w:r>
          </w:p>
        </w:tc>
      </w:tr>
    </w:tbl>
    <w:p w14:paraId="7B976712" w14:textId="77777777" w:rsidR="00002B64" w:rsidRDefault="00B37E78">
      <w:r>
        <w:t>Сценарий 4 представлен на рисунке 4 и таблице 4</w:t>
      </w:r>
    </w:p>
    <w:p w14:paraId="7A5A230F" w14:textId="77777777" w:rsidR="00002B64" w:rsidRDefault="00B37E7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BD95C6" wp14:editId="6627B886">
            <wp:extent cx="6309360" cy="3875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EAA9" w14:textId="77777777" w:rsidR="00002B64" w:rsidRDefault="00B37E78">
      <w:pPr>
        <w:pStyle w:val="a9"/>
      </w:pPr>
      <w:r>
        <w:t>Рисунок 4 – Сценарий «Подача и обработка жалобы»</w:t>
      </w:r>
    </w:p>
    <w:p w14:paraId="6ADA4B1B" w14:textId="77777777" w:rsidR="00002B64" w:rsidRDefault="00B37E78">
      <w:pPr>
        <w:pStyle w:val="vgutTableName"/>
        <w:keepNext/>
      </w:pPr>
      <w:r>
        <w:t>Таблица 4 – Сценарий 4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931"/>
      </w:tblGrid>
      <w:tr w:rsidR="00002B64" w14:paraId="58F8DC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5380326F" w14:textId="77777777" w:rsidR="00002B64" w:rsidRDefault="00B37E78">
            <w:pPr>
              <w:pStyle w:val="vgutTableName"/>
            </w:pPr>
            <w:r>
              <w:t>Наименование</w:t>
            </w:r>
          </w:p>
        </w:tc>
        <w:tc>
          <w:tcPr>
            <w:tcW w:w="7931" w:type="dxa"/>
          </w:tcPr>
          <w:p w14:paraId="781BAE41" w14:textId="77777777" w:rsidR="00002B64" w:rsidRDefault="00B37E78">
            <w:pPr>
              <w:pStyle w:val="vgutTableName"/>
            </w:pPr>
            <w:r>
              <w:t>Подача жалобы на профиль и её обработка администратором системы</w:t>
            </w:r>
          </w:p>
        </w:tc>
      </w:tr>
      <w:tr w:rsidR="00002B64" w14:paraId="41698C9F" w14:textId="77777777">
        <w:tc>
          <w:tcPr>
            <w:tcW w:w="2263" w:type="dxa"/>
          </w:tcPr>
          <w:p w14:paraId="5E41B231" w14:textId="77777777" w:rsidR="00002B64" w:rsidRDefault="00B37E78">
            <w:pPr>
              <w:pStyle w:val="vgutTableName"/>
            </w:pPr>
            <w:r>
              <w:t>Идентификатор</w:t>
            </w:r>
          </w:p>
        </w:tc>
        <w:tc>
          <w:tcPr>
            <w:tcW w:w="7931" w:type="dxa"/>
          </w:tcPr>
          <w:p w14:paraId="195DE010" w14:textId="77777777" w:rsidR="00002B64" w:rsidRDefault="00B37E78">
            <w:pPr>
              <w:pStyle w:val="vgutTableName"/>
            </w:pPr>
            <w:r>
              <w:t>UC-4</w:t>
            </w:r>
          </w:p>
        </w:tc>
      </w:tr>
      <w:tr w:rsidR="00002B64" w14:paraId="46E53E5C" w14:textId="77777777">
        <w:tc>
          <w:tcPr>
            <w:tcW w:w="2263" w:type="dxa"/>
          </w:tcPr>
          <w:p w14:paraId="09447C31" w14:textId="77777777" w:rsidR="00002B64" w:rsidRDefault="00B37E78">
            <w:pPr>
              <w:pStyle w:val="vgutTableName"/>
            </w:pPr>
            <w:r>
              <w:t xml:space="preserve">Основной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7931" w:type="dxa"/>
          </w:tcPr>
          <w:p w14:paraId="235D21C5" w14:textId="77777777" w:rsidR="00002B64" w:rsidRDefault="00B37E78">
            <w:pPr>
              <w:pStyle w:val="vgutTableName"/>
            </w:pPr>
            <w:r>
              <w:t xml:space="preserve">Администратор системы; вторичный </w:t>
            </w:r>
            <w:proofErr w:type="spellStart"/>
            <w:r>
              <w:t>актор</w:t>
            </w:r>
            <w:proofErr w:type="spellEnd"/>
            <w:r>
              <w:t xml:space="preserve"> – соискатель жилья</w:t>
            </w:r>
          </w:p>
        </w:tc>
      </w:tr>
      <w:tr w:rsidR="00002B64" w14:paraId="4807A852" w14:textId="77777777">
        <w:tc>
          <w:tcPr>
            <w:tcW w:w="2263" w:type="dxa"/>
          </w:tcPr>
          <w:p w14:paraId="63962750" w14:textId="77777777" w:rsidR="00002B64" w:rsidRDefault="00B37E78">
            <w:pPr>
              <w:pStyle w:val="vgutTableName"/>
            </w:pPr>
            <w:r>
              <w:t>Предусловие</w:t>
            </w:r>
          </w:p>
        </w:tc>
        <w:tc>
          <w:tcPr>
            <w:tcW w:w="7931" w:type="dxa"/>
          </w:tcPr>
          <w:p w14:paraId="126F0461" w14:textId="77777777" w:rsidR="00002B64" w:rsidRDefault="00B37E78">
            <w:pPr>
              <w:pStyle w:val="vgutTableName"/>
            </w:pPr>
            <w:r>
              <w:t>Пользователь авторизован в системе и открыл профиль другого пользователя; администратор системы имеет учётную запись с ролью администратора системы и доступ к панели администратора.</w:t>
            </w:r>
          </w:p>
        </w:tc>
      </w:tr>
      <w:tr w:rsidR="00002B64" w14:paraId="27F5C629" w14:textId="77777777">
        <w:tc>
          <w:tcPr>
            <w:tcW w:w="2263" w:type="dxa"/>
          </w:tcPr>
          <w:p w14:paraId="68D13CA2" w14:textId="77777777" w:rsidR="00002B64" w:rsidRDefault="00B37E78">
            <w:pPr>
              <w:pStyle w:val="vgutTableName"/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3E1013CE" w14:textId="77777777" w:rsidR="00002B64" w:rsidRDefault="00B37E78" w:rsidP="00B37E78">
            <w:pPr>
              <w:pStyle w:val="vgutTableName"/>
              <w:numPr>
                <w:ilvl w:val="0"/>
                <w:numId w:val="9"/>
              </w:numPr>
              <w:ind w:left="453"/>
            </w:pPr>
            <w:r>
              <w:t>Пользователь нажимает на экране профиля кандидата кнопку «Пожаловаться», выбирает причину жалобы из предложенного перечня либо описывает её в свободной форме и нажимает кнопку «Отправить».</w:t>
            </w:r>
          </w:p>
          <w:p w14:paraId="09D49078" w14:textId="77777777" w:rsidR="00002B64" w:rsidRDefault="00B37E78" w:rsidP="00B37E78">
            <w:pPr>
              <w:pStyle w:val="vgutTableName"/>
              <w:numPr>
                <w:ilvl w:val="0"/>
                <w:numId w:val="9"/>
              </w:numPr>
              <w:ind w:left="453"/>
            </w:pPr>
            <w:r>
              <w:t>Система фиксирует жалобу с указанием подавшего её пользователя, профиля, на который она подана, причины, даты и времени подачи.</w:t>
            </w:r>
          </w:p>
          <w:p w14:paraId="3AB6FBC6" w14:textId="77777777" w:rsidR="00002B64" w:rsidRDefault="00B37E78" w:rsidP="00B37E78">
            <w:pPr>
              <w:pStyle w:val="vgutTableName"/>
              <w:numPr>
                <w:ilvl w:val="0"/>
                <w:numId w:val="9"/>
              </w:numPr>
              <w:ind w:left="453"/>
            </w:pPr>
            <w:r>
              <w:t>Система помещает жалобу в очередь жалоб панели администратора с упорядочиванием по дате поступления.</w:t>
            </w:r>
          </w:p>
          <w:p w14:paraId="18E5ACE7" w14:textId="77777777" w:rsidR="00002B64" w:rsidRDefault="00B37E78" w:rsidP="00B37E78">
            <w:pPr>
              <w:pStyle w:val="vgutTableName"/>
              <w:numPr>
                <w:ilvl w:val="0"/>
                <w:numId w:val="9"/>
              </w:numPr>
              <w:ind w:left="453"/>
            </w:pPr>
            <w:r>
              <w:t>Администратор системы открывает карточку жалобы и знакомится с её содержимым, профилем, на который она подана, и историей ранее поданных на этот профиль жалоб и принятых по ним решений.</w:t>
            </w:r>
          </w:p>
          <w:p w14:paraId="3E26E8D1" w14:textId="77777777" w:rsidR="00002B64" w:rsidRDefault="00B37E78" w:rsidP="00B37E78">
            <w:pPr>
              <w:pStyle w:val="vgutTableName"/>
              <w:numPr>
                <w:ilvl w:val="0"/>
                <w:numId w:val="9"/>
              </w:numPr>
              <w:ind w:left="453"/>
            </w:pPr>
            <w:r>
              <w:lastRenderedPageBreak/>
              <w:t>Администратор системы нажимает кнопку «Скрыть из поиска», и система временно скрывает профиль из списков кандидатов на период проверки, сохраняя владельцу доступ к своему профилю.</w:t>
            </w:r>
          </w:p>
          <w:p w14:paraId="75BE7E07" w14:textId="77777777" w:rsidR="00002B64" w:rsidRDefault="00B37E78" w:rsidP="00B37E78">
            <w:pPr>
              <w:pStyle w:val="vgutTableName"/>
              <w:numPr>
                <w:ilvl w:val="0"/>
                <w:numId w:val="9"/>
              </w:numPr>
              <w:ind w:left="453"/>
            </w:pPr>
            <w:r>
              <w:t>Система фиксирует в журнале действие администратора системы с указанием учётной записи, времени и основания.</w:t>
            </w:r>
          </w:p>
        </w:tc>
      </w:tr>
      <w:tr w:rsidR="00002B64" w14:paraId="163E5929" w14:textId="77777777">
        <w:tc>
          <w:tcPr>
            <w:tcW w:w="2263" w:type="dxa"/>
          </w:tcPr>
          <w:p w14:paraId="1ABFD0DD" w14:textId="77777777" w:rsidR="00002B64" w:rsidRDefault="00B37E78">
            <w:pPr>
              <w:pStyle w:val="vgutTableName"/>
            </w:pPr>
            <w:r>
              <w:t>Альтернативный поток 1</w:t>
            </w:r>
          </w:p>
        </w:tc>
        <w:tc>
          <w:tcPr>
            <w:tcW w:w="7931" w:type="dxa"/>
          </w:tcPr>
          <w:p w14:paraId="4BBC6A14" w14:textId="77777777" w:rsidR="00002B64" w:rsidRDefault="00B37E78">
            <w:pPr>
              <w:pStyle w:val="vgutTableName"/>
            </w:pPr>
            <w:r>
              <w:t>На шаге 5 администратор системы признаёт нарушение подтверждённым и нажимает кнопку «Заблокировать профиль» – система прекращает доступ нарушителя к функциям системы и исключает его профиль из списков кандидатов.</w:t>
            </w:r>
          </w:p>
        </w:tc>
      </w:tr>
      <w:tr w:rsidR="00002B64" w14:paraId="0212F5EF" w14:textId="77777777">
        <w:tc>
          <w:tcPr>
            <w:tcW w:w="2263" w:type="dxa"/>
          </w:tcPr>
          <w:p w14:paraId="70EF2FD7" w14:textId="77777777" w:rsidR="00002B64" w:rsidRDefault="00B37E78">
            <w:pPr>
              <w:pStyle w:val="vgutTableName"/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230B42EB" w14:textId="77777777" w:rsidR="00002B64" w:rsidRDefault="00B37E78">
            <w:pPr>
              <w:pStyle w:val="vgutTableName"/>
            </w:pPr>
            <w:r>
              <w:t>На шаге 5 администратор системы признаёт жалобу необоснованной и нажимает кнопку «Отклонить жалобу» – система отмечает жалобу обработанной, состояние профиля при этом не изменяется.</w:t>
            </w:r>
          </w:p>
        </w:tc>
      </w:tr>
      <w:tr w:rsidR="00002B64" w14:paraId="5E27C112" w14:textId="77777777">
        <w:tc>
          <w:tcPr>
            <w:tcW w:w="2263" w:type="dxa"/>
          </w:tcPr>
          <w:p w14:paraId="2C718D05" w14:textId="77777777" w:rsidR="00002B64" w:rsidRDefault="00B37E78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1B3BBF54" w14:textId="77777777" w:rsidR="00002B64" w:rsidRDefault="00B37E78">
            <w:pPr>
              <w:pStyle w:val="vgutTableName"/>
            </w:pPr>
            <w:r>
              <w:t>Жалоба обработана, её состояние и принятое по ней решение сохранены в системе; действие администратора системы зафиксировано в журнале и доступно при разборе обращения пользователя.</w:t>
            </w:r>
          </w:p>
        </w:tc>
      </w:tr>
      <w:tr w:rsidR="00002B64" w14:paraId="1D5802E8" w14:textId="77777777">
        <w:tc>
          <w:tcPr>
            <w:tcW w:w="2263" w:type="dxa"/>
          </w:tcPr>
          <w:p w14:paraId="3626BB49" w14:textId="77777777" w:rsidR="00002B64" w:rsidRDefault="00B37E78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06EBC101" w14:textId="77777777" w:rsidR="00002B64" w:rsidRDefault="00B37E78">
            <w:pPr>
              <w:pStyle w:val="vgutTableName"/>
            </w:pPr>
            <w:r>
              <w:t>Поданная жалоба должна отображаться в очереди жалоб администратора системы не позднее 1 минуты с момента её подачи (согласно требованию FR-20); доступ к панели администратора предоставляется только учётным записям с ролью администратора системы (согласно требованию NFR-08).</w:t>
            </w:r>
          </w:p>
        </w:tc>
      </w:tr>
    </w:tbl>
    <w:p w14:paraId="547432F4" w14:textId="77777777" w:rsidR="00002B64" w:rsidRDefault="00B37E78">
      <w:r>
        <w:t>Сценарий 5 представлен на рисунке 5 и таблице 5</w:t>
      </w:r>
    </w:p>
    <w:p w14:paraId="08D3AF15" w14:textId="77777777" w:rsidR="00002B64" w:rsidRDefault="00B37E78">
      <w:pPr>
        <w:ind w:firstLine="0"/>
        <w:jc w:val="center"/>
      </w:pPr>
      <w:r>
        <w:rPr>
          <w:noProof/>
        </w:rPr>
        <w:drawing>
          <wp:inline distT="0" distB="0" distL="0" distR="0" wp14:anchorId="1CDEE697" wp14:editId="2E40F6A3">
            <wp:extent cx="6309360" cy="3154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7672" w14:textId="77777777" w:rsidR="00002B64" w:rsidRDefault="00B37E78">
      <w:pPr>
        <w:pStyle w:val="a9"/>
      </w:pPr>
      <w:r>
        <w:t>Рисунок 5 – Сценарий «Обращение в службу поддержки»</w:t>
      </w:r>
    </w:p>
    <w:p w14:paraId="12FCC7A3" w14:textId="77777777" w:rsidR="00002B64" w:rsidRDefault="00B37E78">
      <w:pPr>
        <w:pStyle w:val="vgutTableName"/>
        <w:keepNext/>
      </w:pPr>
      <w:r>
        <w:t>Таблица 5 – Сценарий 5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931"/>
      </w:tblGrid>
      <w:tr w:rsidR="00002B64" w14:paraId="76AF86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068371FD" w14:textId="77777777" w:rsidR="00002B64" w:rsidRDefault="00B37E78">
            <w:pPr>
              <w:pStyle w:val="vgutTableName"/>
            </w:pPr>
            <w:r>
              <w:t>Наименование</w:t>
            </w:r>
          </w:p>
        </w:tc>
        <w:tc>
          <w:tcPr>
            <w:tcW w:w="7931" w:type="dxa"/>
          </w:tcPr>
          <w:p w14:paraId="7BB8AC1B" w14:textId="77777777" w:rsidR="00002B64" w:rsidRDefault="00B37E78">
            <w:pPr>
              <w:pStyle w:val="vgutTableName"/>
            </w:pPr>
            <w:r>
              <w:t>Обращение в службу поддержки и восстановление доступа к профилю</w:t>
            </w:r>
          </w:p>
        </w:tc>
      </w:tr>
      <w:tr w:rsidR="00002B64" w14:paraId="3B41E1C5" w14:textId="77777777">
        <w:tc>
          <w:tcPr>
            <w:tcW w:w="2263" w:type="dxa"/>
          </w:tcPr>
          <w:p w14:paraId="46CDEF2A" w14:textId="77777777" w:rsidR="00002B64" w:rsidRDefault="00B37E78">
            <w:pPr>
              <w:pStyle w:val="vgutTableName"/>
            </w:pPr>
            <w:r>
              <w:lastRenderedPageBreak/>
              <w:t>Идентификатор</w:t>
            </w:r>
          </w:p>
        </w:tc>
        <w:tc>
          <w:tcPr>
            <w:tcW w:w="7931" w:type="dxa"/>
          </w:tcPr>
          <w:p w14:paraId="655CFC24" w14:textId="77777777" w:rsidR="00002B64" w:rsidRDefault="00B37E78">
            <w:pPr>
              <w:pStyle w:val="vgutTableName"/>
            </w:pPr>
            <w:r>
              <w:t>UC-5</w:t>
            </w:r>
          </w:p>
        </w:tc>
      </w:tr>
      <w:tr w:rsidR="00002B64" w14:paraId="169A5809" w14:textId="77777777">
        <w:tc>
          <w:tcPr>
            <w:tcW w:w="2263" w:type="dxa"/>
          </w:tcPr>
          <w:p w14:paraId="697F2399" w14:textId="77777777" w:rsidR="00002B64" w:rsidRDefault="00B37E78">
            <w:pPr>
              <w:pStyle w:val="vgutTableName"/>
            </w:pPr>
            <w:r>
              <w:t xml:space="preserve">Основной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7931" w:type="dxa"/>
          </w:tcPr>
          <w:p w14:paraId="4D85870A" w14:textId="77777777" w:rsidR="00002B64" w:rsidRDefault="00B37E78">
            <w:pPr>
              <w:pStyle w:val="vgutTableName"/>
            </w:pPr>
            <w:r>
              <w:t xml:space="preserve">Администратор системы; вторичный </w:t>
            </w:r>
            <w:proofErr w:type="spellStart"/>
            <w:r>
              <w:t>актор</w:t>
            </w:r>
            <w:proofErr w:type="spellEnd"/>
            <w:r>
              <w:t xml:space="preserve"> – соискатель жилья</w:t>
            </w:r>
          </w:p>
        </w:tc>
      </w:tr>
      <w:tr w:rsidR="00002B64" w14:paraId="3DEEB84E" w14:textId="77777777">
        <w:tc>
          <w:tcPr>
            <w:tcW w:w="2263" w:type="dxa"/>
          </w:tcPr>
          <w:p w14:paraId="3A301D19" w14:textId="77777777" w:rsidR="00002B64" w:rsidRDefault="00B37E78">
            <w:pPr>
              <w:pStyle w:val="vgutTableName"/>
            </w:pPr>
            <w:r>
              <w:t>Предусловие</w:t>
            </w:r>
          </w:p>
        </w:tc>
        <w:tc>
          <w:tcPr>
            <w:tcW w:w="7931" w:type="dxa"/>
          </w:tcPr>
          <w:p w14:paraId="62D91B07" w14:textId="77777777" w:rsidR="00002B64" w:rsidRDefault="00B37E78">
            <w:pPr>
              <w:pStyle w:val="vgutTableName"/>
            </w:pPr>
            <w:r>
              <w:t>Пользователь утратил способ входа в аккаунт; учётная запись пользователя существует в системе и не заблокирована.</w:t>
            </w:r>
          </w:p>
        </w:tc>
      </w:tr>
      <w:tr w:rsidR="00002B64" w14:paraId="44913C38" w14:textId="77777777">
        <w:tc>
          <w:tcPr>
            <w:tcW w:w="2263" w:type="dxa"/>
          </w:tcPr>
          <w:p w14:paraId="0A215D3C" w14:textId="77777777" w:rsidR="00002B64" w:rsidRDefault="00B37E78">
            <w:pPr>
              <w:pStyle w:val="vgutTableName"/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3D02728E" w14:textId="77777777" w:rsidR="00002B64" w:rsidRDefault="00B37E78" w:rsidP="00B37E78">
            <w:pPr>
              <w:pStyle w:val="vgutTableName"/>
              <w:numPr>
                <w:ilvl w:val="0"/>
                <w:numId w:val="10"/>
              </w:numPr>
              <w:ind w:left="453"/>
            </w:pPr>
            <w:r>
              <w:t>Пользователь открывает раздел «Профиль» и нажимает кнопку обращения в службу поддержки.</w:t>
            </w:r>
          </w:p>
          <w:p w14:paraId="21F18E6D" w14:textId="77777777" w:rsidR="00002B64" w:rsidRDefault="00B37E78" w:rsidP="00B37E78">
            <w:pPr>
              <w:pStyle w:val="vgutTableName"/>
              <w:numPr>
                <w:ilvl w:val="0"/>
                <w:numId w:val="10"/>
              </w:numPr>
              <w:ind w:left="453"/>
            </w:pPr>
            <w:r>
              <w:t>Пользователь указывает тему и текст обращения и направляет его.</w:t>
            </w:r>
          </w:p>
          <w:p w14:paraId="4AF1A119" w14:textId="77777777" w:rsidR="00002B64" w:rsidRDefault="00B37E78" w:rsidP="00B37E78">
            <w:pPr>
              <w:pStyle w:val="vgutTableName"/>
              <w:numPr>
                <w:ilvl w:val="0"/>
                <w:numId w:val="10"/>
              </w:numPr>
              <w:ind w:left="453"/>
            </w:pPr>
            <w:r>
              <w:t>Система фиксирует дату и время поступления обращения и помещает его в единую очередь обращений панели администратора с упорядочиванием по дате поступления.</w:t>
            </w:r>
          </w:p>
          <w:p w14:paraId="32BE0A15" w14:textId="77777777" w:rsidR="00002B64" w:rsidRDefault="00B37E78" w:rsidP="00B37E78">
            <w:pPr>
              <w:pStyle w:val="vgutTableName"/>
              <w:numPr>
                <w:ilvl w:val="0"/>
                <w:numId w:val="10"/>
              </w:numPr>
              <w:ind w:left="453"/>
            </w:pPr>
            <w:r>
              <w:t>Администратор системы открывает карточку обращения и знакомится с данными пользователя и текстом обращения.</w:t>
            </w:r>
          </w:p>
          <w:p w14:paraId="3F95A4D7" w14:textId="77777777" w:rsidR="00002B64" w:rsidRDefault="00B37E78" w:rsidP="00B37E78">
            <w:pPr>
              <w:pStyle w:val="vgutTableName"/>
              <w:numPr>
                <w:ilvl w:val="0"/>
                <w:numId w:val="10"/>
              </w:numPr>
              <w:ind w:left="453"/>
            </w:pPr>
            <w:r>
              <w:t>Администратор системы нажимает кнопку «Восстановить доступ», и система восстанавливает пользователю доступ к профилю.</w:t>
            </w:r>
          </w:p>
          <w:p w14:paraId="6AE1A472" w14:textId="77777777" w:rsidR="00002B64" w:rsidRDefault="00B37E78" w:rsidP="00B37E78">
            <w:pPr>
              <w:pStyle w:val="vgutTableName"/>
              <w:numPr>
                <w:ilvl w:val="0"/>
                <w:numId w:val="10"/>
              </w:numPr>
              <w:ind w:left="453"/>
            </w:pPr>
            <w:r>
              <w:t>Администратор системы направляет пользователю ответ на обращение и нажимает кнопку «Отметить решённым».</w:t>
            </w:r>
          </w:p>
          <w:p w14:paraId="6D6E892C" w14:textId="77777777" w:rsidR="00002B64" w:rsidRDefault="00B37E78" w:rsidP="00B37E78">
            <w:pPr>
              <w:pStyle w:val="vgutTableName"/>
              <w:numPr>
                <w:ilvl w:val="0"/>
                <w:numId w:val="10"/>
              </w:numPr>
              <w:ind w:left="453"/>
            </w:pPr>
            <w:r>
              <w:t>Система изменяет состояние обращения в очереди на «решено».</w:t>
            </w:r>
          </w:p>
        </w:tc>
      </w:tr>
      <w:tr w:rsidR="00002B64" w14:paraId="0F7E1E37" w14:textId="77777777">
        <w:tc>
          <w:tcPr>
            <w:tcW w:w="2263" w:type="dxa"/>
          </w:tcPr>
          <w:p w14:paraId="12C00517" w14:textId="77777777" w:rsidR="00002B64" w:rsidRDefault="00B37E78">
            <w:pPr>
              <w:pStyle w:val="vgutTableName"/>
            </w:pPr>
            <w:r>
              <w:t>Альтернативный поток 1</w:t>
            </w:r>
          </w:p>
        </w:tc>
        <w:tc>
          <w:tcPr>
            <w:tcW w:w="7931" w:type="dxa"/>
          </w:tcPr>
          <w:p w14:paraId="6B90078A" w14:textId="77777777" w:rsidR="00002B64" w:rsidRDefault="00B37E78">
            <w:pPr>
              <w:pStyle w:val="vgutTableName"/>
            </w:pPr>
            <w:r>
              <w:t>На шаге 5 обращение не связано с утерей способа входа – администратор системы направляет пользователю ответ и отмечает обращение решённым без восстановления доступа.</w:t>
            </w:r>
          </w:p>
        </w:tc>
      </w:tr>
      <w:tr w:rsidR="00002B64" w14:paraId="4EAE8AC5" w14:textId="77777777">
        <w:tc>
          <w:tcPr>
            <w:tcW w:w="2263" w:type="dxa"/>
          </w:tcPr>
          <w:p w14:paraId="7459D8CD" w14:textId="77777777" w:rsidR="00002B64" w:rsidRDefault="00B37E78">
            <w:pPr>
              <w:pStyle w:val="vgutTableName"/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35DF32D9" w14:textId="77777777" w:rsidR="00002B64" w:rsidRDefault="00B37E78">
            <w:pPr>
              <w:pStyle w:val="vgutTableName"/>
            </w:pPr>
            <w:r>
              <w:t>На шаге 2 служба электронной почты недоступна – система сохраняет обращение в очереди и сообщает пользователю, что ответ будет направлен после восстановления работы службы.</w:t>
            </w:r>
          </w:p>
        </w:tc>
      </w:tr>
      <w:tr w:rsidR="00002B64" w14:paraId="4C790CA3" w14:textId="77777777">
        <w:tc>
          <w:tcPr>
            <w:tcW w:w="2263" w:type="dxa"/>
          </w:tcPr>
          <w:p w14:paraId="190E7C8A" w14:textId="77777777" w:rsidR="00002B64" w:rsidRDefault="00B37E78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5BCC6CDC" w14:textId="77777777" w:rsidR="00002B64" w:rsidRDefault="00B37E78">
            <w:pPr>
              <w:pStyle w:val="vgutTableName"/>
            </w:pPr>
            <w:r>
              <w:t>Обращение обработано и отмечено решённым, пользователю направлен ответ; при обращении по утере способа входа доступ пользователя к профилю восстановлен без создания нового профиля.</w:t>
            </w:r>
          </w:p>
        </w:tc>
      </w:tr>
      <w:tr w:rsidR="00002B64" w14:paraId="318B255E" w14:textId="77777777">
        <w:tc>
          <w:tcPr>
            <w:tcW w:w="2263" w:type="dxa"/>
          </w:tcPr>
          <w:p w14:paraId="5AE6A573" w14:textId="77777777" w:rsidR="00002B64" w:rsidRDefault="00B37E78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5D661D9E" w14:textId="77777777" w:rsidR="00002B64" w:rsidRDefault="00B37E78">
            <w:pPr>
              <w:pStyle w:val="vgutTableName"/>
            </w:pPr>
            <w:r>
              <w:t>Каждое действие администратора системы по обработке обращений фиксируется в журнале работы системы (согласно требованию NFR-12).</w:t>
            </w:r>
          </w:p>
        </w:tc>
      </w:tr>
    </w:tbl>
    <w:p w14:paraId="4225615D" w14:textId="77777777" w:rsidR="00B37E78" w:rsidRDefault="00B37E78"/>
    <w:sectPr w:rsidR="00B37E78" w:rsidSect="00CD462B">
      <w:headerReference w:type="default" r:id="rId16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109BC" w14:textId="77777777" w:rsidR="00F01FD8" w:rsidRDefault="00F01FD8">
      <w:pPr>
        <w:spacing w:before="0" w:line="240" w:lineRule="auto"/>
      </w:pPr>
      <w:r>
        <w:separator/>
      </w:r>
    </w:p>
  </w:endnote>
  <w:endnote w:type="continuationSeparator" w:id="0">
    <w:p w14:paraId="569B9B37" w14:textId="77777777" w:rsidR="00F01FD8" w:rsidRDefault="00F01FD8">
      <w:pPr>
        <w:spacing w:before="0" w:line="240" w:lineRule="auto"/>
      </w:pPr>
      <w:r>
        <w:continuationSeparator/>
      </w:r>
    </w:p>
  </w:endnote>
  <w:endnote w:type="continuationNotice" w:id="1">
    <w:p w14:paraId="188B0718" w14:textId="77777777" w:rsidR="00F01FD8" w:rsidRDefault="00F01FD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ED396" w14:textId="77777777" w:rsidR="00F01FD8" w:rsidRDefault="00F01FD8" w:rsidP="00990EAC">
      <w:pPr>
        <w:spacing w:before="0" w:line="240" w:lineRule="auto"/>
      </w:pPr>
      <w:r>
        <w:separator/>
      </w:r>
    </w:p>
  </w:footnote>
  <w:footnote w:type="continuationSeparator" w:id="0">
    <w:p w14:paraId="29C2F6A0" w14:textId="77777777" w:rsidR="00F01FD8" w:rsidRDefault="00F01FD8" w:rsidP="00990EAC">
      <w:pPr>
        <w:spacing w:before="0" w:line="240" w:lineRule="auto"/>
      </w:pPr>
      <w:r>
        <w:continuationSeparator/>
      </w:r>
    </w:p>
  </w:footnote>
  <w:footnote w:type="continuationNotice" w:id="1">
    <w:p w14:paraId="309BB92A" w14:textId="77777777" w:rsidR="00F01FD8" w:rsidRDefault="00F01FD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D39E7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3DD2F9CE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2D1002C0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9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9"/>
  </w:num>
  <w:num w:numId="9">
    <w:abstractNumId w:val="5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2B64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67E7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4FE0"/>
    <w:rsid w:val="001157C8"/>
    <w:rsid w:val="00121249"/>
    <w:rsid w:val="001223A9"/>
    <w:rsid w:val="001238DC"/>
    <w:rsid w:val="001275E2"/>
    <w:rsid w:val="00127A5A"/>
    <w:rsid w:val="0013162A"/>
    <w:rsid w:val="0013287A"/>
    <w:rsid w:val="00134318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025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349BB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26C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09C3"/>
    <w:rsid w:val="005D1749"/>
    <w:rsid w:val="005D1D9F"/>
    <w:rsid w:val="005D4ECA"/>
    <w:rsid w:val="005E38E8"/>
    <w:rsid w:val="005E7941"/>
    <w:rsid w:val="005F0877"/>
    <w:rsid w:val="005F0B98"/>
    <w:rsid w:val="005F4DF7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8D1"/>
    <w:rsid w:val="006E4EA7"/>
    <w:rsid w:val="006E62EB"/>
    <w:rsid w:val="006E782A"/>
    <w:rsid w:val="006E7B7F"/>
    <w:rsid w:val="006F512D"/>
    <w:rsid w:val="00701501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AA9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37E78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06442"/>
    <w:rsid w:val="00E14A47"/>
    <w:rsid w:val="00E208B0"/>
    <w:rsid w:val="00E22132"/>
    <w:rsid w:val="00E24D98"/>
    <w:rsid w:val="00E252EC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1FD8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1039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C1D42A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568</TotalTime>
  <Pages>8</Pages>
  <Words>1660</Words>
  <Characters>9465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Сергеева Ксения Геннадьевна</cp:lastModifiedBy>
  <cp:revision>23</cp:revision>
  <cp:lastPrinted>2025-04-03T08:40:00Z</cp:lastPrinted>
  <dcterms:created xsi:type="dcterms:W3CDTF">2025-09-10T15:45:00Z</dcterms:created>
  <dcterms:modified xsi:type="dcterms:W3CDTF">2026-10-12T06:49:00Z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