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C0" w:rsidRDefault="00020AC0" w:rsidP="00020AC0">
      <w:pPr>
        <w:pStyle w:val="NoSpacing"/>
      </w:pPr>
      <w:r>
        <w:t xml:space="preserve">Matthew </w:t>
      </w:r>
      <w:proofErr w:type="spellStart"/>
      <w:r>
        <w:t>Haight</w:t>
      </w:r>
      <w:proofErr w:type="spellEnd"/>
    </w:p>
    <w:p w:rsidR="00020AC0" w:rsidRDefault="00020AC0" w:rsidP="00020AC0">
      <w:pPr>
        <w:pStyle w:val="NoSpacing"/>
      </w:pPr>
      <w:r>
        <w:t>Kevin Miller</w:t>
      </w:r>
    </w:p>
    <w:p w:rsidR="00020AC0" w:rsidRDefault="00020AC0" w:rsidP="00020AC0">
      <w:pPr>
        <w:pStyle w:val="NoSpacing"/>
      </w:pPr>
      <w:r>
        <w:t xml:space="preserve">CPMT483 </w:t>
      </w:r>
    </w:p>
    <w:p w:rsidR="00020AC0" w:rsidRDefault="00020AC0" w:rsidP="00020AC0">
      <w:pPr>
        <w:pStyle w:val="NoSpacing"/>
      </w:pPr>
      <w:r>
        <w:t>Login Information &amp; Testing</w:t>
      </w:r>
    </w:p>
    <w:p w:rsidR="00020AC0" w:rsidRDefault="00020AC0" w:rsidP="00020AC0">
      <w:pPr>
        <w:pStyle w:val="NoSpacing"/>
      </w:pPr>
      <w:r>
        <w:t>2012-12-17</w:t>
      </w:r>
    </w:p>
    <w:p w:rsidR="00020AC0" w:rsidRDefault="00020AC0" w:rsidP="00020AC0">
      <w:pPr>
        <w:pStyle w:val="NoSpacing"/>
      </w:pPr>
    </w:p>
    <w:p w:rsidR="00003943" w:rsidRDefault="00003943" w:rsidP="00003943">
      <w:pPr>
        <w:pStyle w:val="Title"/>
      </w:pPr>
      <w:r>
        <w:t>Test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03943" w:rsidTr="00003943">
        <w:tc>
          <w:tcPr>
            <w:tcW w:w="3192" w:type="dxa"/>
          </w:tcPr>
          <w:p w:rsidR="00003943" w:rsidRPr="00003943" w:rsidRDefault="00003943" w:rsidP="00003943">
            <w:pPr>
              <w:jc w:val="center"/>
              <w:rPr>
                <w:b/>
                <w:u w:val="single"/>
              </w:rPr>
            </w:pPr>
            <w:r w:rsidRPr="00003943">
              <w:rPr>
                <w:b/>
                <w:u w:val="single"/>
              </w:rPr>
              <w:t>Login Type</w:t>
            </w:r>
          </w:p>
        </w:tc>
        <w:tc>
          <w:tcPr>
            <w:tcW w:w="3192" w:type="dxa"/>
          </w:tcPr>
          <w:p w:rsidR="00003943" w:rsidRPr="00003943" w:rsidRDefault="00003943" w:rsidP="00003943">
            <w:pPr>
              <w:jc w:val="center"/>
              <w:rPr>
                <w:b/>
                <w:u w:val="single"/>
              </w:rPr>
            </w:pPr>
            <w:r w:rsidRPr="00003943">
              <w:rPr>
                <w:b/>
                <w:u w:val="single"/>
              </w:rPr>
              <w:t>Username</w:t>
            </w:r>
          </w:p>
        </w:tc>
        <w:tc>
          <w:tcPr>
            <w:tcW w:w="3192" w:type="dxa"/>
          </w:tcPr>
          <w:p w:rsidR="00003943" w:rsidRPr="00003943" w:rsidRDefault="00003943" w:rsidP="00003943">
            <w:pPr>
              <w:jc w:val="center"/>
              <w:rPr>
                <w:b/>
                <w:u w:val="single"/>
              </w:rPr>
            </w:pPr>
            <w:r w:rsidRPr="00003943">
              <w:rPr>
                <w:b/>
                <w:u w:val="single"/>
              </w:rPr>
              <w:t>Password</w:t>
            </w:r>
          </w:p>
        </w:tc>
      </w:tr>
      <w:tr w:rsidR="00003943" w:rsidTr="00003943">
        <w:tc>
          <w:tcPr>
            <w:tcW w:w="3192" w:type="dxa"/>
          </w:tcPr>
          <w:p w:rsidR="00003943" w:rsidRDefault="00003943" w:rsidP="00003943">
            <w:proofErr w:type="spellStart"/>
            <w:r>
              <w:t>cPanel</w:t>
            </w:r>
            <w:proofErr w:type="spellEnd"/>
            <w:r>
              <w:t xml:space="preserve"> Gateway</w:t>
            </w:r>
          </w:p>
        </w:tc>
        <w:tc>
          <w:tcPr>
            <w:tcW w:w="3192" w:type="dxa"/>
          </w:tcPr>
          <w:p w:rsidR="00003943" w:rsidRDefault="00003943" w:rsidP="00003943">
            <w:proofErr w:type="spellStart"/>
            <w:r>
              <w:t>testuser</w:t>
            </w:r>
            <w:proofErr w:type="spellEnd"/>
          </w:p>
        </w:tc>
        <w:tc>
          <w:tcPr>
            <w:tcW w:w="3192" w:type="dxa"/>
          </w:tcPr>
          <w:p w:rsidR="00003943" w:rsidRDefault="00003943" w:rsidP="00003943">
            <w:r>
              <w:t>password</w:t>
            </w:r>
          </w:p>
        </w:tc>
      </w:tr>
      <w:tr w:rsidR="005953B6" w:rsidTr="00003943">
        <w:tc>
          <w:tcPr>
            <w:tcW w:w="3192" w:type="dxa"/>
          </w:tcPr>
          <w:p w:rsidR="005953B6" w:rsidRDefault="005953B6" w:rsidP="005953B6">
            <w:pPr>
              <w:tabs>
                <w:tab w:val="center" w:pos="1488"/>
              </w:tabs>
            </w:pPr>
            <w:r>
              <w:t>Guest</w:t>
            </w:r>
          </w:p>
        </w:tc>
        <w:tc>
          <w:tcPr>
            <w:tcW w:w="3192" w:type="dxa"/>
          </w:tcPr>
          <w:p w:rsidR="005953B6" w:rsidRPr="005953B6" w:rsidRDefault="005953B6" w:rsidP="00003943">
            <w:r>
              <w:t>N/A</w:t>
            </w:r>
          </w:p>
        </w:tc>
        <w:tc>
          <w:tcPr>
            <w:tcW w:w="3192" w:type="dxa"/>
          </w:tcPr>
          <w:p w:rsidR="005953B6" w:rsidRDefault="005953B6" w:rsidP="00003943">
            <w:r>
              <w:t>N/A</w:t>
            </w:r>
          </w:p>
        </w:tc>
      </w:tr>
      <w:tr w:rsidR="00003943" w:rsidTr="00003943">
        <w:tc>
          <w:tcPr>
            <w:tcW w:w="3192" w:type="dxa"/>
          </w:tcPr>
          <w:p w:rsidR="00003943" w:rsidRDefault="005953B6" w:rsidP="005953B6">
            <w:pPr>
              <w:tabs>
                <w:tab w:val="center" w:pos="1488"/>
              </w:tabs>
            </w:pPr>
            <w:r>
              <w:t>Customer</w:t>
            </w:r>
            <w:r>
              <w:tab/>
            </w:r>
          </w:p>
        </w:tc>
        <w:tc>
          <w:tcPr>
            <w:tcW w:w="3192" w:type="dxa"/>
          </w:tcPr>
          <w:p w:rsidR="00003943" w:rsidRDefault="005953B6" w:rsidP="00003943">
            <w:r w:rsidRPr="005953B6">
              <w:t>testcust@test.com</w:t>
            </w:r>
          </w:p>
        </w:tc>
        <w:tc>
          <w:tcPr>
            <w:tcW w:w="3192" w:type="dxa"/>
          </w:tcPr>
          <w:p w:rsidR="00003943" w:rsidRDefault="005953B6" w:rsidP="00003943">
            <w:r>
              <w:t>password</w:t>
            </w:r>
          </w:p>
        </w:tc>
      </w:tr>
      <w:tr w:rsidR="00003943" w:rsidTr="00003943">
        <w:tc>
          <w:tcPr>
            <w:tcW w:w="3192" w:type="dxa"/>
          </w:tcPr>
          <w:p w:rsidR="00003943" w:rsidRDefault="005953B6" w:rsidP="00003943">
            <w:r>
              <w:t>Application Administrator</w:t>
            </w:r>
          </w:p>
        </w:tc>
        <w:tc>
          <w:tcPr>
            <w:tcW w:w="3192" w:type="dxa"/>
          </w:tcPr>
          <w:p w:rsidR="00003943" w:rsidRDefault="005953B6" w:rsidP="00003943">
            <w:r w:rsidRPr="005953B6">
              <w:t>testadmin@test.com</w:t>
            </w:r>
          </w:p>
        </w:tc>
        <w:tc>
          <w:tcPr>
            <w:tcW w:w="3192" w:type="dxa"/>
          </w:tcPr>
          <w:p w:rsidR="00003943" w:rsidRDefault="005953B6" w:rsidP="00003943">
            <w:r>
              <w:t>password</w:t>
            </w:r>
          </w:p>
        </w:tc>
      </w:tr>
      <w:tr w:rsidR="00003943" w:rsidTr="00003943">
        <w:tc>
          <w:tcPr>
            <w:tcW w:w="3192" w:type="dxa"/>
          </w:tcPr>
          <w:p w:rsidR="00003943" w:rsidRDefault="005953B6" w:rsidP="00003943">
            <w:r>
              <w:t>Restaurant Owner</w:t>
            </w:r>
          </w:p>
        </w:tc>
        <w:tc>
          <w:tcPr>
            <w:tcW w:w="3192" w:type="dxa"/>
          </w:tcPr>
          <w:p w:rsidR="00003943" w:rsidRDefault="005953B6" w:rsidP="00003943">
            <w:r>
              <w:t>testowner@test.com</w:t>
            </w:r>
          </w:p>
        </w:tc>
        <w:tc>
          <w:tcPr>
            <w:tcW w:w="3192" w:type="dxa"/>
          </w:tcPr>
          <w:p w:rsidR="00003943" w:rsidRDefault="005953B6" w:rsidP="00003943">
            <w:r>
              <w:t>password</w:t>
            </w:r>
          </w:p>
        </w:tc>
      </w:tr>
    </w:tbl>
    <w:p w:rsidR="00003943" w:rsidRPr="00003943" w:rsidRDefault="00003943" w:rsidP="00003943"/>
    <w:p w:rsidR="00020AC0" w:rsidRDefault="00020AC0" w:rsidP="00020AC0">
      <w:pPr>
        <w:pStyle w:val="Title"/>
      </w:pPr>
      <w:proofErr w:type="spellStart"/>
      <w:proofErr w:type="gramStart"/>
      <w:r>
        <w:t>cPanel</w:t>
      </w:r>
      <w:proofErr w:type="spellEnd"/>
      <w:proofErr w:type="gramEnd"/>
      <w:r>
        <w:t xml:space="preserve"> Gateway Login</w:t>
      </w:r>
    </w:p>
    <w:p w:rsidR="00020AC0" w:rsidRDefault="00020AC0">
      <w:r>
        <w:t xml:space="preserve">The screen in Figure 1 is the </w:t>
      </w:r>
      <w:proofErr w:type="spellStart"/>
      <w:r>
        <w:t>cPanel</w:t>
      </w:r>
      <w:proofErr w:type="spellEnd"/>
      <w:r>
        <w:t xml:space="preserve"> gateway login. </w:t>
      </w:r>
    </w:p>
    <w:p w:rsidR="00020AC0" w:rsidRDefault="00020AC0" w:rsidP="00020AC0">
      <w:pPr>
        <w:keepNext/>
        <w:jc w:val="center"/>
      </w:pPr>
      <w:r>
        <w:rPr>
          <w:noProof/>
        </w:rPr>
        <w:drawing>
          <wp:inline distT="0" distB="0" distL="0" distR="0" wp14:anchorId="2310D88C" wp14:editId="58502F40">
            <wp:extent cx="34861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C0" w:rsidRDefault="00020AC0" w:rsidP="00020A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32AC">
        <w:rPr>
          <w:noProof/>
        </w:rPr>
        <w:t>1</w:t>
      </w:r>
      <w:r>
        <w:fldChar w:fldCharType="end"/>
      </w:r>
    </w:p>
    <w:p w:rsidR="008321DC" w:rsidRDefault="00020AC0">
      <w:r>
        <w:t>This screen is not part of the Restaurant application, but all users of applications on blue.cs.montclair.edu must be authenticated. There are two levels of access – standard user, and administrator.</w:t>
      </w:r>
      <w:r w:rsidR="00B407B3">
        <w:t xml:space="preserve"> The test user </w:t>
      </w:r>
      <w:proofErr w:type="spellStart"/>
      <w:r w:rsidR="00B407B3">
        <w:t>loging</w:t>
      </w:r>
      <w:proofErr w:type="spellEnd"/>
      <w:r w:rsidR="00B407B3">
        <w:t>/password is “</w:t>
      </w:r>
      <w:proofErr w:type="spellStart"/>
      <w:r w:rsidR="00B407B3">
        <w:t>testuser</w:t>
      </w:r>
      <w:proofErr w:type="spellEnd"/>
      <w:r w:rsidR="00B407B3">
        <w:t>” and “password”.</w:t>
      </w:r>
    </w:p>
    <w:p w:rsidR="00B407B3" w:rsidRDefault="00B407B3">
      <w:proofErr w:type="spellStart"/>
      <w:proofErr w:type="gramStart"/>
      <w:r>
        <w:t>cPanel</w:t>
      </w:r>
      <w:proofErr w:type="spellEnd"/>
      <w:proofErr w:type="gramEnd"/>
      <w:r>
        <w:t xml:space="preserve"> gateway administrators fill see the screen in Figure 2, which allows them to create and modify </w:t>
      </w:r>
      <w:proofErr w:type="spellStart"/>
      <w:r>
        <w:t>cPanel</w:t>
      </w:r>
      <w:proofErr w:type="spellEnd"/>
      <w:r>
        <w:t xml:space="preserve"> gateway accounts.</w:t>
      </w:r>
    </w:p>
    <w:p w:rsidR="002132AC" w:rsidRDefault="002132AC" w:rsidP="002132AC">
      <w:r>
        <w:t xml:space="preserve">The </w:t>
      </w:r>
      <w:proofErr w:type="spellStart"/>
      <w:r>
        <w:t>cPanel</w:t>
      </w:r>
      <w:proofErr w:type="spellEnd"/>
      <w:r>
        <w:t xml:space="preserve"> administrators can also view the development log, located at </w:t>
      </w:r>
      <w:hyperlink r:id="rId6" w:history="1">
        <w:r w:rsidRPr="002F4E2C">
          <w:rPr>
            <w:rStyle w:val="Hyperlink"/>
          </w:rPr>
          <w:t>http://blue.cs.montclair.edu/~cmpt483a/dev/~DevLog.txt</w:t>
        </w:r>
      </w:hyperlink>
      <w:r>
        <w:t xml:space="preserve"> . This log keeps track of the changes made in the development environment, and when the development environment was copied into the </w:t>
      </w:r>
      <w:r>
        <w:lastRenderedPageBreak/>
        <w:t xml:space="preserve">production environment. There is also a known issues log that keeps track of bugs and fixes, unimplemented features, etc. This can be viewed </w:t>
      </w:r>
      <w:proofErr w:type="gramStart"/>
      <w:r>
        <w:t xml:space="preserve">at  </w:t>
      </w:r>
      <w:proofErr w:type="gramEnd"/>
      <w:hyperlink r:id="rId7" w:history="1">
        <w:r w:rsidRPr="002F4E2C">
          <w:rPr>
            <w:rStyle w:val="Hyperlink"/>
          </w:rPr>
          <w:t>http://blue.cs.montclair.edu/~cmpt483a/dev/~KnownIssues.txt</w:t>
        </w:r>
      </w:hyperlink>
      <w:r>
        <w:t xml:space="preserve"> .</w:t>
      </w:r>
    </w:p>
    <w:p w:rsidR="002132AC" w:rsidRDefault="002132AC" w:rsidP="002132AC">
      <w:r>
        <w:t xml:space="preserve">Pressing the Homepage button takes the admin user to the application homepage. Standard users will bypass the </w:t>
      </w:r>
      <w:proofErr w:type="spellStart"/>
      <w:r>
        <w:t>cPanel</w:t>
      </w:r>
      <w:proofErr w:type="spellEnd"/>
      <w:r>
        <w:t xml:space="preserve"> gateway administration screen and go directly to the application homepage.</w:t>
      </w:r>
    </w:p>
    <w:p w:rsidR="002132AC" w:rsidRDefault="002132AC"/>
    <w:p w:rsidR="00B407B3" w:rsidRDefault="00B407B3" w:rsidP="00B407B3">
      <w:pPr>
        <w:keepNext/>
        <w:jc w:val="center"/>
      </w:pPr>
      <w:r>
        <w:rPr>
          <w:noProof/>
        </w:rPr>
        <w:drawing>
          <wp:inline distT="0" distB="0" distL="0" distR="0" wp14:anchorId="2E1C97CC" wp14:editId="19F8418E">
            <wp:extent cx="5876925" cy="2631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01" cy="26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B3" w:rsidRDefault="00B407B3" w:rsidP="00B407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32AC">
        <w:rPr>
          <w:noProof/>
        </w:rPr>
        <w:t>2</w:t>
      </w:r>
      <w:r>
        <w:fldChar w:fldCharType="end"/>
      </w:r>
    </w:p>
    <w:p w:rsidR="00B407B3" w:rsidRDefault="002132AC" w:rsidP="002132AC">
      <w:pPr>
        <w:pStyle w:val="Title"/>
      </w:pPr>
      <w:r>
        <w:t>Application Homepage</w:t>
      </w:r>
    </w:p>
    <w:p w:rsidR="0044646E" w:rsidRDefault="002132AC" w:rsidP="0044646E">
      <w:r>
        <w:t xml:space="preserve">Figure 3 shows the top portion of the application homepage upon entering the website. </w:t>
      </w:r>
      <w:r w:rsidR="0044646E">
        <w:t xml:space="preserve"> </w:t>
      </w:r>
      <w:r w:rsidR="0044646E">
        <w:t xml:space="preserve">Upon entering as Guest, users can browse the menu and begin creating an order.  At any point, a registered user can login, or a guest can create a customer account. </w:t>
      </w:r>
    </w:p>
    <w:p w:rsidR="0044646E" w:rsidRDefault="0044646E" w:rsidP="0044646E">
      <w:r>
        <w:t>Logging in with an account that has administrator privileges will reveal the administrator menu, where operations such as adding/editing/hiding menu items, coupons, and merchandise.</w:t>
      </w:r>
    </w:p>
    <w:p w:rsidR="0044646E" w:rsidRDefault="0044646E" w:rsidP="0044646E">
      <w:r>
        <w:t>Logging in with an account that has owner privileges will reveal the owner menu, as well as administrator menu.  Owners have access to view customer orders.</w:t>
      </w:r>
    </w:p>
    <w:p w:rsidR="002132AC" w:rsidRDefault="002132AC" w:rsidP="002132AC">
      <w:bookmarkStart w:id="0" w:name="_GoBack"/>
      <w:bookmarkEnd w:id="0"/>
    </w:p>
    <w:p w:rsidR="002132AC" w:rsidRDefault="002132AC" w:rsidP="002132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1DBEDD" wp14:editId="1D301D99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C" w:rsidRDefault="002132AC" w:rsidP="002132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70F56" w:rsidRPr="002132AC" w:rsidRDefault="00C70F56" w:rsidP="002132AC"/>
    <w:sectPr w:rsidR="00C70F56" w:rsidRPr="0021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C0"/>
    <w:rsid w:val="00003943"/>
    <w:rsid w:val="00020AC0"/>
    <w:rsid w:val="002132AC"/>
    <w:rsid w:val="0044646E"/>
    <w:rsid w:val="005953B6"/>
    <w:rsid w:val="008321DC"/>
    <w:rsid w:val="00B407B3"/>
    <w:rsid w:val="00C70F56"/>
    <w:rsid w:val="00F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A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2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A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7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A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2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A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7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ue.cs.montclair.edu/~cmpt483a/dev/~KnownIssues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ue.cs.montclair.edu/~cmpt483a/dev/~DevLog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2012-12-18T01:35:00Z</dcterms:created>
  <dcterms:modified xsi:type="dcterms:W3CDTF">2012-12-18T02:58:00Z</dcterms:modified>
</cp:coreProperties>
</file>