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5AB1" w:rsidRDefault="00585AB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산업재해보상보험의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보험료징수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고용산재보험료징수법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:rsidR="00585AB1" w:rsidRDefault="00585AB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고용노동부령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7.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585AB1" w:rsidRDefault="00585AB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고용보험기획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044-202-7358, 7373</w:t>
      </w:r>
    </w:p>
    <w:p w:rsidR="00585AB1" w:rsidRDefault="00585AB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산재보상정책과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044-202-8838, 8834</w:t>
      </w:r>
    </w:p>
    <w:p w:rsidR="00585AB1" w:rsidRDefault="00585AB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585AB1" w:rsidRDefault="00585AB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22.&gt;</w:t>
      </w:r>
    </w:p>
    <w:p w:rsidR="00585AB1" w:rsidRDefault="00585AB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정보통신망을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고용ㆍ산재정보통신망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고용ㆍ산재정보통신망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고용ㆍ산재정보통신망을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고용ㆍ산재정보통신망에서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고용ㆍ산재정보통신망을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</w:p>
    <w:p w:rsidR="00585AB1" w:rsidRDefault="00585AB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가입ㆍ해지신청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보험가입신청서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벌목업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벌목업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28., 2018. 5. 8., 2023. 6. 30., 2024.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공사도급계약서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공사비명세서를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5. 8., 2021. 7. 1., 2024. 7. 1., 2025.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뒷자리가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해지신청서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휴업ㆍ폐업한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3., 2017. 6. 28., 2018. 5. 8., 2021.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일괄적용관계의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28., 2021.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도급계약서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불승인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28.&gt;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성립ㆍ소멸신고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벌목업의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종사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공사도급계약서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공사비명세서를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벌목업인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28., 2018. 5. 8., 2020. 12. 10., 2021. 7. 1., 2022. 12. 30., 2023. 6. 30., 2024.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5. 8., 2021. 7. 1., 2024. 7. 1., 2025.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뒷자리가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건축ㆍ대수선ㆍ용도변경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소멸신고서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예술인ㆍ노무제공자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휴업ㆍ폐업한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1., 2022. 12. 30.,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일괄적용보험관계의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성립신고서에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공사도급계약서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건설업등록증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7. 16., 2020. 1. 9., 2020. 12. 10., 2023. 6. 30., 2024. 12. 31.&gt;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세무서장ㆍ지방국세청장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원천징수이행상황신고서를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운송주선사업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방문판매업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후원방문판매업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입목벌채등의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</w:t>
      </w:r>
      <w:r>
        <w:rPr>
          <w:rFonts w:ascii="HYSMyeongJo-Medium" w:hAnsi="HYSMyeongJo-Medium" w:cs="HYSMyeongJo-Medium"/>
          <w:sz w:val="20"/>
          <w:szCs w:val="20"/>
        </w:rPr>
        <w:t>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폐업일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일괄적용사업의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개시ㆍ종료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벌목작업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벌목작업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뒷자리가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벌목작업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6. 28., 2021. 7. 1., 2024. 7. 1., 2024.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벌목업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성립ㆍ소멸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일괄적용사업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개시완료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통지서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불승인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예술인ㆍ노무제공자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5. 8., 2020. 12. 10., 2021. 7. 1., 2022. 12. 30., 2023. 6. 30., 2024. 7. 1., 2025.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뒷자리가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</w:p>
    <w:p w:rsidR="00585AB1" w:rsidRDefault="00585AB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원수급인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불승인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통지서로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</w:t>
      </w:r>
      <w:r>
        <w:rPr>
          <w:rFonts w:ascii="HYSMyeongJo-Medium" w:eastAsia="HY중고딕" w:hAnsi="HYSMyeongJo-Medium" w:cs="HYSMyeongJo-Medium"/>
          <w:sz w:val="20"/>
          <w:szCs w:val="20"/>
        </w:rPr>
        <w:t>제활동의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동질성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통상적인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출퇴근하는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출퇴근하는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개별실적요율의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개별실적요율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개별실적요율을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개별실적요율을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결정통지서로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재해예방활동의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산재예방요율을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재해예방활동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「한국산업안전보건공단법」에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한국산업안전보건공단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안전보건공단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19., 2021.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안전보건공단은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산재예방계획의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19.&gt;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지방고용노동관서의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안전보건공단에도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19.]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산재예방요율의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산재예방요율을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산재예방요율을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산재예방요율을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공제계산서의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공제계산서에는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공제계산서에는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원천공제한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원천공제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원천공제하는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발주자ㆍ원수급인이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10., 2021.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원천공제의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작성ㆍ보관해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원천공제액을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12. 30.&gt;]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월평균보수의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근로계약서를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임금대장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7. 1.&gt;]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월별보험료의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2022. 12. 30., 2024.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7. 1.&gt;]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월별보험료의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전자고지서비스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신규ㆍ변경ㆍ철회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31., 2022. 12. 30.&gt;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휴대전화로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공인전자문서중계자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재신청하려면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전자문서교환시스템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31., 2020. 12. 10.,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7. 1.&gt;]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7. 1.&gt;]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고용ㆍ노무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개시ㆍ종료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계약ㆍ노무제공자의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30.&gt;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예술인ㆍ노무제공자의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일용근로자의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단기예술인ㆍ단기노무제공자의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7. 1.&gt;]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노무제공플랫폼사업자의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30.&gt;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노무제공플랫폼사업자의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주민등록번호ㆍ외국인등록번호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노무제공사업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주민등록번호ㆍ외국인등록번호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1., 2025.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뒷자리가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고용ㆍ산재정보통신망을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31.&gt;]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휴직ㆍ전보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휴업ㆍ휴직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31., 2020. 12. 10.&gt;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전보신고서를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근로자ㆍ예술인ㆍ노무제공자의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예술인ㆍ노무제공자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31.&gt;]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보수총액의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31.&gt;]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고용ㆍ산재보험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임금채권부담금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보험료신고서와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보험료납부서에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고용ㆍ산재보험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임금채권부담금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보험료납부서에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경정청구서에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월별보험료ㆍ개산보험료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감액조정통지서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고용ㆍ산재보험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임금채권부담금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보험료신고서와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보험료납부서에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확정보험료액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수정신고하는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확정보험료액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산정ㆍ부과하려는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근로자ㆍ예술인ㆍ노무제공자는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예술인ㆍ노무제공자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보험가입신청서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2020. 12. 10., 2021. 7. 1., 2021.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신고ㆍ납부기한으로부터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1. 9.&gt;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10., 2021. 7. 1., 2022. 12. 30., 2024.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6. 28.]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22.&gt;</w:t>
      </w: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12. 22.&gt;</w:t>
      </w: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3. 29.&gt;</w:t>
      </w: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특별재난지역의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어렵다고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충당ㆍ반환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과납액의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보수총액신고서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과납보험료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충당내역을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고용ㆍ산재보험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임금채권부담금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보험료신고서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10.,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충당ㆍ반환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10.,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근로자ㆍ예술인ㆍ노무제공자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반환신청서를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9., 2020. 12. 10., 2021. 7. 1., 2022. 12. 30.,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근로자ㆍ예술인ㆍ노무제공자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9., 2020. 12. 10., 2021.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거주불명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특별자치도지사ㆍ시장ㆍ군수ㆍ자치구의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1. 9.&gt;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산재보험급여액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2022. 12. 30.,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정보통신망을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전자문서에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자동계좌이체를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월별보험료의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자동계좌이체를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2021. 12. 31., 2022. 12. 30.,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전자문서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독촉의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전자고지서비스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신규ㆍ변경ㆍ철회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개시ㆍ변경ㆍ철회의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월별보험료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독촉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2022. 12. 30.,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16., 2020. 12. 10., 2021. 7. 1., 2021. 12. 31., 2022. 12. 30., 2023. 6. 30.&gt;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10., 2021. 7. 1., 2021. 12. 31., 2022. 12. 30.,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31., 2022. 12. 30.,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31., 2022. 12. 30.,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16., 2020. 12. 10., 2021. 7. 1., 2022. 12. 30., 2023. 6. 30.&gt;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승인취소통지서를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2022. 12. 30., 2023. 6. 30.&gt;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30.,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5. 8., 2020. 12. 10.,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10., 2021. 7. 1.,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「국세징수법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</w:t>
      </w:r>
    </w:p>
    <w:p w:rsidR="00585AB1" w:rsidRDefault="00585AB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수임해지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불인가통지서에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보험사무대행기관의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보험사무대행기관의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보험사무대행기관인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인가취소통지서에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위임사업주별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처리장부에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9. 25.]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보험사무대행기관의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보험사무대행지원금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22.&gt;</w:t>
      </w:r>
    </w:p>
    <w:p w:rsidR="00585AB1" w:rsidRDefault="00585AB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산업재해보상보험및예방기금계정에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고용보험기금계정에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수입징수관이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수납내역을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수입징수관에게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2021. 12. 31., 2022. 12. 30., 2023. 6. 30.&gt;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납부서ㆍ납입고지서에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휴무일인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자동계좌이체의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10., 2021. 7. 1., 2021. 12. 31., 2022. 12. 30., 2023. 6.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해외파견자에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해외파견자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해외파견자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산재보험가입신청서를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해외파견자의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해외파견기간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해외파견자의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해외파견자의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「직업안정법」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불승인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통지서로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파견예정자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출국일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산재보험가입신청서를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해외파견자에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해외파견자에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가산금ㆍ연체금ㆍ보험급여액의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징수ㆍ독촉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체납ㆍ결손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징수우선순위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연대납부의무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고액ㆍ상습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제공요청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「국세기본법」의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12. 30.&gt;]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노무제공플랫폼사업자의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첫째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노무제공플랫폼사업자에게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학생연구자의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신고ㆍ납부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「연구실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대학ㆍ연구기관등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대학ㆍ연구기관등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학생연구자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학생연구자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학생연구자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학생연구자에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30.&gt;]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종사자용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종사자용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단기노무제공자인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종사자용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원천공제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공제계산서를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국내거소신고번호를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주민등록번호ㆍ외국인등록번호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주민등록번호ㆍ외국인등록번호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단기노무제공자인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종사자용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원천공제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공제계산서를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직종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원천공제한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원천공제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지급신청</w:t>
      </w:r>
      <w:r>
        <w:rPr>
          <w:rFonts w:ascii="HYSMyeongJo-Medium" w:eastAsia="HY중고딕" w:hAnsi="HYSMyeongJo-Medium" w:cs="HYSMyeongJo-Medium"/>
          <w:sz w:val="20"/>
          <w:szCs w:val="20"/>
        </w:rPr>
        <w:t>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첫째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30.&gt;]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중ㆍ소기업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가족종사자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사업주ㆍ가족종사자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가족관계증명서를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9., 2022. 12. 30., 2023. 6. 30.&gt;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건강진단서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가족종사자가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분진ㆍ진동ㆍ납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유기용제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특정업무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종사자인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존재확인청구에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인우보증서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가족종사자가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특수건강진단기관에서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특수건강진단을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15., 2019. 12. 26., 2020. 12. 10., 2021. 6. 9.&gt;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사업주ㆍ가족종사자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불승인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통지서로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9.,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특수건강진단에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가족종사자는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사업주ㆍ가족종사자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건강진단서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30., 2021. 6. 9., 2022. 12. 30.&gt;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9.]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12. 30.&gt;]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신고ㆍ납부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가족종사자는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28., 2021. 6. 9.&gt;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가족종사자는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 xml:space="preserve"> 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28., 2021. 6. 9.&gt;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가족종사자가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28., 2021. 6. 9., 2021. 12. 31.&gt;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가족종사자에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증액되었을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28., 2021. 6. 9.&gt;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가족종사자에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28., 2021. 6. 9.&gt;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9.]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자영업자의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고용보험가입신청서를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3., 2018. 5. 8., 2021. 7. 1., 2024. 7. 1., 2025.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뒷자리가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고유번호증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농어업경영정보를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불승인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3.&gt;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1., 2024. 12. 31.&gt;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휴업ㆍ폐업사실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농어업경영정보를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22.]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1. 3.&gt;</w:t>
      </w: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6. 30.&gt;</w:t>
      </w: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6. 30.&gt;</w:t>
      </w: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6. 30.&gt;</w:t>
      </w: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징수ㆍ독촉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체납ㆍ결손처분에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3.]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산재보험관리기구의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산재보험관리기구를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산재보험관리기구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산재보험관리기구가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산재보험관리기구의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「직업안정법」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근로자공급사업을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산재보험관리기구의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산재보험관리기구의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산재보험사무에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산재보험료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5. 8., 2021. 7. 1., 2024. 7. 1., 2025. 7. 1.&gt;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뒷자리가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산재보험관리기구가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휴업ㆍ폐업사실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3.]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산재보험관리기구의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산재보험관리기구지원금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산재보험관리기구지원금을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산재보험관리기구는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산재보험관리기구지원금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1., 2021. 12. 31.&gt;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산재보험관리기구에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보험사무대행지원금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3.]</w:t>
      </w:r>
    </w:p>
    <w:p w:rsidR="00585AB1" w:rsidRDefault="00585AB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585AB1" w:rsidRDefault="00585AB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&lt;2025. 7. 1.&gt;</w:t>
      </w:r>
    </w:p>
    <w:p w:rsidR="00585AB1" w:rsidRDefault="00585AB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585AB1" w:rsidRDefault="00585AB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585AB1" w:rsidRDefault="00585AB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585AB1" w:rsidRDefault="00585AB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447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7. 1.&gt;</w:t>
      </w:r>
    </w:p>
    <w:p w:rsidR="00585AB1" w:rsidRDefault="00585AB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585AB1" w:rsidRDefault="00585AB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5AB1" w:rsidRDefault="00585AB1">
      <w:r>
        <w:separator/>
      </w:r>
    </w:p>
  </w:endnote>
  <w:endnote w:type="continuationSeparator" w:id="0">
    <w:p w:rsidR="00585AB1" w:rsidRDefault="00585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85AB1" w:rsidRDefault="00585AB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85AB1" w:rsidRDefault="00585AB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85AB1" w:rsidRDefault="00585AB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585AB1" w:rsidRDefault="00585AB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5AB1" w:rsidRDefault="00585AB1">
      <w:r>
        <w:separator/>
      </w:r>
    </w:p>
  </w:footnote>
  <w:footnote w:type="continuationSeparator" w:id="0">
    <w:p w:rsidR="00585AB1" w:rsidRDefault="00585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AB1" w:rsidRDefault="00585AB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고용보험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산업재해보상보험의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보험료징수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85AB1"/>
    <w:rsid w:val="00585AB1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85AB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5AB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85AB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5AB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5914</Words>
  <Characters>33716</Characters>
  <Application>Microsoft Office Word</Application>
  <DocSecurity>0</DocSecurity>
  <Lines>280</Lines>
  <Paragraphs>79</Paragraphs>
  <ScaleCrop>false</ScaleCrop>
  <Company/>
  <LinksUpToDate>false</LinksUpToDate>
  <CharactersWithSpaces>39551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