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89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7E27C3" w:rsidRPr="007E27C3" w:rsidTr="007E27C3">
        <w:trPr>
          <w:trHeight w:val="12722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 w:val="64"/>
                <w:szCs w:val="64"/>
              </w:rPr>
              <w:t xml:space="preserve">CNN IP </w:t>
            </w:r>
          </w:p>
          <w:p w:rsidR="007E27C3" w:rsidRPr="007E27C3" w:rsidRDefault="007E27C3" w:rsidP="007E27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 w:val="64"/>
                <w:szCs w:val="64"/>
              </w:rPr>
              <w:t>Design Document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Designed by K.S Jang</w:t>
            </w:r>
          </w:p>
        </w:tc>
      </w:tr>
      <w:tr w:rsidR="007E27C3" w:rsidRPr="007E27C3" w:rsidTr="007E27C3">
        <w:trPr>
          <w:trHeight w:val="13009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48"/>
                <w:szCs w:val="48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 w:val="48"/>
                <w:szCs w:val="48"/>
              </w:rPr>
              <w:lastRenderedPageBreak/>
              <w:t>· Contents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48"/>
                <w:szCs w:val="48"/>
              </w:rPr>
            </w:pPr>
          </w:p>
          <w:p w:rsid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48"/>
                <w:szCs w:val="48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 w:val="48"/>
                <w:szCs w:val="48"/>
              </w:rPr>
              <w:t>1. Properties / Information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48"/>
                <w:szCs w:val="48"/>
              </w:rPr>
            </w:pPr>
          </w:p>
          <w:p w:rsid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48"/>
                <w:szCs w:val="48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 w:val="48"/>
                <w:szCs w:val="48"/>
              </w:rPr>
              <w:t>2. Block Diagram / Flow Chart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48"/>
                <w:szCs w:val="48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 w:val="48"/>
                <w:szCs w:val="48"/>
              </w:rPr>
              <w:t>3. Timing Diagram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2019.08.12. 1</w:t>
            </w:r>
          </w:p>
        </w:tc>
      </w:tr>
      <w:tr w:rsidR="007E27C3" w:rsidRPr="007E27C3" w:rsidTr="00527024">
        <w:trPr>
          <w:trHeight w:val="4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1. Properties / Information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1) Outline of CNN Controller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4029075" cy="2981325"/>
                  <wp:effectExtent l="0" t="0" r="9525" b="9525"/>
                  <wp:docPr id="1" name="그림 1" descr="EMB000011b053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6648136" descr="EMB000011b053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We must consider Padding, Stride, </w:t>
            </w:r>
            <w:proofErr w:type="gramStart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Filter(</w:t>
            </w:r>
            <w:proofErr w:type="gramEnd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Kernel) size. If padding, In Read state, Input data will be 0 when edge of image input. Ou</w:t>
            </w:r>
            <w:r w:rsidR="00B912A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 input image size is 224x224. W</w:t>
            </w: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hen padding operates, input image size is 226x226 and we can check padding location by conditional logic. Stride and f</w:t>
            </w:r>
            <w:bookmarkStart w:id="0" w:name="_GoBack"/>
            <w:bookmarkEnd w:id="0"/>
            <w:proofErr w:type="gramStart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ilter(</w:t>
            </w:r>
            <w:proofErr w:type="gramEnd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kernel) size will affect in Convolution State. 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2019.08.12. 2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1. Properties / Information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1) Outline of CNN Controller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4791075" cy="4200525"/>
                  <wp:effectExtent l="0" t="0" r="9525" b="9525"/>
                  <wp:docPr id="2" name="그림 2" descr="EMB000011b053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7791856" descr="EMB000011b053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42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Pr="007E27C3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2019.08.12. 3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1. Properties / Information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1) Outline of CNN Controller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5200650" cy="5619750"/>
                  <wp:effectExtent l="0" t="0" r="0" b="0"/>
                  <wp:docPr id="3" name="그림 3" descr="EMB000011b053f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6780040" descr="EMB000011b053f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561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Pr="007E27C3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2019.08.12. 4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1. Properties / Information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1) Outline of CNN Controller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5019675" cy="5295900"/>
                  <wp:effectExtent l="0" t="0" r="9525" b="0"/>
                  <wp:docPr id="4" name="그림 4" descr="EMB000011b053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6780040" descr="EMB000011b053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675" cy="529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Pr="007E27C3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2019.08.12. 5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1. Properties / Information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1) Outline of CNN Controller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5000625" cy="5886450"/>
                  <wp:effectExtent l="0" t="0" r="9525" b="0"/>
                  <wp:docPr id="5" name="그림 5" descr="EMB000011b053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6780040" descr="EMB000011b053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588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2019.08.12. 6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1. Properties / Information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2) CNN Controller (FSM)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4733925" cy="5610225"/>
                  <wp:effectExtent l="0" t="0" r="9525" b="9525"/>
                  <wp:docPr id="6" name="그림 6" descr="EMB000011b053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6780200" descr="EMB000011b053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561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Pr="007E27C3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2019.08.12. 7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1. Properties / Information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2) CNN Controller (FSM)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4848225" cy="5610225"/>
                  <wp:effectExtent l="0" t="0" r="9525" b="9525"/>
                  <wp:docPr id="7" name="그림 7" descr="EMB000011b053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6780200" descr="EMB000011b053f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561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Pr="007E27C3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2019.08.12. 8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1. Properties / Information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2) CNN Controller (FSM)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5200650" cy="5486400"/>
                  <wp:effectExtent l="0" t="0" r="0" b="0"/>
                  <wp:docPr id="8" name="그림 8" descr="EMB000011b053f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6780040" descr="EMB000011b053f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54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Pr="007E27C3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2019.08.12. 9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1. Properties / Information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2) CNN Controller (FSM)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5200650" cy="5543550"/>
                  <wp:effectExtent l="0" t="0" r="0" b="0"/>
                  <wp:docPr id="9" name="그림 9" descr="EMB000011b053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6780200" descr="EMB000011b053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Pr="007E27C3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2019.08.12. 10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2. Block Diagram / Flow Chart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1) CNN Controller Block diagram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4029075" cy="4343400"/>
                  <wp:effectExtent l="0" t="0" r="9525" b="0"/>
                  <wp:docPr id="10" name="그림 10" descr="EMB000011b053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6780280" descr="EMB000011b053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43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Pr="007E27C3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2019.08.12. 11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2. Block Diagram / Flow Chart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2) CNN IP Controller (FSM)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Read State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5153025" cy="2886075"/>
                  <wp:effectExtent l="0" t="0" r="9525" b="9525"/>
                  <wp:docPr id="12" name="그림 12" descr="EMB000011b053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6780360" descr="EMB000011b053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5191125" cy="2838450"/>
                  <wp:effectExtent l="0" t="0" r="9525" b="0"/>
                  <wp:docPr id="11" name="그림 11" descr="EMB000011b053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6780840" descr="EMB000011b053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27024" w:rsidRPr="007E27C3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2019.08.12. 12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2. Block Diagram / Flow Chart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2) CNN IP Controller (FSM)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Convolution State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5200650" cy="2809875"/>
                  <wp:effectExtent l="0" t="0" r="0" b="9525"/>
                  <wp:docPr id="14" name="그림 14" descr="EMB000011b053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6780520" descr="EMB000011b053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5200650" cy="3057525"/>
                  <wp:effectExtent l="0" t="0" r="0" b="9525"/>
                  <wp:docPr id="13" name="그림 13" descr="EMB000011b053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7788816" descr="EMB000011b053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2019.08.12. 13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2. Block Diagram / Flow Chart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2) CNN IP Controller (FSM)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Write State</w:t>
            </w:r>
          </w:p>
          <w:p w:rsid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5200650" cy="2914650"/>
                  <wp:effectExtent l="0" t="0" r="0" b="0"/>
                  <wp:docPr id="16" name="그림 16" descr="EMB000011b053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6780360" descr="EMB000011b053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5200650" cy="3114675"/>
                  <wp:effectExtent l="0" t="0" r="0" b="9525"/>
                  <wp:docPr id="15" name="그림 15" descr="EMB000011b053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6780840" descr="EMB000011b053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7024" w:rsidRPr="007E27C3" w:rsidRDefault="00527024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2019.08.12. 14</w:t>
            </w: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3. Timing Diagram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>
                  <wp:extent cx="5200650" cy="2933700"/>
                  <wp:effectExtent l="0" t="0" r="0" b="0"/>
                  <wp:docPr id="17" name="그림 17" descr="EMB000011b053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7791696" descr="EMB000011b053e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 CNN Controller ]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IDLE (No signal)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2. READ (Start – </w:t>
            </w:r>
            <w:proofErr w:type="spellStart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I_Done</w:t>
            </w:r>
            <w:proofErr w:type="spellEnd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&amp; </w:t>
            </w:r>
            <w:proofErr w:type="spellStart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W_Done</w:t>
            </w:r>
            <w:proofErr w:type="spellEnd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CONV (</w:t>
            </w:r>
            <w:proofErr w:type="spellStart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I_Done</w:t>
            </w:r>
            <w:proofErr w:type="spellEnd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&amp; </w:t>
            </w:r>
            <w:proofErr w:type="spellStart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W_Done</w:t>
            </w:r>
            <w:proofErr w:type="spellEnd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– </w:t>
            </w:r>
            <w:proofErr w:type="spellStart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C_Done</w:t>
            </w:r>
            <w:proofErr w:type="spellEnd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WRITE (</w:t>
            </w:r>
            <w:proofErr w:type="spellStart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C_Done</w:t>
            </w:r>
            <w:proofErr w:type="spellEnd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– </w:t>
            </w:r>
            <w:proofErr w:type="spellStart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Write_Done</w:t>
            </w:r>
            <w:proofErr w:type="spellEnd"/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) </w:t>
            </w: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E27C3" w:rsidRPr="007E27C3" w:rsidTr="007E27C3">
        <w:trPr>
          <w:trHeight w:val="267"/>
        </w:trPr>
        <w:tc>
          <w:tcPr>
            <w:tcW w:w="89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7C3" w:rsidRPr="007E27C3" w:rsidRDefault="007E27C3" w:rsidP="007E27C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E27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2019.08.12. 15</w:t>
            </w:r>
          </w:p>
        </w:tc>
      </w:tr>
    </w:tbl>
    <w:p w:rsidR="007E27C3" w:rsidRPr="007E27C3" w:rsidRDefault="007E27C3"/>
    <w:sectPr w:rsidR="007E27C3" w:rsidRPr="007E27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C3"/>
    <w:rsid w:val="00527024"/>
    <w:rsid w:val="007E27C3"/>
    <w:rsid w:val="00B9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F9EAE-151F-4773-99A8-CEC218B0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E27C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7E27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2019-08-15T10:34:00Z</dcterms:created>
  <dcterms:modified xsi:type="dcterms:W3CDTF">2019-08-15T10:39:00Z</dcterms:modified>
</cp:coreProperties>
</file>