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F2" w:rsidRPr="006A2096" w:rsidRDefault="00A3523C" w:rsidP="00D608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2096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6A2096" w:rsidRPr="006A2096" w:rsidRDefault="006A2096" w:rsidP="00D608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Холодильники: Основной объект доставки. Важно обеспечить их безопасность и целостность во время транспортировки.</w:t>
      </w:r>
    </w:p>
    <w:p w:rsidR="006A2096" w:rsidRPr="006A2096" w:rsidRDefault="006A2096" w:rsidP="00D608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Склады: Источник, откуда берутся холодильники для доставки. Необходимо координировать процесс загрузки и подготовки к отправке.</w:t>
      </w:r>
    </w:p>
    <w:p w:rsidR="006A2096" w:rsidRPr="006A2096" w:rsidRDefault="006A2096" w:rsidP="00D608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Грузовики: Транспортное средство, которое используется для доставки холодильников от склада до розничных магазинов.</w:t>
      </w:r>
    </w:p>
    <w:p w:rsidR="00A3523C" w:rsidRPr="006A2096" w:rsidRDefault="006A2096" w:rsidP="00D608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Розничные магазины сети EnergoSale: Конечные точки доставки. Заказывают и принимают поставки холодильников.</w:t>
      </w:r>
    </w:p>
    <w:p w:rsidR="00A3523C" w:rsidRPr="006A2096" w:rsidRDefault="00A3523C" w:rsidP="00D608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A2096">
        <w:rPr>
          <w:rFonts w:ascii="Times New Roman" w:hAnsi="Times New Roman" w:cs="Times New Roman"/>
          <w:b/>
          <w:sz w:val="28"/>
          <w:szCs w:val="28"/>
        </w:rPr>
        <w:t>Анализ требований</w:t>
      </w:r>
    </w:p>
    <w:bookmarkEnd w:id="0"/>
    <w:p w:rsidR="006A2096" w:rsidRPr="006A2096" w:rsidRDefault="006A2096" w:rsidP="00D6083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Необходимо организовать процесс доставки холодильников из трех различных складов в разные розничные магазины сети EnergoSale;</w:t>
      </w:r>
    </w:p>
    <w:p w:rsidR="006A2096" w:rsidRPr="006A2096" w:rsidRDefault="006A2096" w:rsidP="00D6083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Важно обеспечить сохранность холодильников во время транспортировки, чтобы они прибыли в целости и сохранности;</w:t>
      </w:r>
    </w:p>
    <w:p w:rsidR="006A2096" w:rsidRPr="006A2096" w:rsidRDefault="006A2096" w:rsidP="00D6083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Менеджер склада должен эффективно координировать процесс доставки, чтобы минимизировать задержки и обеспечить своевременную поставку;</w:t>
      </w:r>
    </w:p>
    <w:p w:rsidR="006A2096" w:rsidRPr="006A2096" w:rsidRDefault="006A2096" w:rsidP="00D6083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Необходимо убедиться, что розничные магазины сети EnergoSale готовы принять поставку в удобное для них время и обеспечить необходимую помощь при разгрузке;</w:t>
      </w:r>
    </w:p>
    <w:p w:rsidR="006A2096" w:rsidRDefault="006A2096" w:rsidP="00D6083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A2096">
        <w:rPr>
          <w:rFonts w:ascii="Times New Roman" w:hAnsi="Times New Roman"/>
          <w:sz w:val="28"/>
          <w:szCs w:val="28"/>
        </w:rPr>
        <w:t>Сотрудники складов должны подготовить холодильники к отправке, упаковать их надежно и правильно разместить в грузовиках для минимизации риска повреждения во время транспортировки.</w:t>
      </w:r>
    </w:p>
    <w:p w:rsidR="006A2096" w:rsidRDefault="006A209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3523C" w:rsidRPr="006A2096" w:rsidRDefault="00A3523C" w:rsidP="00C108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20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вариантов использования </w:t>
      </w:r>
      <w:r w:rsidRPr="00C108B8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B364B1" w:rsidRDefault="008D6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71222" cy="189259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039" cy="18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3C" w:rsidRDefault="000D207C" w:rsidP="006C05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07C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0D207C">
        <w:rPr>
          <w:rFonts w:ascii="Times New Roman" w:hAnsi="Times New Roman" w:cs="Times New Roman"/>
          <w:sz w:val="28"/>
          <w:szCs w:val="28"/>
        </w:rPr>
        <w:t>Диаграмма вариантов использования приложения</w:t>
      </w:r>
    </w:p>
    <w:p w:rsidR="00A3523C" w:rsidRPr="00BE3544" w:rsidRDefault="00A3523C" w:rsidP="002F5F3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544">
        <w:rPr>
          <w:rFonts w:ascii="Times New Roman" w:hAnsi="Times New Roman" w:cs="Times New Roman"/>
          <w:b/>
          <w:sz w:val="28"/>
          <w:szCs w:val="28"/>
        </w:rPr>
        <w:t>Тестирование предметной области</w:t>
      </w:r>
    </w:p>
    <w:p w:rsidR="00E64407" w:rsidRPr="00BE3544" w:rsidRDefault="00E64407" w:rsidP="002F5F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3544">
        <w:rPr>
          <w:rFonts w:ascii="Times New Roman" w:hAnsi="Times New Roman" w:cs="Times New Roman"/>
          <w:sz w:val="28"/>
          <w:szCs w:val="28"/>
        </w:rPr>
        <w:t>Аннотация теста</w:t>
      </w:r>
    </w:p>
    <w:tbl>
      <w:tblPr>
        <w:tblW w:w="671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583"/>
      </w:tblGrid>
      <w:tr w:rsidR="00E64407" w:rsidRPr="00BE3544" w:rsidTr="00F7366F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64407" w:rsidRPr="00BE3544" w:rsidRDefault="00E64407" w:rsidP="00F7366F">
            <w:pPr>
              <w:spacing w:after="0" w:line="360" w:lineRule="auto"/>
              <w:ind w:firstLineChars="100" w:firstLine="280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BE3544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3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64407" w:rsidRPr="00BE3544" w:rsidRDefault="00E64407" w:rsidP="00F7366F">
            <w:pPr>
              <w:spacing w:after="0" w:line="36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BE3544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Костикова 520</w:t>
            </w:r>
          </w:p>
        </w:tc>
      </w:tr>
      <w:tr w:rsidR="00E64407" w:rsidRPr="00BE3544" w:rsidTr="00F7366F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64407" w:rsidRPr="00BE3544" w:rsidRDefault="00E64407" w:rsidP="00F7366F">
            <w:pPr>
              <w:spacing w:after="0" w:line="360" w:lineRule="auto"/>
              <w:ind w:firstLineChars="100" w:firstLine="280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BE3544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64407" w:rsidRPr="00BE3544" w:rsidRDefault="00E64407" w:rsidP="00F7366F">
            <w:pPr>
              <w:spacing w:after="0" w:line="360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 w:rsidRPr="00BE3544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1</w:t>
            </w:r>
          </w:p>
        </w:tc>
      </w:tr>
      <w:tr w:rsidR="00E64407" w:rsidRPr="00BE3544" w:rsidTr="00F7366F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64407" w:rsidRPr="00BE3544" w:rsidRDefault="00E64407" w:rsidP="00F7366F">
            <w:pPr>
              <w:spacing w:after="0" w:line="360" w:lineRule="auto"/>
              <w:ind w:firstLineChars="100" w:firstLine="280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BE3544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ФИО</w:t>
            </w:r>
            <w:r w:rsidRPr="00BE3544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тестирующего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64407" w:rsidRPr="00BE3544" w:rsidRDefault="00E64407" w:rsidP="00F7366F">
            <w:pPr>
              <w:spacing w:after="0" w:line="360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 w:rsidRPr="00BE3544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Костикова Софья Павловна</w:t>
            </w:r>
          </w:p>
        </w:tc>
      </w:tr>
      <w:tr w:rsidR="00E64407" w:rsidRPr="00BE3544" w:rsidTr="00F7366F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64407" w:rsidRPr="00BE3544" w:rsidRDefault="00E64407" w:rsidP="00F7366F">
            <w:pPr>
              <w:spacing w:after="0" w:line="360" w:lineRule="auto"/>
              <w:ind w:firstLineChars="100" w:firstLine="280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BE3544"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Дата теста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64407" w:rsidRPr="00BE3544" w:rsidRDefault="00E64407" w:rsidP="00F7366F">
            <w:pPr>
              <w:spacing w:after="0" w:line="360" w:lineRule="auto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US" w:eastAsia="en-AU"/>
              </w:rPr>
            </w:pPr>
            <w:r w:rsidRPr="00BE3544"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17.04.2024</w:t>
            </w:r>
          </w:p>
        </w:tc>
      </w:tr>
    </w:tbl>
    <w:p w:rsidR="009F45A4" w:rsidRPr="00BE3544" w:rsidRDefault="009F45A4">
      <w:pPr>
        <w:rPr>
          <w:rFonts w:ascii="Times New Roman" w:eastAsia="Microsoft YaHei" w:hAnsi="Times New Roman" w:cs="Times New Roman"/>
          <w:sz w:val="28"/>
          <w:szCs w:val="28"/>
        </w:rPr>
      </w:pPr>
      <w:r w:rsidRPr="00BE3544">
        <w:rPr>
          <w:rFonts w:ascii="Times New Roman" w:eastAsia="Microsoft YaHei" w:hAnsi="Times New Roman" w:cs="Times New Roman"/>
          <w:sz w:val="28"/>
          <w:szCs w:val="28"/>
        </w:rPr>
        <w:br w:type="page"/>
      </w:r>
    </w:p>
    <w:p w:rsidR="00AB4FE5" w:rsidRPr="00AB4FE5" w:rsidRDefault="00AB4FE5" w:rsidP="005A72BB">
      <w:pPr>
        <w:spacing w:before="240" w:after="0" w:line="360" w:lineRule="auto"/>
        <w:rPr>
          <w:rFonts w:ascii="Times New Roman" w:eastAsia="Microsoft YaHei" w:hAnsi="Times New Roman" w:cs="Times New Roman"/>
          <w:sz w:val="28"/>
          <w:szCs w:val="28"/>
          <w:lang w:val="en-US"/>
        </w:rPr>
      </w:pPr>
      <w:r w:rsidRPr="00AB4FE5">
        <w:rPr>
          <w:rFonts w:ascii="Times New Roman" w:eastAsia="Microsoft YaHei" w:hAnsi="Times New Roman" w:cs="Times New Roman"/>
          <w:sz w:val="28"/>
          <w:szCs w:val="28"/>
        </w:rPr>
        <w:lastRenderedPageBreak/>
        <w:t>Тестовый пример #1:</w:t>
      </w:r>
    </w:p>
    <w:tbl>
      <w:tblPr>
        <w:tblW w:w="90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762"/>
        <w:gridCol w:w="6279"/>
      </w:tblGrid>
      <w:tr w:rsidR="00AB4FE5" w:rsidRPr="00AB4FE5" w:rsidTr="00AB4FE5">
        <w:trPr>
          <w:trHeight w:val="487"/>
        </w:trPr>
        <w:tc>
          <w:tcPr>
            <w:tcW w:w="276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Тестовый пример </w:t>
            </w: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7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right="1029"/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TestCase_1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Заголовок/название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Проверить на решение задачи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Краткое изложение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При нажатии на кнопку «Минимальные элементы» 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программа должна вывести результат</w:t>
            </w: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 в окне решения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Этапы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Заполнить все поля</w:t>
            </w:r>
          </w:p>
          <w:p w:rsidR="00AB4FE5" w:rsidRPr="00AB4FE5" w:rsidRDefault="00AB4FE5" w:rsidP="00AB4FE5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Нажать на кнопку «Минимальные элементы»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Тестовые данные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Количество поставщиков = 3</w:t>
            </w:r>
          </w:p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Количество потребителей = 4</w:t>
            </w:r>
          </w:p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Запасы поставщиков = 40,22,38</w:t>
            </w:r>
          </w:p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Нужды потребителей = 20,15,35,30</w:t>
            </w:r>
          </w:p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Стоимости перевозок = 5,4,6,3;7,3,3,2;9,</w:t>
            </w: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  <w:t>5,2,6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Опорный план перевозок = </w:t>
            </w: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  <w:t>17,15,0,8;0,0,0,22;3,0,35,0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Фактический результат 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101B8B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См. рисунок 2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Зачет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Предварительное условие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Сумма запасов всех поставщиков = сумма нужд всех потребителей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Вывод решения задачи</w:t>
            </w:r>
          </w:p>
        </w:tc>
      </w:tr>
      <w:tr w:rsidR="00AB4FE5" w:rsidRPr="00AB4FE5" w:rsidTr="00AB4FE5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Примечания/комментарии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4FE5" w:rsidRPr="00AB4FE5" w:rsidRDefault="00AB4FE5" w:rsidP="00AB4FE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Нет комментариев </w:t>
            </w:r>
          </w:p>
        </w:tc>
      </w:tr>
    </w:tbl>
    <w:p w:rsidR="00101B8B" w:rsidRDefault="00F27F21" w:rsidP="00AE34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D5C62" wp14:editId="4EDF2F1F">
            <wp:extent cx="5940425" cy="4366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B8B">
        <w:rPr>
          <w:rFonts w:ascii="Times New Roman" w:hAnsi="Times New Roman" w:cs="Times New Roman"/>
          <w:sz w:val="28"/>
          <w:szCs w:val="28"/>
        </w:rPr>
        <w:t>Рисунок 2</w:t>
      </w:r>
      <w:r w:rsidR="00101B8B">
        <w:rPr>
          <w:rFonts w:ascii="Times New Roman" w:hAnsi="Times New Roman" w:cs="Times New Roman"/>
          <w:sz w:val="28"/>
          <w:szCs w:val="28"/>
        </w:rPr>
        <w:br w:type="page"/>
      </w:r>
    </w:p>
    <w:p w:rsidR="00F27F21" w:rsidRPr="00AB4FE5" w:rsidRDefault="00F27F21" w:rsidP="00F27F21">
      <w:pPr>
        <w:spacing w:before="240" w:after="0" w:line="360" w:lineRule="auto"/>
        <w:rPr>
          <w:rFonts w:ascii="Times New Roman" w:eastAsia="Microsoft YaHei" w:hAnsi="Times New Roman" w:cs="Times New Roman"/>
          <w:sz w:val="28"/>
          <w:szCs w:val="28"/>
          <w:lang w:val="en-US"/>
        </w:rPr>
      </w:pPr>
      <w:r w:rsidRPr="00AB4FE5">
        <w:rPr>
          <w:rFonts w:ascii="Times New Roman" w:eastAsia="Microsoft YaHei" w:hAnsi="Times New Roman" w:cs="Times New Roman"/>
          <w:sz w:val="28"/>
          <w:szCs w:val="28"/>
        </w:rPr>
        <w:lastRenderedPageBreak/>
        <w:t xml:space="preserve">Тестовый пример </w:t>
      </w:r>
      <w:r>
        <w:rPr>
          <w:rFonts w:ascii="Times New Roman" w:eastAsia="Microsoft YaHei" w:hAnsi="Times New Roman" w:cs="Times New Roman"/>
          <w:sz w:val="28"/>
          <w:szCs w:val="28"/>
        </w:rPr>
        <w:t>#2</w:t>
      </w:r>
      <w:r w:rsidRPr="00AB4FE5">
        <w:rPr>
          <w:rFonts w:ascii="Times New Roman" w:eastAsia="Microsoft YaHei" w:hAnsi="Times New Roman" w:cs="Times New Roman"/>
          <w:sz w:val="28"/>
          <w:szCs w:val="28"/>
        </w:rPr>
        <w:t>:</w:t>
      </w:r>
    </w:p>
    <w:tbl>
      <w:tblPr>
        <w:tblW w:w="90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762"/>
        <w:gridCol w:w="6279"/>
      </w:tblGrid>
      <w:tr w:rsidR="00F27F21" w:rsidRPr="00AB4FE5" w:rsidTr="00D10DF1">
        <w:trPr>
          <w:trHeight w:val="487"/>
        </w:trPr>
        <w:tc>
          <w:tcPr>
            <w:tcW w:w="276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Тестовый пример </w:t>
            </w: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7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right="1029"/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TestCase_2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Заголовок/название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Проверить на решение задачи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Краткое изложение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При нажатии на кнопку «Минимальные элементы» выведет сообщение «Заполните все поля»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Этапы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F27F2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Нажать на кнопку «Минимальные элементы»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Тестовые данные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E7C75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Запасы поставщиков =</w:t>
            </w:r>
          </w:p>
          <w:p w:rsidR="00F27F21" w:rsidRPr="00BE5A72" w:rsidRDefault="00FE7C75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Нужды потребителей =</w:t>
            </w:r>
          </w:p>
          <w:p w:rsidR="00F27F21" w:rsidRPr="00BE5A72" w:rsidRDefault="00FE7C75" w:rsidP="00FE7C75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Стоимости перевозок =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Вывод сообщения «Заполните все поля»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Фактический результат 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См. рисунок 3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Зачет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Предварительное условие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Пустые поля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E7C75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Вывод сообщения «Заполните все поля»</w:t>
            </w:r>
          </w:p>
        </w:tc>
      </w:tr>
      <w:tr w:rsidR="00F27F21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Примечания/комментарии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F21" w:rsidRPr="00BE5A72" w:rsidRDefault="00F27F21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E5A7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Нет комментариев </w:t>
            </w:r>
          </w:p>
        </w:tc>
      </w:tr>
    </w:tbl>
    <w:p w:rsidR="00FE7C75" w:rsidRDefault="00BE5A72" w:rsidP="00BE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C0CDE" wp14:editId="79FF0714">
            <wp:extent cx="5940425" cy="434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5" w:rsidRDefault="00BE5A72" w:rsidP="00BE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230E35" w:rsidRDefault="00230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0E35" w:rsidRPr="00AB4FE5" w:rsidRDefault="00230E35" w:rsidP="00230E35">
      <w:pPr>
        <w:spacing w:before="240" w:after="0" w:line="360" w:lineRule="auto"/>
        <w:rPr>
          <w:rFonts w:ascii="Times New Roman" w:eastAsia="Microsoft YaHei" w:hAnsi="Times New Roman" w:cs="Times New Roman"/>
          <w:sz w:val="28"/>
          <w:szCs w:val="28"/>
          <w:lang w:val="en-US"/>
        </w:rPr>
      </w:pPr>
      <w:r w:rsidRPr="00AB4FE5">
        <w:rPr>
          <w:rFonts w:ascii="Times New Roman" w:eastAsia="Microsoft YaHei" w:hAnsi="Times New Roman" w:cs="Times New Roman"/>
          <w:sz w:val="28"/>
          <w:szCs w:val="28"/>
        </w:rPr>
        <w:lastRenderedPageBreak/>
        <w:t xml:space="preserve">Тестовый пример </w:t>
      </w:r>
      <w:r>
        <w:rPr>
          <w:rFonts w:ascii="Times New Roman" w:eastAsia="Microsoft YaHei" w:hAnsi="Times New Roman" w:cs="Times New Roman"/>
          <w:sz w:val="28"/>
          <w:szCs w:val="28"/>
        </w:rPr>
        <w:t>#3</w:t>
      </w:r>
      <w:r w:rsidRPr="00AB4FE5">
        <w:rPr>
          <w:rFonts w:ascii="Times New Roman" w:eastAsia="Microsoft YaHei" w:hAnsi="Times New Roman" w:cs="Times New Roman"/>
          <w:sz w:val="28"/>
          <w:szCs w:val="28"/>
        </w:rPr>
        <w:t>:</w:t>
      </w:r>
    </w:p>
    <w:tbl>
      <w:tblPr>
        <w:tblW w:w="90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762"/>
        <w:gridCol w:w="6279"/>
      </w:tblGrid>
      <w:tr w:rsidR="00230E35" w:rsidRPr="00AB4FE5" w:rsidTr="00D10DF1">
        <w:trPr>
          <w:trHeight w:val="487"/>
        </w:trPr>
        <w:tc>
          <w:tcPr>
            <w:tcW w:w="276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Тестовый пример </w:t>
            </w: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7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B05222" w:rsidP="00D10DF1">
            <w:pPr>
              <w:spacing w:after="0" w:line="240" w:lineRule="auto"/>
              <w:ind w:right="1029"/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TestCase_3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Заголовок/название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B05222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Очистка полей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Краткое изложение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B05222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При нажатии на кнопку «Очистить поля» поля ввода будут очищены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Этапы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Нажать на кнопку «</w:t>
            </w:r>
            <w:r w:rsidR="00B05222"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Очистить поля</w:t>
            </w: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»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Тестовые данные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05222" w:rsidRPr="00B05222" w:rsidRDefault="00B05222" w:rsidP="00B05222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Количество поставщиков = 3</w:t>
            </w:r>
          </w:p>
          <w:p w:rsidR="00B05222" w:rsidRPr="00B05222" w:rsidRDefault="00B05222" w:rsidP="00B05222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Количество потребителей = 4</w:t>
            </w:r>
          </w:p>
          <w:p w:rsidR="00B05222" w:rsidRPr="00B05222" w:rsidRDefault="00B05222" w:rsidP="00B05222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Запасы поставщиков = 40,22,38</w:t>
            </w:r>
          </w:p>
          <w:p w:rsidR="00B05222" w:rsidRPr="00B05222" w:rsidRDefault="00B05222" w:rsidP="00B05222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Нужды потребителей = 20,15,35,30</w:t>
            </w:r>
          </w:p>
          <w:p w:rsidR="00230E35" w:rsidRPr="00B05222" w:rsidRDefault="00B05222" w:rsidP="00B05222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Стоимости перевозок = 5,4,6,3;7,3,3,2;9,</w:t>
            </w: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  <w:t>5,2,6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B05222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Очистка полей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Фактический результат 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B05222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См. рисунок 4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Зачет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Предварительное условие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B05222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Заполненные поля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B05222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Очистка полей</w:t>
            </w:r>
          </w:p>
        </w:tc>
      </w:tr>
      <w:tr w:rsidR="00230E35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Примечания/комментарии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30E35" w:rsidRPr="00B05222" w:rsidRDefault="00230E35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B05222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Нет комментариев </w:t>
            </w:r>
          </w:p>
        </w:tc>
      </w:tr>
    </w:tbl>
    <w:p w:rsidR="00C24663" w:rsidRDefault="00C24663" w:rsidP="00BE5A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EFABD2" wp14:editId="637FD668">
            <wp:extent cx="5940425" cy="4331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D9" w:rsidRDefault="00B05222" w:rsidP="00E367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0028D9">
        <w:rPr>
          <w:rFonts w:ascii="Times New Roman" w:hAnsi="Times New Roman" w:cs="Times New Roman"/>
          <w:sz w:val="28"/>
          <w:szCs w:val="28"/>
        </w:rPr>
        <w:br w:type="page"/>
      </w:r>
    </w:p>
    <w:p w:rsidR="00E1168A" w:rsidRPr="00AB4FE5" w:rsidRDefault="00E1168A" w:rsidP="00E1168A">
      <w:pPr>
        <w:spacing w:before="240" w:after="0" w:line="360" w:lineRule="auto"/>
        <w:rPr>
          <w:rFonts w:ascii="Times New Roman" w:eastAsia="Microsoft YaHei" w:hAnsi="Times New Roman" w:cs="Times New Roman"/>
          <w:sz w:val="28"/>
          <w:szCs w:val="28"/>
          <w:lang w:val="en-US"/>
        </w:rPr>
      </w:pPr>
      <w:r w:rsidRPr="00AB4FE5">
        <w:rPr>
          <w:rFonts w:ascii="Times New Roman" w:eastAsia="Microsoft YaHei" w:hAnsi="Times New Roman" w:cs="Times New Roman"/>
          <w:sz w:val="28"/>
          <w:szCs w:val="28"/>
        </w:rPr>
        <w:lastRenderedPageBreak/>
        <w:t xml:space="preserve">Тестовый пример </w:t>
      </w:r>
      <w:r>
        <w:rPr>
          <w:rFonts w:ascii="Times New Roman" w:eastAsia="Microsoft YaHei" w:hAnsi="Times New Roman" w:cs="Times New Roman"/>
          <w:sz w:val="28"/>
          <w:szCs w:val="28"/>
        </w:rPr>
        <w:t>#</w:t>
      </w:r>
      <w:r w:rsidR="00D90206">
        <w:rPr>
          <w:rFonts w:ascii="Times New Roman" w:eastAsia="Microsoft YaHei" w:hAnsi="Times New Roman" w:cs="Times New Roman"/>
          <w:sz w:val="28"/>
          <w:szCs w:val="28"/>
        </w:rPr>
        <w:t>4</w:t>
      </w:r>
      <w:r w:rsidRPr="00AB4FE5">
        <w:rPr>
          <w:rFonts w:ascii="Times New Roman" w:eastAsia="Microsoft YaHei" w:hAnsi="Times New Roman" w:cs="Times New Roman"/>
          <w:sz w:val="28"/>
          <w:szCs w:val="28"/>
        </w:rPr>
        <w:t>:</w:t>
      </w:r>
    </w:p>
    <w:tbl>
      <w:tblPr>
        <w:tblW w:w="9041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762"/>
        <w:gridCol w:w="6279"/>
      </w:tblGrid>
      <w:tr w:rsidR="00D90206" w:rsidRPr="00AB4FE5" w:rsidTr="00D10DF1">
        <w:trPr>
          <w:trHeight w:val="487"/>
        </w:trPr>
        <w:tc>
          <w:tcPr>
            <w:tcW w:w="2762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Тестовый пример </w:t>
            </w: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val="en-AU" w:eastAsia="en-AU"/>
              </w:rPr>
              <w:t>#</w:t>
            </w:r>
          </w:p>
        </w:tc>
        <w:tc>
          <w:tcPr>
            <w:tcW w:w="627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right="1029"/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sz w:val="20"/>
                <w:szCs w:val="20"/>
                <w:lang w:val="en-AU" w:eastAsia="en-AU"/>
              </w:rPr>
              <w:t>TestCase_4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тестирования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Высокий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Заголовок/название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Проверить на решение задачи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Краткое изложение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90206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При нажатии на кнопку «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Северо-западный угол</w:t>
            </w: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» 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программа должна вывести результат</w:t>
            </w: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 в окне решения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Этапы теста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Заполнить все поля</w:t>
            </w:r>
          </w:p>
          <w:p w:rsidR="00D90206" w:rsidRPr="00AB4FE5" w:rsidRDefault="00D90206" w:rsidP="00D10DF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Нажать на кнопку «</w:t>
            </w: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Северо-западный угол</w:t>
            </w: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»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Тестовые данные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Количество поставщиков = 3</w:t>
            </w:r>
          </w:p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Количество потребителей = 4</w:t>
            </w:r>
          </w:p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Запасы поставщиков = 40,22,38</w:t>
            </w:r>
          </w:p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Нужды потребителей = 20,15,35,30</w:t>
            </w:r>
          </w:p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Стоимости перевозок = 5,4,6,3;7,3,3,2;9,</w:t>
            </w: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  <w:t>5,2,6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Опорный план перевозок = </w:t>
            </w: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val="en-US" w:eastAsia="en-AU"/>
              </w:rPr>
              <w:t>17,15,0,8;0,0,0,22;3,0,35,0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 xml:space="preserve">Фактический результат 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См. рисунок 5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Зачет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Предварительное условие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Сумма запасов всех поставщиков = сумма нужд всех потребителей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Постусловие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>Вывод решения задачи</w:t>
            </w:r>
          </w:p>
        </w:tc>
      </w:tr>
      <w:tr w:rsidR="00D90206" w:rsidRPr="00AB4FE5" w:rsidTr="00D10DF1">
        <w:trPr>
          <w:trHeight w:val="487"/>
        </w:trPr>
        <w:tc>
          <w:tcPr>
            <w:tcW w:w="2762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ind w:firstLineChars="100" w:firstLine="200"/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Примечания/комментарии</w:t>
            </w:r>
          </w:p>
        </w:tc>
        <w:tc>
          <w:tcPr>
            <w:tcW w:w="627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0206" w:rsidRPr="00AB4FE5" w:rsidRDefault="00D90206" w:rsidP="00D10DF1">
            <w:pPr>
              <w:spacing w:after="0" w:line="240" w:lineRule="auto"/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</w:pPr>
            <w:r w:rsidRPr="00AB4FE5">
              <w:rPr>
                <w:rFonts w:ascii="Times New Roman" w:eastAsia="Microsoft YaHei" w:hAnsi="Times New Roman" w:cs="Times New Roman"/>
                <w:sz w:val="20"/>
                <w:szCs w:val="20"/>
                <w:lang w:eastAsia="en-AU"/>
              </w:rPr>
              <w:t xml:space="preserve">Нет комментариев </w:t>
            </w:r>
          </w:p>
        </w:tc>
      </w:tr>
    </w:tbl>
    <w:p w:rsidR="00B05222" w:rsidRDefault="00CF75ED" w:rsidP="00D902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45DE0" wp14:editId="3733ED7F">
            <wp:extent cx="5940425" cy="434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ED" w:rsidRPr="00CF75ED" w:rsidRDefault="00CF75ED" w:rsidP="00CF75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sectPr w:rsidR="00CF75ED" w:rsidRPr="00CF7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7FCE"/>
    <w:multiLevelType w:val="hybridMultilevel"/>
    <w:tmpl w:val="9AFE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02D2"/>
    <w:multiLevelType w:val="hybridMultilevel"/>
    <w:tmpl w:val="E460B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F46F8"/>
    <w:multiLevelType w:val="hybridMultilevel"/>
    <w:tmpl w:val="08B2FDC8"/>
    <w:lvl w:ilvl="0" w:tplc="D944C27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A8251DE"/>
    <w:multiLevelType w:val="hybridMultilevel"/>
    <w:tmpl w:val="E6248BF2"/>
    <w:lvl w:ilvl="0" w:tplc="75B04C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F2"/>
    <w:rsid w:val="00000720"/>
    <w:rsid w:val="000028D9"/>
    <w:rsid w:val="000D207C"/>
    <w:rsid w:val="00101B8B"/>
    <w:rsid w:val="00230E35"/>
    <w:rsid w:val="002342DD"/>
    <w:rsid w:val="002A3363"/>
    <w:rsid w:val="002F5F32"/>
    <w:rsid w:val="0044635C"/>
    <w:rsid w:val="004F214A"/>
    <w:rsid w:val="005057ED"/>
    <w:rsid w:val="00545AD1"/>
    <w:rsid w:val="005A72BB"/>
    <w:rsid w:val="0060798F"/>
    <w:rsid w:val="006A2096"/>
    <w:rsid w:val="006C0532"/>
    <w:rsid w:val="007003CA"/>
    <w:rsid w:val="007046F1"/>
    <w:rsid w:val="00707D23"/>
    <w:rsid w:val="00846A73"/>
    <w:rsid w:val="008D619F"/>
    <w:rsid w:val="008E3922"/>
    <w:rsid w:val="009F45A4"/>
    <w:rsid w:val="00A3523C"/>
    <w:rsid w:val="00AB4FE5"/>
    <w:rsid w:val="00AD2EF2"/>
    <w:rsid w:val="00AE2BCC"/>
    <w:rsid w:val="00AE348B"/>
    <w:rsid w:val="00B05222"/>
    <w:rsid w:val="00B364B1"/>
    <w:rsid w:val="00BE3544"/>
    <w:rsid w:val="00BE5A72"/>
    <w:rsid w:val="00C108B8"/>
    <w:rsid w:val="00C24663"/>
    <w:rsid w:val="00CF75ED"/>
    <w:rsid w:val="00D6083D"/>
    <w:rsid w:val="00D90206"/>
    <w:rsid w:val="00E1168A"/>
    <w:rsid w:val="00E3670D"/>
    <w:rsid w:val="00E64407"/>
    <w:rsid w:val="00F27F21"/>
    <w:rsid w:val="00F337B5"/>
    <w:rsid w:val="00F7366F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38B8D"/>
  <w15:chartTrackingRefBased/>
  <w15:docId w15:val="{89A08531-10F3-4D56-A30F-03683D66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E64407"/>
    <w:pPr>
      <w:keepNext/>
      <w:keepLines/>
      <w:spacing w:before="120" w:after="120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0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E64407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Костикова Софья Павловна</dc:creator>
  <cp:keywords/>
  <dc:description/>
  <cp:lastModifiedBy>Костикова Софья Павловна</cp:lastModifiedBy>
  <cp:revision>57</cp:revision>
  <dcterms:created xsi:type="dcterms:W3CDTF">2024-04-17T12:12:00Z</dcterms:created>
  <dcterms:modified xsi:type="dcterms:W3CDTF">2024-04-17T13:45:00Z</dcterms:modified>
</cp:coreProperties>
</file>