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rFonts w:ascii="Calibri" w:hAnsi="Calibri" w:cs="Calibri" w:asciiTheme="minorHAnsi" w:cstheme="minorHAnsi" w:hAnsiTheme="minorHAnsi"/>
          <w:sz w:val="22"/>
          <w:szCs w:val="22"/>
        </w:rPr>
      </w:pPr>
      <w:bookmarkStart w:id="0" w:name="_Toc4406815"/>
      <w:bookmarkStart w:id="1" w:name="_Toc4406816"/>
      <w:r>
        <w:rPr/>
        <w:drawing>
          <wp:inline distT="0" distB="5080" distL="0" distR="5715">
            <wp:extent cx="2178685" cy="49022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178685" cy="490220"/>
                    </a:xfrm>
                    <a:prstGeom prst="rect">
                      <a:avLst/>
                    </a:prstGeom>
                  </pic:spPr>
                </pic:pic>
              </a:graphicData>
            </a:graphic>
          </wp:inline>
        </w:drawing>
      </w:r>
    </w:p>
    <w:p>
      <w:pPr>
        <w:pStyle w:val="Heading1"/>
        <w:spacing w:before="36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Syllabus</w:t>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School of Professional Studies</w:t>
      </w:r>
    </w:p>
    <w:p>
      <w:pPr>
        <w:pStyle w:val="Heading1"/>
        <w:spacing w:before="0" w:after="0"/>
        <w:jc w:val="left"/>
        <w:rPr>
          <w:rFonts w:ascii="Calibri" w:hAnsi="Calibri" w:cs="Calibri" w:asciiTheme="minorHAnsi" w:cstheme="minorHAnsi" w:hAnsiTheme="minorHAnsi"/>
          <w:sz w:val="22"/>
          <w:szCs w:val="22"/>
        </w:rPr>
      </w:pPr>
      <w:bookmarkStart w:id="2" w:name="_Toc4406816"/>
      <w:r>
        <w:rPr>
          <w:rFonts w:cs="Calibri" w:ascii="Calibri" w:hAnsi="Calibri" w:asciiTheme="minorHAnsi" w:cstheme="minorHAnsi" w:hAnsiTheme="minorHAnsi"/>
          <w:sz w:val="22"/>
          <w:szCs w:val="22"/>
        </w:rPr>
        <w:t xml:space="preserve">DATA </w:t>
      </w:r>
      <w:bookmarkEnd w:id="2"/>
      <w:r>
        <w:rPr>
          <w:rFonts w:cs="Calibri" w:ascii="Calibri" w:hAnsi="Calibri" w:asciiTheme="minorHAnsi" w:cstheme="minorHAnsi" w:hAnsiTheme="minorHAnsi"/>
          <w:sz w:val="22"/>
          <w:szCs w:val="22"/>
        </w:rPr>
        <w:t>621: Business Analytics and Data Mining</w:t>
      </w:r>
    </w:p>
    <w:p>
      <w:pPr>
        <w:pStyle w:val="Normal"/>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Instructor Name</w:t>
      </w:r>
      <w:r>
        <w:rPr>
          <w:rFonts w:cs="Calibri" w:ascii="Calibri" w:hAnsi="Calibri" w:asciiTheme="minorHAnsi" w:cstheme="minorHAnsi" w:hAnsiTheme="minorHAnsi"/>
          <w:sz w:val="22"/>
          <w:szCs w:val="22"/>
        </w:rPr>
        <w:t>: Nasrin Khansari</w:t>
      </w:r>
    </w:p>
    <w:p>
      <w:pPr>
        <w:pStyle w:val="Normal"/>
        <w:rPr>
          <w:rFonts w:ascii="Calibri" w:hAnsi="Calibri" w:eastAsia="Times New Roman" w:cs="Calibri" w:asciiTheme="minorHAnsi" w:cstheme="minorHAnsi" w:hAnsiTheme="minorHAnsi"/>
          <w:color w:val="0000FF"/>
          <w:sz w:val="22"/>
          <w:szCs w:val="22"/>
          <w:u w:val="single"/>
        </w:rPr>
      </w:pPr>
      <w:r>
        <w:rPr>
          <w:rFonts w:eastAsia="Times New Roman" w:cs="Calibri" w:ascii="Calibri" w:hAnsi="Calibri" w:asciiTheme="minorHAnsi" w:cstheme="minorHAnsi" w:hAnsiTheme="minorHAnsi"/>
          <w:b/>
          <w:sz w:val="22"/>
          <w:szCs w:val="22"/>
        </w:rPr>
        <w:t>Instructor Email Address</w:t>
      </w:r>
      <w:r>
        <w:rPr>
          <w:rFonts w:eastAsia="Times New Roman" w:cs="Calibri" w:ascii="Calibri" w:hAnsi="Calibri" w:asciiTheme="minorHAnsi" w:cstheme="minorHAnsi" w:hAnsiTheme="minorHAnsi"/>
          <w:sz w:val="22"/>
          <w:szCs w:val="22"/>
        </w:rPr>
        <w:t>:</w:t>
      </w:r>
      <w:r>
        <w:rPr>
          <w:rFonts w:eastAsia="Times New Roman" w:cs="Calibri" w:ascii="Calibri" w:hAnsi="Calibri" w:asciiTheme="minorHAnsi" w:cstheme="minorHAnsi" w:hAnsiTheme="minorHAnsi"/>
          <w:color w:val="0000FF"/>
          <w:sz w:val="22"/>
          <w:szCs w:val="22"/>
          <w:u w:val="single"/>
        </w:rPr>
        <w:t xml:space="preserve"> nasrin.khansari@sps.cuny.edu</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Degree Program</w:t>
      </w:r>
      <w:r>
        <w:rPr>
          <w:rFonts w:cs="Calibri" w:ascii="Calibri" w:hAnsi="Calibri" w:asciiTheme="minorHAnsi" w:cstheme="minorHAnsi" w:hAnsiTheme="minorHAnsi"/>
          <w:sz w:val="22"/>
          <w:szCs w:val="22"/>
        </w:rPr>
        <w:t xml:space="preserve">: </w:t>
      </w:r>
      <w:bookmarkEnd w:id="0"/>
      <w:r>
        <w:rPr>
          <w:rFonts w:cs="Calibri" w:ascii="Calibri" w:hAnsi="Calibri" w:asciiTheme="minorHAnsi" w:cstheme="minorHAnsi" w:hAnsiTheme="minorHAnsi"/>
          <w:sz w:val="22"/>
          <w:szCs w:val="22"/>
        </w:rPr>
        <w:t>M.S. in Data Science</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Credits</w:t>
      </w:r>
      <w:r>
        <w:rPr>
          <w:rFonts w:cs="Calibri" w:ascii="Calibri" w:hAnsi="Calibri" w:asciiTheme="minorHAnsi" w:cstheme="minorHAnsi" w:hAnsiTheme="minorHAnsi"/>
          <w:sz w:val="22"/>
          <w:szCs w:val="22"/>
        </w:rPr>
        <w:t>: 3 graduate credits</w:t>
      </w:r>
    </w:p>
    <w:p>
      <w:pPr>
        <w:pStyle w:val="Normal"/>
        <w:rPr>
          <w:rFonts w:ascii="Calibri" w:hAnsi="Calibri" w:cs="Calibri" w:asciiTheme="minorHAnsi" w:cstheme="minorHAnsi" w:hAnsiTheme="minorHAnsi"/>
          <w:i/>
          <w:i/>
          <w:sz w:val="22"/>
          <w:szCs w:val="22"/>
        </w:rPr>
      </w:pPr>
      <w:r>
        <w:rPr>
          <w:rFonts w:cs="Calibri" w:ascii="Calibri" w:hAnsi="Calibri" w:asciiTheme="minorHAnsi" w:cstheme="minorHAnsi" w:hAnsiTheme="minorHAnsi"/>
          <w:b/>
          <w:sz w:val="22"/>
          <w:szCs w:val="22"/>
        </w:rPr>
        <w:t>Prerequisites</w:t>
      </w:r>
      <w:r>
        <w:rPr>
          <w:rFonts w:cs="Calibri" w:ascii="Calibri" w:hAnsi="Calibri" w:asciiTheme="minorHAnsi" w:cstheme="minorHAnsi" w:hAnsiTheme="minorHAnsi"/>
          <w:sz w:val="22"/>
          <w:szCs w:val="22"/>
        </w:rPr>
        <w:t>: DATA 607; DATA 606</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Type of Course</w:t>
      </w:r>
      <w:r>
        <w:rPr>
          <w:rFonts w:cs="Calibri" w:ascii="Calibri" w:hAnsi="Calibri" w:asciiTheme="minorHAnsi" w:cstheme="minorHAnsi" w:hAnsiTheme="minorHAnsi"/>
          <w:sz w:val="22"/>
          <w:szCs w:val="22"/>
        </w:rPr>
        <w:t>: Required course</w:t>
      </w:r>
      <w:bookmarkStart w:id="3" w:name="_Toc4406819"/>
    </w:p>
    <w:p>
      <w:pPr>
        <w:pStyle w:val="Heading2"/>
        <w:spacing w:before="120" w:after="12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Course Description</w:t>
      </w:r>
      <w:bookmarkStart w:id="4" w:name="_Toc4406820"/>
      <w:bookmarkEnd w:id="3"/>
    </w:p>
    <w:p>
      <w:pPr>
        <w:pStyle w:val="Heading2"/>
        <w:spacing w:before="120" w:after="120"/>
        <w:jc w:val="both"/>
        <w:rPr>
          <w:rFonts w:ascii="Calibri" w:hAnsi="Calibri" w:cs="Calibri" w:asciiTheme="minorHAnsi" w:cstheme="minorHAnsi" w:hAnsiTheme="minorHAnsi"/>
          <w:b w:val="false"/>
          <w:b w:val="false"/>
          <w:sz w:val="22"/>
          <w:szCs w:val="22"/>
        </w:rPr>
      </w:pPr>
      <w:bookmarkStart w:id="5" w:name="_Toc4406822"/>
      <w:bookmarkEnd w:id="4"/>
      <w:r>
        <w:rPr>
          <w:rFonts w:cs="Calibri" w:ascii="Calibri" w:hAnsi="Calibri" w:asciiTheme="minorHAnsi" w:cstheme="minorHAnsi" w:hAnsiTheme="minorHAnsi"/>
          <w:b w:val="false"/>
          <w:sz w:val="22"/>
          <w:szCs w:val="22"/>
        </w:rPr>
        <w:t xml:space="preserve">This course develops the foundations of predictive modeling by introducing the key concepts of applied regression modeling and its extensions. The main topics covered in this course include: simple and multiple linear regression, variable selection and shrinkage methods, binary logistic regression, count regression, weighted least squares, robust regression, generalized least squares, multinomial logistic regression, generalized linear models, panel regression, and nonparametric regression. The course is heavily weighted towards practical application using the R statistical programming language and data sets containing missing values and outliers. The course also addresses issues of exploratory data analysis, data preparation, model development, model validation, and model deployment. </w:t>
      </w:r>
    </w:p>
    <w:p>
      <w:pPr>
        <w:pStyle w:val="Heading2"/>
        <w:spacing w:before="120" w:after="120"/>
        <w:rPr>
          <w:rFonts w:ascii="Calibri" w:hAnsi="Calibri" w:cs="Calibri" w:asciiTheme="minorHAnsi" w:cstheme="minorHAnsi" w:hAnsiTheme="minorHAnsi"/>
          <w:sz w:val="22"/>
          <w:szCs w:val="22"/>
        </w:rPr>
      </w:pPr>
      <w:bookmarkStart w:id="6" w:name="_Toc4406822"/>
      <w:r>
        <w:rPr>
          <w:rFonts w:cs="Calibri" w:ascii="Calibri" w:hAnsi="Calibri" w:asciiTheme="minorHAnsi" w:cstheme="minorHAnsi" w:hAnsiTheme="minorHAnsi"/>
          <w:sz w:val="22"/>
          <w:szCs w:val="22"/>
        </w:rPr>
        <w:t>Program Learning Outcomes</w:t>
      </w:r>
      <w:bookmarkEnd w:id="6"/>
      <w:r>
        <w:rPr>
          <w:rFonts w:cs="Calibri" w:ascii="Calibri" w:hAnsi="Calibri" w:asciiTheme="minorHAnsi" w:cstheme="minorHAnsi" w:hAnsiTheme="minorHAnsi"/>
          <w:sz w:val="22"/>
          <w:szCs w:val="22"/>
        </w:rPr>
        <w:t>:</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Business Understanding. Students will learn how applied regression modeling techniques can add value to existing business analytics.</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Data Programming. Use industry standard statistical programming tools.</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Foundational Math and Statistics. Emphasis on probability, statistics, and computational methods.</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Data Culture. Students will learn how applied regression modeling can enhance business capabilities and extend the value of existing data.</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Data Understanding. Students will learn how to explore data to find new patterns.</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Predictive Modeling. Selecting predictive modeling techniques, building and assessing models.</w:t>
      </w:r>
    </w:p>
    <w:p>
      <w:pPr>
        <w:pStyle w:val="ListParagraph"/>
        <w:numPr>
          <w:ilvl w:val="0"/>
          <w:numId w:val="1"/>
        </w:numPr>
        <w:spacing w:before="120" w:after="120"/>
        <w:contextualSpacing/>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sz w:val="22"/>
          <w:szCs w:val="22"/>
        </w:rPr>
        <w:t>Model Implementation. Students will learn to implement models for the various applied regression modeling techniques covered in the course.</w:t>
      </w:r>
    </w:p>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Learning Objectives</w:t>
      </w:r>
      <w:r>
        <w:rPr>
          <w:rFonts w:cs="Calibri" w:ascii="Calibri" w:hAnsi="Calibri" w:asciiTheme="minorHAnsi" w:cstheme="minorHAnsi" w:hAnsiTheme="minorHAnsi"/>
          <w:sz w:val="22"/>
          <w:szCs w:val="22"/>
        </w:rPr>
        <w:t>:</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Demonstrate a practical understanding of the theoretical concepts behind applied regression modeling.</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Analyze and select appropriate types and combinations of models given particular business situations.</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Develop applied regression modeling techniques to address different types of data.</w:t>
      </w:r>
    </w:p>
    <w:p>
      <w:pPr>
        <w:pStyle w:val="ListParagraph"/>
        <w:numPr>
          <w:ilvl w:val="0"/>
          <w:numId w:val="1"/>
        </w:numPr>
        <w:spacing w:before="120" w:after="1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Use R statistical software to build and deploy specific models based on real-world business problems.</w:t>
      </w:r>
    </w:p>
    <w:p>
      <w:pPr>
        <w:pStyle w:val="Normal"/>
        <w:spacing w:before="120" w:after="120"/>
        <w:rPr>
          <w:rFonts w:ascii="Calibri" w:hAnsi="Calibri" w:cs="Calibri" w:asciiTheme="minorHAnsi" w:cstheme="minorHAnsi" w:hAnsiTheme="minorHAnsi"/>
          <w:b/>
          <w:b/>
          <w:sz w:val="22"/>
          <w:szCs w:val="22"/>
        </w:rPr>
      </w:pPr>
      <w:bookmarkStart w:id="7" w:name="_Toc4406823"/>
      <w:r>
        <w:rPr>
          <w:rFonts w:cs="Calibri" w:ascii="Calibri" w:hAnsi="Calibri" w:asciiTheme="minorHAnsi" w:cstheme="minorHAnsi" w:hAnsiTheme="minorHAnsi"/>
          <w:b/>
          <w:sz w:val="22"/>
          <w:szCs w:val="22"/>
        </w:rPr>
        <w:t xml:space="preserve">How is this course relevant for IS and data analytics professionals? </w:t>
      </w:r>
    </w:p>
    <w:p>
      <w:pPr>
        <w:pStyle w:val="Normal"/>
        <w:spacing w:before="120" w:after="12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Regression modeling skills are crucial, high-value skills in today’s data-driven business environment where real-world decision-making processes are complex. The ability to leverage rapidly expanding data sets to obtain new insights is at the heart of predictive data analytics. </w:t>
      </w:r>
    </w:p>
    <w:p>
      <w:pPr>
        <w:pStyle w:val="Normal"/>
        <w:spacing w:before="120" w:after="120"/>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How does this course work? </w:t>
      </w:r>
    </w:p>
    <w:p>
      <w:pPr>
        <w:pStyle w:val="Normal"/>
        <w:spacing w:before="120" w:after="12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course is conducted entirely online via Blackboard. Each week, the student will complete assigned readings from the required textbooks, watch lecture videos, complete optional (but recommended) textbook exercises, complete homework assignments (not weekly), and participate in the discussion board. There is also a final course project. Students are expected to complete all deliverables by their assigned due dates.</w:t>
      </w:r>
    </w:p>
    <w:p>
      <w:pPr>
        <w:pStyle w:val="Heading2"/>
        <w:spacing w:before="240" w:after="120"/>
        <w:rPr>
          <w:rFonts w:ascii="Calibri" w:hAnsi="Calibri" w:cs="Calibri" w:asciiTheme="minorHAnsi" w:cstheme="minorHAnsi" w:hAnsiTheme="minorHAnsi"/>
          <w:sz w:val="22"/>
          <w:szCs w:val="22"/>
        </w:rPr>
      </w:pPr>
      <w:bookmarkStart w:id="8" w:name="_Toc4406823"/>
      <w:r>
        <w:rPr>
          <w:rFonts w:cs="Calibri" w:ascii="Calibri" w:hAnsi="Calibri" w:asciiTheme="minorHAnsi" w:cstheme="minorHAnsi" w:hAnsiTheme="minorHAnsi"/>
          <w:sz w:val="22"/>
          <w:szCs w:val="22"/>
        </w:rPr>
        <w:t>Assignments and Grading</w:t>
      </w:r>
      <w:bookmarkEnd w:id="8"/>
    </w:p>
    <w:tbl>
      <w:tblPr>
        <w:tblStyle w:val="TableGrid"/>
        <w:tblW w:w="9175" w:type="dxa"/>
        <w:jc w:val="left"/>
        <w:tblInd w:w="0" w:type="dxa"/>
        <w:tblCellMar>
          <w:top w:w="0" w:type="dxa"/>
          <w:left w:w="108" w:type="dxa"/>
          <w:bottom w:w="0" w:type="dxa"/>
          <w:right w:w="108" w:type="dxa"/>
        </w:tblCellMar>
        <w:tblLook w:noVBand="1" w:val="04a0" w:noHBand="0" w:lastColumn="0" w:firstColumn="1" w:lastRow="0" w:firstRow="1"/>
      </w:tblPr>
      <w:tblGrid>
        <w:gridCol w:w="6564"/>
        <w:gridCol w:w="1710"/>
        <w:gridCol w:w="901"/>
      </w:tblGrid>
      <w:tr>
        <w:trPr>
          <w:trHeight w:val="647" w:hRule="atLeast"/>
        </w:trPr>
        <w:tc>
          <w:tcPr>
            <w:tcW w:w="6564" w:type="dxa"/>
            <w:tcBorders/>
            <w:shd w:fill="auto" w:val="clear"/>
          </w:tcPr>
          <w:p>
            <w:pPr>
              <w:pStyle w:val="Normal"/>
              <w:spacing w:before="120" w:after="12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Course assignments</w:t>
            </w:r>
          </w:p>
        </w:tc>
        <w:tc>
          <w:tcPr>
            <w:tcW w:w="1710" w:type="dxa"/>
            <w:tcBorders/>
            <w:shd w:fill="auto" w:val="clear"/>
          </w:tcPr>
          <w:p>
            <w:pPr>
              <w:pStyle w:val="Normal"/>
              <w:spacing w:before="120" w:after="12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Percentage of Final Grade</w:t>
            </w:r>
          </w:p>
        </w:tc>
        <w:tc>
          <w:tcPr>
            <w:tcW w:w="901" w:type="dxa"/>
            <w:tcBorders/>
            <w:shd w:fill="auto" w:val="clear"/>
          </w:tcPr>
          <w:p>
            <w:pPr>
              <w:pStyle w:val="Normal"/>
              <w:spacing w:before="120" w:after="12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Points</w:t>
            </w:r>
          </w:p>
        </w:tc>
      </w:tr>
      <w:tr>
        <w:trPr>
          <w:trHeight w:val="440" w:hRule="atLeast"/>
        </w:trPr>
        <w:tc>
          <w:tcPr>
            <w:tcW w:w="6564" w:type="dxa"/>
            <w:tcBorders/>
            <w:shd w:fill="auto" w:val="clear"/>
          </w:tcPr>
          <w:p>
            <w:pPr>
              <w:pStyle w:val="Normal"/>
              <w:spacing w:before="120" w:after="12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Homework Assignments </w:t>
            </w:r>
          </w:p>
        </w:tc>
        <w:tc>
          <w:tcPr>
            <w:tcW w:w="1710"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50%</w:t>
            </w:r>
          </w:p>
        </w:tc>
        <w:tc>
          <w:tcPr>
            <w:tcW w:w="901"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500</w:t>
            </w:r>
          </w:p>
        </w:tc>
      </w:tr>
      <w:tr>
        <w:trPr>
          <w:trHeight w:val="917" w:hRule="atLeast"/>
        </w:trPr>
        <w:tc>
          <w:tcPr>
            <w:tcW w:w="6564" w:type="dxa"/>
            <w:tcBorders/>
            <w:shd w:fill="auto" w:val="clear"/>
          </w:tcPr>
          <w:p>
            <w:pPr>
              <w:pStyle w:val="ListParagraph"/>
              <w:numPr>
                <w:ilvl w:val="0"/>
                <w:numId w:val="4"/>
              </w:numPr>
              <w:spacing w:before="0" w:after="1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There will be 5 homework assignments (10% each, or 100 points each) used to re-enforce course concepts and provide implementation experience in R.</w:t>
            </w:r>
          </w:p>
        </w:tc>
        <w:tc>
          <w:tcPr>
            <w:tcW w:w="1710"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tc>
        <w:tc>
          <w:tcPr>
            <w:tcW w:w="901"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tc>
      </w:tr>
      <w:tr>
        <w:trPr>
          <w:trHeight w:val="440" w:hRule="atLeast"/>
        </w:trPr>
        <w:tc>
          <w:tcPr>
            <w:tcW w:w="6564" w:type="dxa"/>
            <w:tcBorders/>
            <w:shd w:fill="auto" w:val="clear"/>
          </w:tcPr>
          <w:p>
            <w:pPr>
              <w:pStyle w:val="Normal"/>
              <w:spacing w:before="120" w:after="12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Final Project</w:t>
            </w:r>
          </w:p>
        </w:tc>
        <w:tc>
          <w:tcPr>
            <w:tcW w:w="1710"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30%</w:t>
            </w:r>
          </w:p>
        </w:tc>
        <w:tc>
          <w:tcPr>
            <w:tcW w:w="901"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300</w:t>
            </w:r>
          </w:p>
        </w:tc>
      </w:tr>
      <w:tr>
        <w:trPr>
          <w:trHeight w:val="485" w:hRule="atLeast"/>
        </w:trPr>
        <w:tc>
          <w:tcPr>
            <w:tcW w:w="6564" w:type="dxa"/>
            <w:tcBorders/>
            <w:shd w:fill="auto" w:val="clear"/>
          </w:tcPr>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Students will form a group of 3 -4 people. </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group will submit a project.</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project will require students to model a problem using any of the methods learned in this course</w:t>
            </w:r>
          </w:p>
        </w:tc>
        <w:tc>
          <w:tcPr>
            <w:tcW w:w="1710"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tc>
        <w:tc>
          <w:tcPr>
            <w:tcW w:w="901"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tc>
      </w:tr>
      <w:tr>
        <w:trPr>
          <w:trHeight w:val="315" w:hRule="atLeast"/>
        </w:trPr>
        <w:tc>
          <w:tcPr>
            <w:tcW w:w="6564" w:type="dxa"/>
            <w:tcBorders/>
            <w:shd w:fill="auto" w:val="clear"/>
          </w:tcPr>
          <w:p>
            <w:pPr>
              <w:pStyle w:val="Normal"/>
              <w:spacing w:before="120" w:after="12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Class Discussion</w:t>
            </w:r>
          </w:p>
        </w:tc>
        <w:tc>
          <w:tcPr>
            <w:tcW w:w="1710"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20%</w:t>
            </w:r>
          </w:p>
        </w:tc>
        <w:tc>
          <w:tcPr>
            <w:tcW w:w="901"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200</w:t>
            </w:r>
          </w:p>
        </w:tc>
      </w:tr>
      <w:tr>
        <w:trPr>
          <w:trHeight w:val="377" w:hRule="atLeast"/>
        </w:trPr>
        <w:tc>
          <w:tcPr>
            <w:tcW w:w="6564" w:type="dxa"/>
            <w:tcBorders/>
            <w:shd w:fill="auto" w:val="clear"/>
          </w:tcPr>
          <w:p>
            <w:pPr>
              <w:pStyle w:val="ListParagraph"/>
              <w:numPr>
                <w:ilvl w:val="0"/>
                <w:numId w:val="5"/>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week, we will have a topic to discuss.</w:t>
            </w:r>
          </w:p>
          <w:p>
            <w:pPr>
              <w:pStyle w:val="ListParagraph"/>
              <w:numPr>
                <w:ilvl w:val="0"/>
                <w:numId w:val="5"/>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 student is required to participate by introducing a question.</w:t>
            </w:r>
          </w:p>
          <w:p>
            <w:pPr>
              <w:pStyle w:val="ListParagraph"/>
              <w:numPr>
                <w:ilvl w:val="0"/>
                <w:numId w:val="5"/>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 total of 5 blog entries will be required throughout the semester based on a topic of your choice where a student shares his or her thoughts on a statistical method and how that can be used in a real life scenario based on your daily life experience.</w:t>
            </w:r>
          </w:p>
          <w:p>
            <w:pPr>
              <w:pStyle w:val="ListParagraph"/>
              <w:numPr>
                <w:ilvl w:val="0"/>
                <w:numId w:val="5"/>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These need to be completed by the end of the semester</w:t>
            </w:r>
          </w:p>
        </w:tc>
        <w:tc>
          <w:tcPr>
            <w:tcW w:w="1710"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tc>
        <w:tc>
          <w:tcPr>
            <w:tcW w:w="901"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tc>
      </w:tr>
      <w:tr>
        <w:trPr>
          <w:trHeight w:val="512" w:hRule="atLeast"/>
        </w:trPr>
        <w:tc>
          <w:tcPr>
            <w:tcW w:w="6564"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Total</w:t>
            </w:r>
          </w:p>
        </w:tc>
        <w:tc>
          <w:tcPr>
            <w:tcW w:w="1710" w:type="dxa"/>
            <w:tcBorders/>
            <w:shd w:fill="auto" w:val="clear"/>
          </w:tcPr>
          <w:p>
            <w:pPr>
              <w:pStyle w:val="Normal"/>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r>
              <w:rPr>
                <w:rFonts w:cs="Calibri" w:ascii="Calibri" w:hAnsi="Calibri" w:asciiTheme="minorHAnsi" w:cstheme="minorHAnsi" w:hAnsiTheme="minorHAnsi"/>
                <w:b/>
                <w:bCs/>
                <w:sz w:val="22"/>
                <w:szCs w:val="22"/>
              </w:rPr>
              <w:t>100%</w:t>
            </w:r>
          </w:p>
        </w:tc>
        <w:tc>
          <w:tcPr>
            <w:tcW w:w="901" w:type="dxa"/>
            <w:tcBorders/>
            <w:shd w:fill="auto" w:val="clear"/>
          </w:tcPr>
          <w:p>
            <w:pPr>
              <w:pStyle w:val="Normal"/>
              <w:spacing w:before="120" w:after="120"/>
              <w:rPr>
                <w:rFonts w:ascii="Calibri" w:hAnsi="Calibri" w:cs="Calibri" w:asciiTheme="minorHAnsi" w:cstheme="minorHAnsi" w:hAnsiTheme="minorHAnsi"/>
                <w:b/>
                <w:b/>
                <w:sz w:val="22"/>
                <w:szCs w:val="22"/>
              </w:rPr>
            </w:pPr>
            <w:r>
              <w:rPr>
                <w:rFonts w:cs="Calibri" w:ascii="Calibri" w:hAnsi="Calibri" w:asciiTheme="minorHAnsi" w:cstheme="minorHAnsi" w:hAnsiTheme="minorHAnsi"/>
                <w:sz w:val="22"/>
                <w:szCs w:val="22"/>
              </w:rPr>
              <w:t> </w:t>
            </w:r>
            <w:r>
              <w:rPr>
                <w:rFonts w:cs="Calibri" w:ascii="Calibri" w:hAnsi="Calibri" w:asciiTheme="minorHAnsi" w:cstheme="minorHAnsi" w:hAnsiTheme="minorHAnsi"/>
                <w:b/>
                <w:sz w:val="22"/>
                <w:szCs w:val="22"/>
              </w:rPr>
              <w:t>1,000</w:t>
            </w:r>
          </w:p>
        </w:tc>
      </w:tr>
    </w:tbl>
    <w:p>
      <w:pPr>
        <w:pStyle w:val="Normal"/>
        <w:spacing w:before="240" w:after="120"/>
        <w:jc w:val="both"/>
        <w:rPr>
          <w:rFonts w:ascii="Calibri" w:hAnsi="Calibri" w:cs="Calibri" w:asciiTheme="minorHAnsi" w:cstheme="minorHAnsi" w:hAnsiTheme="minorHAnsi"/>
          <w:b/>
          <w:b/>
          <w:bCs/>
          <w:color w:val="000000"/>
          <w:sz w:val="22"/>
          <w:szCs w:val="22"/>
        </w:rPr>
      </w:pPr>
      <w:r>
        <w:rPr>
          <w:rFonts w:cs="Calibri" w:ascii="Calibri" w:hAnsi="Calibri" w:asciiTheme="minorHAnsi" w:cstheme="minorHAnsi" w:hAnsiTheme="minorHAnsi"/>
          <w:b/>
          <w:bCs/>
          <w:color w:val="000000"/>
          <w:sz w:val="22"/>
          <w:szCs w:val="22"/>
        </w:rPr>
        <w:t>Discussion Board Etiquette:</w:t>
      </w:r>
    </w:p>
    <w:p>
      <w:pPr>
        <w:pStyle w:val="Normal"/>
        <w:jc w:val="both"/>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color w:val="000000"/>
          <w:sz w:val="22"/>
          <w:szCs w:val="22"/>
        </w:rPr>
        <w:t xml:space="preserve">The purpose of the discussion board in general is to allow students to freely exchange ideas. It is imperative to remain respectful of all viewpoints and positions and, when necessary, agree to respectfully disagree. While active and frequent participation is encouraged, cluttering a discussion board with inappropriate, irrelevant, or insignificant material will not earn additional points and may result in receiving less than full credit. Frequency is not unimportant, but content of the message is paramount. </w:t>
      </w:r>
      <w:r>
        <w:rPr>
          <w:rFonts w:cs="Calibri" w:ascii="Calibri" w:hAnsi="Calibri" w:asciiTheme="minorHAnsi" w:cstheme="minorHAnsi" w:hAnsiTheme="minorHAnsi"/>
          <w:i/>
          <w:iCs/>
          <w:color w:val="000000"/>
          <w:sz w:val="22"/>
          <w:szCs w:val="22"/>
        </w:rPr>
        <w:t>Please remember to cite all sources (when relevant) in order to avoid plagiarism.</w:t>
      </w:r>
    </w:p>
    <w:p>
      <w:pPr>
        <w:pStyle w:val="Normal"/>
        <w:spacing w:before="240" w:after="120"/>
        <w:jc w:val="both"/>
        <w:rPr>
          <w:rFonts w:ascii="Calibri" w:hAnsi="Calibri" w:cs="Calibri" w:asciiTheme="minorHAnsi" w:cstheme="minorHAnsi" w:hAnsiTheme="minorHAnsi"/>
          <w:b/>
          <w:b/>
          <w:bCs/>
          <w:color w:val="000000"/>
          <w:sz w:val="22"/>
          <w:szCs w:val="22"/>
        </w:rPr>
      </w:pPr>
      <w:r>
        <w:rPr>
          <w:rFonts w:cs="Calibri" w:ascii="Calibri" w:hAnsi="Calibri" w:asciiTheme="minorHAnsi" w:cstheme="minorHAnsi" w:hAnsiTheme="minorHAnsi"/>
          <w:b/>
          <w:bCs/>
          <w:color w:val="000000"/>
          <w:sz w:val="22"/>
          <w:szCs w:val="22"/>
        </w:rPr>
        <w:t>Late Policy:</w:t>
      </w:r>
    </w:p>
    <w:p>
      <w:pPr>
        <w:pStyle w:val="Normal"/>
        <w:spacing w:before="120" w:after="120"/>
        <w:jc w:val="both"/>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color w:val="000000"/>
          <w:sz w:val="22"/>
          <w:szCs w:val="22"/>
        </w:rPr>
        <w:t xml:space="preserve">Unless otherwise noted, all work is due on the assigned day by 11:59 PM (Eastern Time). This includes homework assignments, projects, and participation in the discussions. </w:t>
      </w:r>
      <w:r>
        <w:rPr>
          <w:rFonts w:cs="Calibri" w:ascii="Calibri" w:hAnsi="Calibri" w:asciiTheme="minorHAnsi" w:cstheme="minorHAnsi" w:hAnsiTheme="minorHAnsi"/>
          <w:i/>
          <w:iCs/>
          <w:color w:val="000000"/>
          <w:sz w:val="22"/>
          <w:szCs w:val="22"/>
        </w:rPr>
        <w:t>In case of an extenuating circumstance, we can make exception. Please be sure to contact me ahead of time.</w:t>
      </w:r>
    </w:p>
    <w:p>
      <w:pPr>
        <w:pStyle w:val="Normal"/>
        <w:spacing w:before="240" w:after="120"/>
        <w:jc w:val="both"/>
        <w:rPr>
          <w:rFonts w:ascii="Calibri" w:hAnsi="Calibri" w:cs="Calibri" w:asciiTheme="minorHAnsi" w:cstheme="minorHAnsi" w:hAnsiTheme="minorHAnsi"/>
          <w:b/>
          <w:b/>
          <w:bCs/>
          <w:color w:val="000000"/>
          <w:sz w:val="22"/>
          <w:szCs w:val="22"/>
        </w:rPr>
      </w:pPr>
      <w:r>
        <w:rPr>
          <w:rFonts w:cs="Calibri" w:ascii="Calibri" w:hAnsi="Calibri" w:asciiTheme="minorHAnsi" w:cstheme="minorHAnsi" w:hAnsiTheme="minorHAnsi"/>
          <w:b/>
          <w:bCs/>
          <w:color w:val="000000"/>
          <w:sz w:val="22"/>
          <w:szCs w:val="22"/>
        </w:rPr>
        <w:t>Required Texts</w:t>
      </w:r>
    </w:p>
    <w:p>
      <w:pPr>
        <w:pStyle w:val="ListParagraph"/>
        <w:numPr>
          <w:ilvl w:val="0"/>
          <w:numId w:val="2"/>
        </w:numPr>
        <w:spacing w:before="120" w:after="120"/>
        <w:contextualSpacing/>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 Modern Approach to Regression with R, by Simon J. Sheather. ISBN 978-0-387-09608-7 (MARR)</w:t>
      </w:r>
    </w:p>
    <w:p>
      <w:pPr>
        <w:pStyle w:val="ListParagraph"/>
        <w:numPr>
          <w:ilvl w:val="0"/>
          <w:numId w:val="2"/>
        </w:numPr>
        <w:spacing w:before="120" w:after="120"/>
        <w:contextualSpacing/>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Linear Models with R, by Julian J. Faraway. ISBN 978-1439887332 (LMR)</w:t>
      </w:r>
    </w:p>
    <w:p>
      <w:pPr>
        <w:pStyle w:val="ListParagraph"/>
        <w:numPr>
          <w:ilvl w:val="0"/>
          <w:numId w:val="2"/>
        </w:numPr>
        <w:spacing w:before="120" w:after="120"/>
        <w:contextualSpacing/>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Extending the Linear Model with R, Julian J. Faraway. ISBN 978-1584884248 (ELMR)</w:t>
      </w:r>
    </w:p>
    <w:p>
      <w:pPr>
        <w:pStyle w:val="Normal"/>
        <w:spacing w:before="240" w:after="120"/>
        <w:jc w:val="both"/>
        <w:rPr>
          <w:rFonts w:ascii="Calibri" w:hAnsi="Calibri" w:cs="Calibri" w:asciiTheme="minorHAnsi" w:cstheme="minorHAnsi" w:hAnsiTheme="minorHAnsi"/>
          <w:b/>
          <w:b/>
          <w:bCs/>
          <w:color w:val="000000"/>
          <w:sz w:val="22"/>
          <w:szCs w:val="22"/>
        </w:rPr>
      </w:pPr>
      <w:r>
        <w:rPr>
          <w:rFonts w:cs="Calibri" w:ascii="Calibri" w:hAnsi="Calibri" w:asciiTheme="minorHAnsi" w:cstheme="minorHAnsi" w:hAnsiTheme="minorHAnsi"/>
          <w:b/>
          <w:bCs/>
          <w:color w:val="000000"/>
          <w:sz w:val="22"/>
          <w:szCs w:val="22"/>
        </w:rPr>
        <w:t>Relevant Software:</w:t>
      </w:r>
    </w:p>
    <w:p>
      <w:pPr>
        <w:pStyle w:val="Normal"/>
        <w:spacing w:before="120" w:after="120"/>
        <w:jc w:val="both"/>
        <w:rPr/>
      </w:pPr>
      <w:r>
        <w:rPr>
          <w:rFonts w:cs="Calibri" w:ascii="Calibri" w:hAnsi="Calibri" w:asciiTheme="minorHAnsi" w:cstheme="minorHAnsi" w:hAnsiTheme="minorHAnsi"/>
          <w:color w:val="000000"/>
          <w:sz w:val="22"/>
          <w:szCs w:val="22"/>
        </w:rPr>
        <w:t xml:space="preserve">The primary software environment is the R statistical programming language, which can be downloaded for </w:t>
      </w:r>
      <w:r>
        <w:rPr>
          <w:rFonts w:cs="Calibri" w:ascii="Calibri" w:hAnsi="Calibri" w:asciiTheme="minorHAnsi" w:cstheme="minorHAnsi" w:hAnsiTheme="minorHAnsi"/>
          <w:i/>
          <w:iCs/>
          <w:color w:val="000000"/>
          <w:sz w:val="22"/>
          <w:szCs w:val="22"/>
        </w:rPr>
        <w:t xml:space="preserve">free </w:t>
      </w:r>
      <w:r>
        <w:rPr>
          <w:rFonts w:cs="Calibri" w:ascii="Calibri" w:hAnsi="Calibri" w:asciiTheme="minorHAnsi" w:cstheme="minorHAnsi" w:hAnsiTheme="minorHAnsi"/>
          <w:color w:val="000000"/>
          <w:sz w:val="22"/>
          <w:szCs w:val="22"/>
        </w:rPr>
        <w:t xml:space="preserve">from http://www.r-project.org. RStudio is the recommended interface for the R statistical programming language software, which can also be downloaded for </w:t>
      </w:r>
      <w:r>
        <w:rPr>
          <w:rFonts w:cs="Calibri" w:ascii="Calibri" w:hAnsi="Calibri" w:asciiTheme="minorHAnsi" w:cstheme="minorHAnsi" w:hAnsiTheme="minorHAnsi"/>
          <w:i/>
          <w:iCs/>
          <w:color w:val="000000"/>
          <w:sz w:val="22"/>
          <w:szCs w:val="22"/>
        </w:rPr>
        <w:t xml:space="preserve">free </w:t>
      </w:r>
      <w:r>
        <w:rPr>
          <w:rFonts w:cs="Calibri" w:ascii="Calibri" w:hAnsi="Calibri" w:asciiTheme="minorHAnsi" w:cstheme="minorHAnsi" w:hAnsiTheme="minorHAnsi"/>
          <w:color w:val="000000"/>
          <w:sz w:val="22"/>
          <w:szCs w:val="22"/>
        </w:rPr>
        <w:t xml:space="preserve">at </w:t>
      </w:r>
      <w:hyperlink r:id="rId3">
        <w:r>
          <w:rPr>
            <w:rStyle w:val="InternetLink"/>
            <w:rFonts w:cs="Calibri" w:ascii="Calibri" w:hAnsi="Calibri" w:asciiTheme="minorHAnsi" w:cstheme="minorHAnsi" w:hAnsiTheme="minorHAnsi"/>
            <w:sz w:val="22"/>
            <w:szCs w:val="22"/>
          </w:rPr>
          <w:t>http://www.rstudio.org</w:t>
        </w:r>
      </w:hyperlink>
      <w:r>
        <w:rPr>
          <w:rFonts w:cs="Calibri" w:ascii="Calibri" w:hAnsi="Calibri" w:asciiTheme="minorHAnsi" w:cstheme="minorHAnsi" w:hAnsiTheme="minorHAnsi"/>
          <w:color w:val="000000"/>
          <w:sz w:val="22"/>
          <w:szCs w:val="22"/>
        </w:rPr>
        <w:t>.</w:t>
      </w:r>
    </w:p>
    <w:p>
      <w:pPr>
        <w:pStyle w:val="Normal"/>
        <w:spacing w:before="240" w:after="12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Note on Timing Communications:</w:t>
      </w:r>
    </w:p>
    <w:p>
      <w:pPr>
        <w:pStyle w:val="Normal"/>
        <w:spacing w:before="120" w:after="12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Office hours are conducted via GoToMeeting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pPr>
        <w:pStyle w:val="Normal"/>
        <w:spacing w:before="120" w:after="120"/>
        <w:rPr>
          <w:rFonts w:ascii="Calibri" w:hAnsi="Calibri" w:cs="Calibri" w:asciiTheme="minorHAnsi" w:cstheme="minorHAnsi" w:hAnsiTheme="minorHAnsi"/>
          <w:b/>
          <w:b/>
          <w:i/>
          <w:i/>
          <w:sz w:val="22"/>
          <w:szCs w:val="22"/>
        </w:rPr>
      </w:pPr>
      <w:r>
        <w:rPr>
          <w:rFonts w:cs="Calibri" w:ascii="Calibri" w:hAnsi="Calibri" w:asciiTheme="minorHAnsi" w:cstheme="minorHAnsi" w:hAnsiTheme="minorHAnsi"/>
          <w:b/>
          <w:sz w:val="22"/>
          <w:szCs w:val="22"/>
        </w:rPr>
        <w:t>Grade Distribution</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111"/>
        <w:gridCol w:w="990"/>
        <w:gridCol w:w="1981"/>
        <w:gridCol w:w="2159"/>
      </w:tblGrid>
      <w:tr>
        <w:trPr>
          <w:trHeight w:val="236" w:hRule="atLeast"/>
        </w:trPr>
        <w:tc>
          <w:tcPr>
            <w:tcW w:w="411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Quality of Performance</w:t>
            </w:r>
          </w:p>
        </w:tc>
        <w:tc>
          <w:tcPr>
            <w:tcW w:w="990"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Letter Grade</w:t>
            </w:r>
          </w:p>
        </w:tc>
        <w:tc>
          <w:tcPr>
            <w:tcW w:w="198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Range %</w:t>
            </w:r>
          </w:p>
        </w:tc>
        <w:tc>
          <w:tcPr>
            <w:tcW w:w="2159"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GPA/ Quality Pts.</w:t>
            </w:r>
          </w:p>
        </w:tc>
      </w:tr>
      <w:tr>
        <w:trPr>
          <w:trHeight w:val="322" w:hRule="atLeast"/>
        </w:trPr>
        <w:tc>
          <w:tcPr>
            <w:tcW w:w="411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Excellent - work is of exceptional quality</w:t>
            </w:r>
          </w:p>
        </w:tc>
        <w:tc>
          <w:tcPr>
            <w:tcW w:w="990"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w:t>
            </w:r>
          </w:p>
        </w:tc>
        <w:tc>
          <w:tcPr>
            <w:tcW w:w="1981"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93 - 100</w:t>
            </w:r>
          </w:p>
        </w:tc>
        <w:tc>
          <w:tcPr>
            <w:tcW w:w="2159"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4.0</w:t>
            </w:r>
          </w:p>
        </w:tc>
      </w:tr>
      <w:tr>
        <w:trPr>
          <w:trHeight w:val="322" w:hRule="atLeast"/>
        </w:trPr>
        <w:tc>
          <w:tcPr>
            <w:tcW w:w="411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tc>
        <w:tc>
          <w:tcPr>
            <w:tcW w:w="990"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w:t>
            </w:r>
          </w:p>
        </w:tc>
        <w:tc>
          <w:tcPr>
            <w:tcW w:w="1981"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90 - 92.9</w:t>
            </w:r>
          </w:p>
        </w:tc>
        <w:tc>
          <w:tcPr>
            <w:tcW w:w="2159"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3.7</w:t>
            </w:r>
          </w:p>
        </w:tc>
      </w:tr>
      <w:tr>
        <w:trPr>
          <w:trHeight w:val="313" w:hRule="atLeast"/>
        </w:trPr>
        <w:tc>
          <w:tcPr>
            <w:tcW w:w="411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Good - work is above average</w:t>
            </w:r>
          </w:p>
        </w:tc>
        <w:tc>
          <w:tcPr>
            <w:tcW w:w="990"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w:t>
            </w:r>
          </w:p>
        </w:tc>
        <w:tc>
          <w:tcPr>
            <w:tcW w:w="1981"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87 - 89.9</w:t>
            </w:r>
          </w:p>
        </w:tc>
        <w:tc>
          <w:tcPr>
            <w:tcW w:w="2159"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3.3</w:t>
            </w:r>
          </w:p>
        </w:tc>
      </w:tr>
      <w:tr>
        <w:trPr>
          <w:trHeight w:val="322" w:hRule="atLeast"/>
        </w:trPr>
        <w:tc>
          <w:tcPr>
            <w:tcW w:w="411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Satisfactory</w:t>
            </w:r>
          </w:p>
        </w:tc>
        <w:tc>
          <w:tcPr>
            <w:tcW w:w="990"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w:t>
            </w:r>
          </w:p>
        </w:tc>
        <w:tc>
          <w:tcPr>
            <w:tcW w:w="1981"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83 - 86.9</w:t>
            </w:r>
          </w:p>
        </w:tc>
        <w:tc>
          <w:tcPr>
            <w:tcW w:w="2159"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3.0</w:t>
            </w:r>
          </w:p>
        </w:tc>
      </w:tr>
      <w:tr>
        <w:trPr>
          <w:trHeight w:val="322" w:hRule="atLeast"/>
        </w:trPr>
        <w:tc>
          <w:tcPr>
            <w:tcW w:w="411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Below Average</w:t>
            </w:r>
          </w:p>
        </w:tc>
        <w:tc>
          <w:tcPr>
            <w:tcW w:w="990"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w:t>
            </w:r>
          </w:p>
        </w:tc>
        <w:tc>
          <w:tcPr>
            <w:tcW w:w="1981"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80 - 82.9</w:t>
            </w:r>
          </w:p>
        </w:tc>
        <w:tc>
          <w:tcPr>
            <w:tcW w:w="2159"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2.7</w:t>
            </w:r>
          </w:p>
        </w:tc>
      </w:tr>
      <w:tr>
        <w:trPr>
          <w:trHeight w:val="322" w:hRule="atLeast"/>
        </w:trPr>
        <w:tc>
          <w:tcPr>
            <w:tcW w:w="411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Poor</w:t>
            </w:r>
          </w:p>
        </w:tc>
        <w:tc>
          <w:tcPr>
            <w:tcW w:w="990"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w:t>
            </w:r>
          </w:p>
        </w:tc>
        <w:tc>
          <w:tcPr>
            <w:tcW w:w="1981"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77 - 79.9</w:t>
            </w:r>
          </w:p>
        </w:tc>
        <w:tc>
          <w:tcPr>
            <w:tcW w:w="2159"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2.3</w:t>
            </w:r>
          </w:p>
        </w:tc>
      </w:tr>
      <w:tr>
        <w:trPr>
          <w:trHeight w:val="322" w:hRule="atLeast"/>
        </w:trPr>
        <w:tc>
          <w:tcPr>
            <w:tcW w:w="411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tc>
        <w:tc>
          <w:tcPr>
            <w:tcW w:w="990"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w:t>
            </w:r>
          </w:p>
        </w:tc>
        <w:tc>
          <w:tcPr>
            <w:tcW w:w="1981"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70 - 76.9</w:t>
            </w:r>
          </w:p>
        </w:tc>
        <w:tc>
          <w:tcPr>
            <w:tcW w:w="2159"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2.0</w:t>
            </w:r>
          </w:p>
        </w:tc>
      </w:tr>
      <w:tr>
        <w:trPr>
          <w:trHeight w:val="322" w:hRule="atLeast"/>
        </w:trPr>
        <w:tc>
          <w:tcPr>
            <w:tcW w:w="4111" w:type="dxa"/>
            <w:tcBorders/>
            <w:shd w:fill="auto" w:val="clear"/>
          </w:tcPr>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Failure</w:t>
            </w:r>
          </w:p>
        </w:tc>
        <w:tc>
          <w:tcPr>
            <w:tcW w:w="990"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w:t>
            </w:r>
          </w:p>
        </w:tc>
        <w:tc>
          <w:tcPr>
            <w:tcW w:w="1981"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&lt; 70</w:t>
            </w:r>
          </w:p>
        </w:tc>
        <w:tc>
          <w:tcPr>
            <w:tcW w:w="2159" w:type="dxa"/>
            <w:tcBorders/>
            <w:shd w:fill="auto" w:val="clea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0.0</w:t>
            </w:r>
          </w:p>
        </w:tc>
      </w:tr>
    </w:tbl>
    <w:p>
      <w:pPr>
        <w:pStyle w:val="Normal"/>
        <w:spacing w:before="120" w:after="120"/>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spacing w:before="120" w:after="120"/>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spacing w:before="120" w:after="120"/>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spacing w:before="120" w:after="120"/>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spacing w:before="120" w:after="120"/>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spacing w:before="120" w:after="120"/>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spacing w:before="120" w:after="12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Course Outline:</w:t>
      </w:r>
    </w:p>
    <w:p>
      <w:pPr>
        <w:pStyle w:val="Normal"/>
        <w:spacing w:before="120" w:after="12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Please note that this schedule is subject to change depending on our progress, questions, requests, etc.</w:t>
      </w:r>
    </w:p>
    <w:tbl>
      <w:tblPr>
        <w:tblW w:w="9380" w:type="dxa"/>
        <w:jc w:val="left"/>
        <w:tblInd w:w="0" w:type="dxa"/>
        <w:tblBorders>
          <w:top w:val="single" w:sz="4" w:space="0" w:color="C9C9C9"/>
          <w:left w:val="single" w:sz="4" w:space="0" w:color="C9C9C9"/>
          <w:bottom w:val="single" w:sz="4" w:space="0" w:color="C9C9C9"/>
          <w:insideH w:val="single" w:sz="4" w:space="0" w:color="C9C9C9"/>
        </w:tblBorders>
        <w:tblCellMar>
          <w:top w:w="0" w:type="dxa"/>
          <w:left w:w="103" w:type="dxa"/>
          <w:bottom w:w="0" w:type="dxa"/>
          <w:right w:w="108" w:type="dxa"/>
        </w:tblCellMar>
        <w:tblLook w:noVBand="1" w:val="04a0" w:noHBand="0" w:lastColumn="0" w:firstColumn="1" w:lastRow="0" w:firstRow="1"/>
      </w:tblPr>
      <w:tblGrid>
        <w:gridCol w:w="939"/>
        <w:gridCol w:w="1201"/>
        <w:gridCol w:w="3660"/>
        <w:gridCol w:w="2399"/>
        <w:gridCol w:w="1181"/>
      </w:tblGrid>
      <w:tr>
        <w:trPr>
          <w:trHeight w:val="290" w:hRule="atLeast"/>
        </w:trPr>
        <w:tc>
          <w:tcPr>
            <w:tcW w:w="939" w:type="dxa"/>
            <w:tcBorders>
              <w:top w:val="single" w:sz="4" w:space="0" w:color="C9C9C9"/>
              <w:left w:val="single" w:sz="4" w:space="0" w:color="C9C9C9"/>
              <w:bottom w:val="single" w:sz="4" w:space="0" w:color="C9C9C9"/>
              <w:insideH w:val="single" w:sz="4" w:space="0" w:color="C9C9C9"/>
            </w:tcBorders>
            <w:shd w:color="A5A5A5" w:fill="A5A5A5" w:val="clear"/>
            <w:vAlign w:val="bottom"/>
          </w:tcPr>
          <w:p>
            <w:pPr>
              <w:pStyle w:val="Normal"/>
              <w:rPr>
                <w:rFonts w:ascii="Calibri" w:hAnsi="Calibri" w:cs="Calibri"/>
                <w:b/>
                <w:b/>
                <w:bCs/>
                <w:color w:val="FFFFFF"/>
                <w:sz w:val="22"/>
                <w:szCs w:val="22"/>
              </w:rPr>
            </w:pPr>
            <w:r>
              <w:rPr>
                <w:rFonts w:cs="Calibri" w:ascii="Calibri" w:hAnsi="Calibri"/>
                <w:b/>
                <w:bCs/>
                <w:color w:val="FFFFFF"/>
                <w:sz w:val="22"/>
                <w:szCs w:val="22"/>
              </w:rPr>
              <w:t>Week</w:t>
            </w:r>
          </w:p>
        </w:tc>
        <w:tc>
          <w:tcPr>
            <w:tcW w:w="1201" w:type="dxa"/>
            <w:tcBorders>
              <w:top w:val="single" w:sz="4" w:space="0" w:color="C9C9C9"/>
              <w:bottom w:val="single" w:sz="4" w:space="0" w:color="C9C9C9"/>
              <w:insideH w:val="single" w:sz="4" w:space="0" w:color="C9C9C9"/>
            </w:tcBorders>
            <w:shd w:color="A5A5A5" w:fill="A5A5A5" w:val="clear"/>
            <w:vAlign w:val="bottom"/>
          </w:tcPr>
          <w:p>
            <w:pPr>
              <w:pStyle w:val="Normal"/>
              <w:rPr>
                <w:rFonts w:ascii="Calibri" w:hAnsi="Calibri" w:cs="Calibri"/>
                <w:b/>
                <w:b/>
                <w:bCs/>
                <w:color w:val="FFFFFF"/>
                <w:sz w:val="22"/>
                <w:szCs w:val="22"/>
              </w:rPr>
            </w:pPr>
            <w:r>
              <w:rPr>
                <w:rFonts w:cs="Calibri" w:ascii="Calibri" w:hAnsi="Calibri"/>
                <w:b/>
                <w:bCs/>
                <w:color w:val="FFFFFF"/>
                <w:sz w:val="22"/>
                <w:szCs w:val="22"/>
              </w:rPr>
              <w:t>Week of</w:t>
            </w:r>
          </w:p>
        </w:tc>
        <w:tc>
          <w:tcPr>
            <w:tcW w:w="3660" w:type="dxa"/>
            <w:tcBorders>
              <w:top w:val="single" w:sz="4" w:space="0" w:color="C9C9C9"/>
              <w:bottom w:val="single" w:sz="4" w:space="0" w:color="C9C9C9"/>
              <w:insideH w:val="single" w:sz="4" w:space="0" w:color="C9C9C9"/>
            </w:tcBorders>
            <w:shd w:color="A5A5A5" w:fill="A5A5A5" w:val="clear"/>
            <w:vAlign w:val="bottom"/>
          </w:tcPr>
          <w:p>
            <w:pPr>
              <w:pStyle w:val="Normal"/>
              <w:jc w:val="center"/>
              <w:rPr>
                <w:rFonts w:ascii="Calibri" w:hAnsi="Calibri" w:cs="Calibri"/>
                <w:b/>
                <w:b/>
                <w:bCs/>
                <w:color w:val="FFFFFF"/>
                <w:sz w:val="22"/>
                <w:szCs w:val="22"/>
              </w:rPr>
            </w:pPr>
            <w:r>
              <w:rPr>
                <w:rFonts w:cs="Calibri" w:ascii="Calibri" w:hAnsi="Calibri"/>
                <w:b/>
                <w:bCs/>
                <w:color w:val="FFFFFF"/>
                <w:sz w:val="22"/>
                <w:szCs w:val="22"/>
              </w:rPr>
              <w:t>Topics</w:t>
            </w:r>
          </w:p>
        </w:tc>
        <w:tc>
          <w:tcPr>
            <w:tcW w:w="2399" w:type="dxa"/>
            <w:tcBorders>
              <w:top w:val="single" w:sz="4" w:space="0" w:color="C9C9C9"/>
              <w:bottom w:val="single" w:sz="4" w:space="0" w:color="C9C9C9"/>
              <w:insideH w:val="single" w:sz="4" w:space="0" w:color="C9C9C9"/>
            </w:tcBorders>
            <w:shd w:color="A5A5A5" w:fill="A5A5A5" w:val="clear"/>
            <w:vAlign w:val="bottom"/>
          </w:tcPr>
          <w:p>
            <w:pPr>
              <w:pStyle w:val="Normal"/>
              <w:rPr>
                <w:rFonts w:ascii="Calibri" w:hAnsi="Calibri" w:cs="Calibri"/>
                <w:b/>
                <w:b/>
                <w:bCs/>
                <w:color w:val="FFFFFF"/>
                <w:sz w:val="22"/>
                <w:szCs w:val="22"/>
              </w:rPr>
            </w:pPr>
            <w:r>
              <w:rPr>
                <w:rFonts w:cs="Calibri" w:ascii="Calibri" w:hAnsi="Calibri"/>
                <w:b/>
                <w:bCs/>
                <w:color w:val="FFFFFF"/>
                <w:sz w:val="22"/>
                <w:szCs w:val="22"/>
              </w:rPr>
              <w:t>Key Task</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color="A5A5A5" w:fill="A5A5A5" w:val="clear"/>
            <w:vAlign w:val="bottom"/>
          </w:tcPr>
          <w:p>
            <w:pPr>
              <w:pStyle w:val="Normal"/>
              <w:rPr>
                <w:rFonts w:ascii="Calibri" w:hAnsi="Calibri" w:cs="Calibri"/>
                <w:b/>
                <w:b/>
                <w:bCs/>
                <w:color w:val="FFFFFF"/>
                <w:sz w:val="22"/>
                <w:szCs w:val="22"/>
              </w:rPr>
            </w:pPr>
            <w:r>
              <w:rPr>
                <w:rFonts w:cs="Calibri" w:ascii="Calibri" w:hAnsi="Calibri"/>
                <w:b/>
                <w:bCs/>
                <w:color w:val="FFFFFF"/>
                <w:sz w:val="22"/>
                <w:szCs w:val="22"/>
              </w:rPr>
              <w:t>Due on</w:t>
            </w:r>
          </w:p>
        </w:tc>
      </w:tr>
      <w:tr>
        <w:trPr>
          <w:trHeight w:val="580" w:hRule="atLeast"/>
        </w:trPr>
        <w:tc>
          <w:tcPr>
            <w:tcW w:w="939" w:type="dxa"/>
            <w:tcBorders>
              <w:top w:val="single" w:sz="4" w:space="0" w:color="C9C9C9"/>
              <w:left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w:t>
            </w:r>
          </w:p>
        </w:tc>
        <w:tc>
          <w:tcPr>
            <w:tcW w:w="1201" w:type="dxa"/>
            <w:tcBorders>
              <w:top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23-Aug</w:t>
            </w:r>
          </w:p>
        </w:tc>
        <w:tc>
          <w:tcPr>
            <w:tcW w:w="3660"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Introduction to Applied Regression Modeling</w:t>
            </w:r>
          </w:p>
        </w:tc>
        <w:tc>
          <w:tcPr>
            <w:tcW w:w="2399"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Discussion # 1 due</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29-Aug</w:t>
            </w:r>
          </w:p>
        </w:tc>
      </w:tr>
      <w:tr>
        <w:trPr>
          <w:trHeight w:val="465" w:hRule="atLeast"/>
        </w:trPr>
        <w:tc>
          <w:tcPr>
            <w:tcW w:w="939" w:type="dxa"/>
            <w:tcBorders>
              <w:top w:val="single" w:sz="4" w:space="0" w:color="C9C9C9"/>
              <w:left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w:t>
            </w:r>
          </w:p>
        </w:tc>
        <w:tc>
          <w:tcPr>
            <w:tcW w:w="1201" w:type="dxa"/>
            <w:tcBorders>
              <w:top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30-Aug</w:t>
            </w:r>
          </w:p>
        </w:tc>
        <w:tc>
          <w:tcPr>
            <w:tcW w:w="3660"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Simple Linear Regression: Estimation</w:t>
            </w:r>
          </w:p>
        </w:tc>
        <w:tc>
          <w:tcPr>
            <w:tcW w:w="2399"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Discussion # 2 due</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5-Sep</w:t>
            </w:r>
          </w:p>
        </w:tc>
      </w:tr>
      <w:tr>
        <w:trPr>
          <w:trHeight w:val="705" w:hRule="atLeast"/>
        </w:trPr>
        <w:tc>
          <w:tcPr>
            <w:tcW w:w="939" w:type="dxa"/>
            <w:tcBorders>
              <w:top w:val="single" w:sz="4" w:space="0" w:color="C9C9C9"/>
              <w:left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3</w:t>
            </w:r>
          </w:p>
        </w:tc>
        <w:tc>
          <w:tcPr>
            <w:tcW w:w="1201" w:type="dxa"/>
            <w:tcBorders>
              <w:top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6-Sep</w:t>
            </w:r>
          </w:p>
        </w:tc>
        <w:tc>
          <w:tcPr>
            <w:tcW w:w="3660"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 xml:space="preserve">Simple Linear Regression: Inference, Prediction </w:t>
            </w:r>
          </w:p>
        </w:tc>
        <w:tc>
          <w:tcPr>
            <w:tcW w:w="2399"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 xml:space="preserve">Discussion # 3 due  </w:t>
            </w:r>
            <w:r>
              <w:rPr>
                <w:rFonts w:cs="Calibri" w:ascii="Calibri" w:hAnsi="Calibri"/>
                <w:i/>
                <w:iCs/>
                <w:color w:val="000000"/>
                <w:sz w:val="22"/>
                <w:szCs w:val="22"/>
              </w:rPr>
              <w:t>Homework # 1 assigned</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12-Sep</w:t>
            </w:r>
          </w:p>
        </w:tc>
      </w:tr>
      <w:tr>
        <w:trPr>
          <w:trHeight w:val="580" w:hRule="atLeast"/>
        </w:trPr>
        <w:tc>
          <w:tcPr>
            <w:tcW w:w="939" w:type="dxa"/>
            <w:tcBorders>
              <w:top w:val="single" w:sz="4" w:space="0" w:color="C9C9C9"/>
              <w:left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4</w:t>
            </w:r>
          </w:p>
        </w:tc>
        <w:tc>
          <w:tcPr>
            <w:tcW w:w="1201" w:type="dxa"/>
            <w:tcBorders>
              <w:top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13-Sep</w:t>
            </w:r>
          </w:p>
        </w:tc>
        <w:tc>
          <w:tcPr>
            <w:tcW w:w="3660"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Simple Linear Regression: Explanation, Diagnostics and Transformation</w:t>
            </w:r>
          </w:p>
        </w:tc>
        <w:tc>
          <w:tcPr>
            <w:tcW w:w="2399"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Discussion # 4 due</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19-Sep</w:t>
            </w:r>
          </w:p>
        </w:tc>
      </w:tr>
      <w:tr>
        <w:trPr>
          <w:trHeight w:val="870" w:hRule="atLeast"/>
        </w:trPr>
        <w:tc>
          <w:tcPr>
            <w:tcW w:w="939" w:type="dxa"/>
            <w:tcBorders>
              <w:top w:val="single" w:sz="4" w:space="0" w:color="C9C9C9"/>
              <w:left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5</w:t>
            </w:r>
          </w:p>
        </w:tc>
        <w:tc>
          <w:tcPr>
            <w:tcW w:w="1201" w:type="dxa"/>
            <w:tcBorders>
              <w:top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20-Sep</w:t>
            </w:r>
          </w:p>
        </w:tc>
        <w:tc>
          <w:tcPr>
            <w:tcW w:w="3660"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 xml:space="preserve">Multiple Linear Regression and Missing Data </w:t>
            </w:r>
          </w:p>
        </w:tc>
        <w:tc>
          <w:tcPr>
            <w:tcW w:w="2399"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 xml:space="preserve">Discussion # 5 due </w:t>
            </w:r>
            <w:r>
              <w:rPr>
                <w:rFonts w:cs="Calibri" w:ascii="Calibri" w:hAnsi="Calibri"/>
                <w:b/>
                <w:bCs/>
                <w:color w:val="000000"/>
                <w:sz w:val="22"/>
                <w:szCs w:val="22"/>
              </w:rPr>
              <w:t>Homework #1 due</w:t>
            </w:r>
            <w:r>
              <w:rPr>
                <w:rFonts w:cs="Calibri" w:ascii="Calibri" w:hAnsi="Calibri"/>
                <w:color w:val="000000"/>
                <w:sz w:val="22"/>
                <w:szCs w:val="22"/>
              </w:rPr>
              <w:t xml:space="preserve"> </w:t>
            </w:r>
            <w:r>
              <w:rPr>
                <w:rFonts w:cs="Calibri" w:ascii="Calibri" w:hAnsi="Calibri"/>
                <w:i/>
                <w:iCs/>
                <w:color w:val="000000"/>
                <w:sz w:val="22"/>
                <w:szCs w:val="22"/>
              </w:rPr>
              <w:t>Homework # 2 assigned</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26-Sep</w:t>
            </w:r>
          </w:p>
        </w:tc>
      </w:tr>
      <w:tr>
        <w:trPr>
          <w:trHeight w:val="675" w:hRule="atLeast"/>
        </w:trPr>
        <w:tc>
          <w:tcPr>
            <w:tcW w:w="939" w:type="dxa"/>
            <w:tcBorders>
              <w:top w:val="single" w:sz="4" w:space="0" w:color="C9C9C9"/>
              <w:left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6</w:t>
            </w:r>
          </w:p>
        </w:tc>
        <w:tc>
          <w:tcPr>
            <w:tcW w:w="1201" w:type="dxa"/>
            <w:tcBorders>
              <w:top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27-Sep</w:t>
            </w:r>
          </w:p>
        </w:tc>
        <w:tc>
          <w:tcPr>
            <w:tcW w:w="3660"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Multiple Linear Regression: Model Diagnostics and transformations</w:t>
            </w:r>
          </w:p>
        </w:tc>
        <w:tc>
          <w:tcPr>
            <w:tcW w:w="2399"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Discussion # 6 due</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3-Oct</w:t>
            </w:r>
          </w:p>
        </w:tc>
      </w:tr>
      <w:tr>
        <w:trPr>
          <w:trHeight w:val="705" w:hRule="atLeast"/>
        </w:trPr>
        <w:tc>
          <w:tcPr>
            <w:tcW w:w="939" w:type="dxa"/>
            <w:tcBorders>
              <w:top w:val="single" w:sz="4" w:space="0" w:color="C9C9C9"/>
              <w:left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7</w:t>
            </w:r>
          </w:p>
        </w:tc>
        <w:tc>
          <w:tcPr>
            <w:tcW w:w="1201" w:type="dxa"/>
            <w:tcBorders>
              <w:top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4-Oct</w:t>
            </w:r>
          </w:p>
        </w:tc>
        <w:tc>
          <w:tcPr>
            <w:tcW w:w="3660"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Variable Selection and Shrinkage Methods</w:t>
            </w:r>
          </w:p>
        </w:tc>
        <w:tc>
          <w:tcPr>
            <w:tcW w:w="2399"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 xml:space="preserve">Discussion # 7 due </w:t>
            </w:r>
            <w:r>
              <w:rPr>
                <w:rFonts w:cs="Calibri" w:ascii="Calibri" w:hAnsi="Calibri"/>
                <w:b/>
                <w:bCs/>
                <w:color w:val="000000"/>
                <w:sz w:val="22"/>
                <w:szCs w:val="22"/>
              </w:rPr>
              <w:t>Homework #2 due</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10-Oct</w:t>
            </w:r>
          </w:p>
        </w:tc>
      </w:tr>
      <w:tr>
        <w:trPr>
          <w:trHeight w:val="580" w:hRule="atLeast"/>
        </w:trPr>
        <w:tc>
          <w:tcPr>
            <w:tcW w:w="939" w:type="dxa"/>
            <w:tcBorders>
              <w:top w:val="single" w:sz="4" w:space="0" w:color="C9C9C9"/>
              <w:left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8</w:t>
            </w:r>
          </w:p>
        </w:tc>
        <w:tc>
          <w:tcPr>
            <w:tcW w:w="1201" w:type="dxa"/>
            <w:tcBorders>
              <w:top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11-Oct</w:t>
            </w:r>
          </w:p>
        </w:tc>
        <w:tc>
          <w:tcPr>
            <w:tcW w:w="3660"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Binary Logistic Regression</w:t>
            </w:r>
          </w:p>
        </w:tc>
        <w:tc>
          <w:tcPr>
            <w:tcW w:w="2399" w:type="dxa"/>
            <w:tcBorders>
              <w:top w:val="single" w:sz="4" w:space="0" w:color="C9C9C9"/>
              <w:bottom w:val="single" w:sz="4" w:space="0" w:color="C9C9C9"/>
              <w:insideH w:val="single" w:sz="4" w:space="0" w:color="C9C9C9"/>
            </w:tcBorders>
            <w:shd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 xml:space="preserve">Discussion # 8 due </w:t>
            </w:r>
            <w:r>
              <w:rPr>
                <w:rFonts w:cs="Calibri" w:ascii="Calibri" w:hAnsi="Calibri"/>
                <w:i/>
                <w:iCs/>
                <w:color w:val="000000"/>
                <w:sz w:val="22"/>
                <w:szCs w:val="22"/>
              </w:rPr>
              <w:t>Homework #3 assigned</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17-Oct</w:t>
            </w:r>
          </w:p>
        </w:tc>
      </w:tr>
      <w:tr>
        <w:trPr>
          <w:trHeight w:val="290" w:hRule="atLeast"/>
        </w:trPr>
        <w:tc>
          <w:tcPr>
            <w:tcW w:w="939" w:type="dxa"/>
            <w:tcBorders>
              <w:top w:val="single" w:sz="4" w:space="0" w:color="C9C9C9"/>
              <w:left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9</w:t>
            </w:r>
          </w:p>
        </w:tc>
        <w:tc>
          <w:tcPr>
            <w:tcW w:w="1201" w:type="dxa"/>
            <w:tcBorders>
              <w:top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18-Oct</w:t>
            </w:r>
          </w:p>
        </w:tc>
        <w:tc>
          <w:tcPr>
            <w:tcW w:w="3660"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Count Regression</w:t>
            </w:r>
          </w:p>
        </w:tc>
        <w:tc>
          <w:tcPr>
            <w:tcW w:w="2399"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Discussion # 9 due</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24-Oct</w:t>
            </w:r>
          </w:p>
        </w:tc>
      </w:tr>
      <w:tr>
        <w:trPr>
          <w:trHeight w:val="870" w:hRule="atLeast"/>
        </w:trPr>
        <w:tc>
          <w:tcPr>
            <w:tcW w:w="939" w:type="dxa"/>
            <w:tcBorders>
              <w:top w:val="single" w:sz="4" w:space="0" w:color="C9C9C9"/>
              <w:left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10</w:t>
            </w:r>
          </w:p>
        </w:tc>
        <w:tc>
          <w:tcPr>
            <w:tcW w:w="1201" w:type="dxa"/>
            <w:tcBorders>
              <w:top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25-Oct</w:t>
            </w:r>
          </w:p>
        </w:tc>
        <w:tc>
          <w:tcPr>
            <w:tcW w:w="3660"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Weighted Least Squares and Robust Regression</w:t>
            </w:r>
          </w:p>
        </w:tc>
        <w:tc>
          <w:tcPr>
            <w:tcW w:w="2399" w:type="dxa"/>
            <w:tcBorders>
              <w:top w:val="single" w:sz="4" w:space="0" w:color="C9C9C9"/>
              <w:bottom w:val="single" w:sz="4" w:space="0" w:color="C9C9C9"/>
              <w:insideH w:val="single" w:sz="4" w:space="0" w:color="C9C9C9"/>
            </w:tcBorders>
            <w:shd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 xml:space="preserve">Discussion # 10 due </w:t>
            </w:r>
            <w:r>
              <w:rPr>
                <w:rFonts w:cs="Calibri" w:ascii="Calibri" w:hAnsi="Calibri"/>
                <w:b/>
                <w:bCs/>
                <w:color w:val="000000"/>
                <w:sz w:val="22"/>
                <w:szCs w:val="22"/>
              </w:rPr>
              <w:t>Homework #3 due</w:t>
            </w:r>
            <w:r>
              <w:rPr>
                <w:rFonts w:cs="Calibri" w:ascii="Calibri" w:hAnsi="Calibri"/>
                <w:color w:val="000000"/>
                <w:sz w:val="22"/>
                <w:szCs w:val="22"/>
              </w:rPr>
              <w:t xml:space="preserve"> </w:t>
            </w:r>
            <w:r>
              <w:rPr>
                <w:rFonts w:cs="Calibri" w:ascii="Calibri" w:hAnsi="Calibri"/>
                <w:i/>
                <w:iCs/>
                <w:color w:val="000000"/>
                <w:sz w:val="22"/>
                <w:szCs w:val="22"/>
              </w:rPr>
              <w:t>Homework #4 assigned</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31-Oct</w:t>
            </w:r>
          </w:p>
        </w:tc>
      </w:tr>
      <w:tr>
        <w:trPr>
          <w:trHeight w:val="870" w:hRule="atLeast"/>
        </w:trPr>
        <w:tc>
          <w:tcPr>
            <w:tcW w:w="939" w:type="dxa"/>
            <w:tcBorders>
              <w:top w:val="single" w:sz="4" w:space="0" w:color="C9C9C9"/>
              <w:left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11</w:t>
            </w:r>
          </w:p>
        </w:tc>
        <w:tc>
          <w:tcPr>
            <w:tcW w:w="1201" w:type="dxa"/>
            <w:tcBorders>
              <w:top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1-Nov</w:t>
            </w:r>
          </w:p>
        </w:tc>
        <w:tc>
          <w:tcPr>
            <w:tcW w:w="3660"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Generalized Least Squares</w:t>
            </w:r>
          </w:p>
        </w:tc>
        <w:tc>
          <w:tcPr>
            <w:tcW w:w="2399" w:type="dxa"/>
            <w:tcBorders>
              <w:top w:val="single" w:sz="4" w:space="0" w:color="C9C9C9"/>
              <w:bottom w:val="single" w:sz="4" w:space="0" w:color="C9C9C9"/>
              <w:insideH w:val="single" w:sz="4" w:space="0" w:color="C9C9C9"/>
            </w:tcBorders>
            <w:shd w:color="EDEDED" w:fill="EDEDED" w:val="clear"/>
            <w:vAlign w:val="bottom"/>
          </w:tcPr>
          <w:p>
            <w:pPr>
              <w:pStyle w:val="Normal"/>
              <w:rPr>
                <w:rFonts w:ascii="Calibri" w:hAnsi="Calibri" w:cs="Calibri"/>
                <w:color w:val="000000"/>
                <w:sz w:val="22"/>
                <w:szCs w:val="22"/>
              </w:rPr>
            </w:pPr>
            <w:r>
              <w:rPr>
                <w:rFonts w:cs="Calibri" w:ascii="Calibri" w:hAnsi="Calibri"/>
                <w:color w:val="000000"/>
                <w:sz w:val="22"/>
                <w:szCs w:val="22"/>
              </w:rPr>
              <w:t>Discussion # 12 due Project assigned Form project teams</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7-Nov</w:t>
            </w:r>
          </w:p>
        </w:tc>
      </w:tr>
      <w:tr>
        <w:trPr>
          <w:trHeight w:val="870" w:hRule="atLeast"/>
        </w:trPr>
        <w:tc>
          <w:tcPr>
            <w:tcW w:w="939" w:type="dxa"/>
            <w:tcBorders>
              <w:top w:val="single" w:sz="4" w:space="0" w:color="C9C9C9"/>
              <w:left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12</w:t>
            </w:r>
          </w:p>
        </w:tc>
        <w:tc>
          <w:tcPr>
            <w:tcW w:w="1201" w:type="dxa"/>
            <w:tcBorders>
              <w:top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8-Nov</w:t>
            </w:r>
          </w:p>
        </w:tc>
        <w:tc>
          <w:tcPr>
            <w:tcW w:w="3660"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Multinomial Logistic Regression</w:t>
            </w:r>
          </w:p>
        </w:tc>
        <w:tc>
          <w:tcPr>
            <w:tcW w:w="2399" w:type="dxa"/>
            <w:tcBorders>
              <w:top w:val="single" w:sz="4" w:space="0" w:color="C9C9C9"/>
              <w:bottom w:val="single" w:sz="4" w:space="0" w:color="C9C9C9"/>
              <w:insideH w:val="single" w:sz="4" w:space="0" w:color="C9C9C9"/>
            </w:tcBorders>
            <w:shd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 xml:space="preserve">Discussion # 13 due </w:t>
            </w:r>
            <w:r>
              <w:rPr>
                <w:rFonts w:cs="Calibri" w:ascii="Calibri" w:hAnsi="Calibri"/>
                <w:b/>
                <w:bCs/>
                <w:color w:val="000000"/>
                <w:sz w:val="22"/>
                <w:szCs w:val="22"/>
              </w:rPr>
              <w:t>Homework #4 due</w:t>
            </w:r>
            <w:r>
              <w:rPr>
                <w:rFonts w:cs="Calibri" w:ascii="Calibri" w:hAnsi="Calibri"/>
                <w:color w:val="000000"/>
                <w:sz w:val="22"/>
                <w:szCs w:val="22"/>
              </w:rPr>
              <w:t xml:space="preserve"> </w:t>
            </w:r>
            <w:r>
              <w:rPr>
                <w:rFonts w:cs="Calibri" w:ascii="Calibri" w:hAnsi="Calibri"/>
                <w:i/>
                <w:iCs/>
                <w:color w:val="000000"/>
                <w:sz w:val="22"/>
                <w:szCs w:val="22"/>
              </w:rPr>
              <w:t>Homework #5 assigned</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14-Nov</w:t>
            </w:r>
          </w:p>
        </w:tc>
      </w:tr>
      <w:tr>
        <w:trPr>
          <w:trHeight w:val="375" w:hRule="atLeast"/>
        </w:trPr>
        <w:tc>
          <w:tcPr>
            <w:tcW w:w="939" w:type="dxa"/>
            <w:tcBorders>
              <w:top w:val="single" w:sz="4" w:space="0" w:color="C9C9C9"/>
              <w:left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13</w:t>
            </w:r>
          </w:p>
        </w:tc>
        <w:tc>
          <w:tcPr>
            <w:tcW w:w="1201" w:type="dxa"/>
            <w:tcBorders>
              <w:top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15-Nov</w:t>
            </w:r>
          </w:p>
        </w:tc>
        <w:tc>
          <w:tcPr>
            <w:tcW w:w="3660"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Generalized Linear Models</w:t>
            </w:r>
          </w:p>
        </w:tc>
        <w:tc>
          <w:tcPr>
            <w:tcW w:w="2399"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Discussion # 14 due</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21-Nov</w:t>
            </w:r>
          </w:p>
        </w:tc>
      </w:tr>
      <w:tr>
        <w:trPr>
          <w:trHeight w:val="660" w:hRule="atLeast"/>
        </w:trPr>
        <w:tc>
          <w:tcPr>
            <w:tcW w:w="939" w:type="dxa"/>
            <w:tcBorders>
              <w:top w:val="single" w:sz="4" w:space="0" w:color="C9C9C9"/>
              <w:left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r>
          </w:p>
        </w:tc>
        <w:tc>
          <w:tcPr>
            <w:tcW w:w="1201" w:type="dxa"/>
            <w:tcBorders>
              <w:top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22-Nov</w:t>
            </w:r>
          </w:p>
        </w:tc>
        <w:tc>
          <w:tcPr>
            <w:tcW w:w="3660"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Thanksgiving Break</w:t>
            </w:r>
          </w:p>
        </w:tc>
        <w:tc>
          <w:tcPr>
            <w:tcW w:w="2399"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28-Nov</w:t>
            </w:r>
          </w:p>
        </w:tc>
      </w:tr>
      <w:tr>
        <w:trPr>
          <w:trHeight w:val="580" w:hRule="atLeast"/>
        </w:trPr>
        <w:tc>
          <w:tcPr>
            <w:tcW w:w="939" w:type="dxa"/>
            <w:tcBorders>
              <w:top w:val="single" w:sz="4" w:space="0" w:color="C9C9C9"/>
              <w:left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14</w:t>
            </w:r>
          </w:p>
        </w:tc>
        <w:tc>
          <w:tcPr>
            <w:tcW w:w="1201" w:type="dxa"/>
            <w:tcBorders>
              <w:top w:val="single" w:sz="4" w:space="0" w:color="C9C9C9"/>
              <w:bottom w:val="single" w:sz="4" w:space="0" w:color="C9C9C9"/>
              <w:insideH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29-Nov</w:t>
            </w:r>
          </w:p>
        </w:tc>
        <w:tc>
          <w:tcPr>
            <w:tcW w:w="3660"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Panel Regression: Repeated Measure and Longitudinal Data</w:t>
            </w:r>
          </w:p>
        </w:tc>
        <w:tc>
          <w:tcPr>
            <w:tcW w:w="2399" w:type="dxa"/>
            <w:tcBorders>
              <w:top w:val="single" w:sz="4" w:space="0" w:color="C9C9C9"/>
              <w:bottom w:val="single" w:sz="4" w:space="0" w:color="C9C9C9"/>
              <w:insideH w:val="single" w:sz="4" w:space="0" w:color="C9C9C9"/>
            </w:tcBorders>
            <w:shd w:color="EDEDED" w:fill="EDEDED" w:val="clear"/>
            <w:vAlign w:val="center"/>
          </w:tcPr>
          <w:p>
            <w:pPr>
              <w:pStyle w:val="Normal"/>
              <w:rPr>
                <w:rFonts w:ascii="Calibri" w:hAnsi="Calibri" w:cs="Calibri"/>
                <w:color w:val="000000"/>
                <w:sz w:val="22"/>
                <w:szCs w:val="22"/>
              </w:rPr>
            </w:pPr>
            <w:r>
              <w:rPr>
                <w:rFonts w:cs="Calibri" w:ascii="Calibri" w:hAnsi="Calibri"/>
                <w:color w:val="000000"/>
                <w:sz w:val="22"/>
                <w:szCs w:val="22"/>
              </w:rPr>
              <w:t>Discussion # 15 due</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color="EDEDED" w:fill="EDEDED"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5-Dec</w:t>
            </w:r>
          </w:p>
        </w:tc>
      </w:tr>
      <w:tr>
        <w:trPr>
          <w:trHeight w:val="580" w:hRule="atLeast"/>
        </w:trPr>
        <w:tc>
          <w:tcPr>
            <w:tcW w:w="939" w:type="dxa"/>
            <w:tcBorders>
              <w:top w:val="single" w:sz="4" w:space="0" w:color="C9C9C9"/>
              <w:left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15</w:t>
            </w:r>
          </w:p>
        </w:tc>
        <w:tc>
          <w:tcPr>
            <w:tcW w:w="1201" w:type="dxa"/>
            <w:tcBorders>
              <w:top w:val="single" w:sz="4" w:space="0" w:color="C9C9C9"/>
              <w:bottom w:val="single" w:sz="4" w:space="0" w:color="C9C9C9"/>
              <w:insideH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6-Dec</w:t>
            </w:r>
          </w:p>
        </w:tc>
        <w:tc>
          <w:tcPr>
            <w:tcW w:w="3660" w:type="dxa"/>
            <w:tcBorders>
              <w:top w:val="single" w:sz="4" w:space="0" w:color="C9C9C9"/>
              <w:bottom w:val="single" w:sz="4" w:space="0" w:color="C9C9C9"/>
              <w:insideH w:val="single" w:sz="4" w:space="0" w:color="C9C9C9"/>
            </w:tcBorders>
            <w:shd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Nonparametric regression</w:t>
            </w:r>
          </w:p>
        </w:tc>
        <w:tc>
          <w:tcPr>
            <w:tcW w:w="2399" w:type="dxa"/>
            <w:tcBorders>
              <w:top w:val="single" w:sz="4" w:space="0" w:color="C9C9C9"/>
              <w:bottom w:val="single" w:sz="4" w:space="0" w:color="C9C9C9"/>
              <w:insideH w:val="single" w:sz="4" w:space="0" w:color="C9C9C9"/>
            </w:tcBorders>
            <w:shd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 xml:space="preserve">Discussion # 16 due </w:t>
            </w:r>
            <w:r>
              <w:rPr>
                <w:rFonts w:cs="Calibri" w:ascii="Calibri" w:hAnsi="Calibri"/>
                <w:b/>
                <w:bCs/>
                <w:color w:val="000000"/>
                <w:sz w:val="22"/>
                <w:szCs w:val="22"/>
              </w:rPr>
              <w:t>Homework # 5 due</w:t>
            </w:r>
          </w:p>
        </w:tc>
        <w:tc>
          <w:tcPr>
            <w:tcW w:w="1181"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t>12-Dec</w:t>
            </w:r>
          </w:p>
        </w:tc>
      </w:tr>
    </w:tbl>
    <w:p>
      <w:pPr>
        <w:pStyle w:val="Normal"/>
        <w:spacing w:before="120" w:after="12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120" w:after="12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spacing w:before="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Accessibility and Accommodations</w:t>
      </w:r>
    </w:p>
    <w:p>
      <w:pPr>
        <w:pStyle w:val="Normal"/>
        <w:spacing w:before="0" w:after="120"/>
        <w:jc w:val="both"/>
        <w:rPr>
          <w:rFonts w:ascii="Calibri" w:hAnsi="Calibri" w:eastAsia="ヒラギノ角ゴ Pro W3" w:cs="Calibri" w:asciiTheme="minorHAnsi" w:cstheme="minorHAnsi" w:hAnsiTheme="minorHAnsi"/>
          <w:sz w:val="22"/>
          <w:szCs w:val="22"/>
        </w:rPr>
      </w:pPr>
      <w:r>
        <w:rPr>
          <w:rFonts w:eastAsia="ヒラギノ角ゴ Pro W3" w:cs="Calibri" w:ascii="Calibri" w:hAnsi="Calibri" w:asciiTheme="minorHAnsi" w:cstheme="minorHAnsi" w:hAnsiTheme="minorHAnsi"/>
          <w:sz w:val="22"/>
          <w:szCs w:val="22"/>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pPr>
        <w:pStyle w:val="Normal"/>
        <w:spacing w:before="0" w:after="120"/>
        <w:rPr/>
      </w:pPr>
      <w:hyperlink r:id="rId4">
        <w:r>
          <w:rPr>
            <w:rStyle w:val="ListLabel189"/>
            <w:rFonts w:eastAsia="ヒラギノ角ゴ Pro W3" w:cs="Calibri" w:ascii="Calibri" w:hAnsi="Calibri" w:asciiTheme="minorHAnsi" w:cstheme="minorHAnsi" w:hAnsiTheme="minorHAnsi"/>
            <w:color w:val="0000FF"/>
            <w:sz w:val="22"/>
            <w:szCs w:val="22"/>
            <w:u w:val="single"/>
          </w:rPr>
          <w:t>Disability Services on the CUNY SPS Website.</w:t>
        </w:r>
      </w:hyperlink>
    </w:p>
    <w:p>
      <w:pPr>
        <w:pStyle w:val="Heading2"/>
        <w:spacing w:before="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Online Etiquette and Anti-Harassment Policy</w:t>
      </w:r>
    </w:p>
    <w:p>
      <w:pPr>
        <w:pStyle w:val="Normal"/>
        <w:spacing w:before="0" w:after="120"/>
        <w:jc w:val="both"/>
        <w:rPr/>
      </w:pPr>
      <w:r>
        <w:rPr>
          <w:rFonts w:eastAsia="ヒラギノ角ゴ Pro W3" w:cs="Calibri" w:ascii="Calibri" w:hAnsi="Calibri" w:asciiTheme="minorHAnsi" w:cstheme="minorHAnsi" w:hAnsiTheme="minorHAnsi"/>
          <w:sz w:val="22"/>
          <w:szCs w:val="22"/>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5">
        <w:r>
          <w:rPr>
            <w:rStyle w:val="ListLabel189"/>
            <w:rFonts w:eastAsia="ヒラギノ角ゴ Pro W3" w:cs="Calibri" w:ascii="Calibri" w:hAnsi="Calibri" w:asciiTheme="minorHAnsi" w:cstheme="minorHAnsi" w:hAnsiTheme="minorHAnsi"/>
            <w:color w:val="0000FF"/>
            <w:sz w:val="22"/>
            <w:szCs w:val="22"/>
            <w:u w:val="single"/>
          </w:rPr>
          <w:t>“Netiquette in an Online Academic Setting: A Guide for CUNY School of Professional Studies Students.”</w:t>
        </w:r>
      </w:hyperlink>
      <w:r>
        <w:rPr>
          <w:rFonts w:cs="Calibri" w:ascii="Calibri" w:hAnsi="Calibri" w:asciiTheme="minorHAnsi" w:cstheme="minorHAnsi" w:hAnsiTheme="minorHAnsi"/>
          <w:sz w:val="22"/>
          <w:szCs w:val="22"/>
        </w:rPr>
        <w:t xml:space="preserve"> </w:t>
      </w:r>
    </w:p>
    <w:p>
      <w:pPr>
        <w:pStyle w:val="Heading2"/>
        <w:spacing w:before="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Academic Integrity</w:t>
      </w:r>
    </w:p>
    <w:p>
      <w:pPr>
        <w:pStyle w:val="Normal"/>
        <w:spacing w:before="0" w:after="120"/>
        <w:jc w:val="both"/>
        <w:rPr>
          <w:rFonts w:ascii="Calibri" w:hAnsi="Calibri" w:eastAsia="ヒラギノ角ゴ Pro W3" w:cs="Calibri" w:asciiTheme="minorHAnsi" w:cstheme="minorHAnsi" w:hAnsiTheme="minorHAnsi"/>
          <w:sz w:val="22"/>
          <w:szCs w:val="22"/>
        </w:rPr>
      </w:pPr>
      <w:r>
        <w:rPr>
          <w:rFonts w:eastAsia="ヒラギノ角ゴ Pro W3" w:cs="Calibri" w:ascii="Calibri" w:hAnsi="Calibri" w:asciiTheme="minorHAnsi" w:cstheme="minorHAnsi" w:hAnsiTheme="minorHAnsi"/>
          <w:sz w:val="22"/>
          <w:szCs w:val="22"/>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pPr>
        <w:pStyle w:val="Normal"/>
        <w:spacing w:before="0" w:after="120"/>
        <w:jc w:val="both"/>
        <w:rPr/>
      </w:pPr>
      <w:hyperlink r:id="rId6">
        <w:r>
          <w:rPr>
            <w:rStyle w:val="ListLabel189"/>
            <w:rFonts w:eastAsia="ヒラギノ角ゴ Pro W3" w:cs="Calibri" w:ascii="Calibri" w:hAnsi="Calibri" w:asciiTheme="minorHAnsi" w:cstheme="minorHAnsi" w:hAnsiTheme="minorHAnsi"/>
            <w:color w:val="0000FF"/>
            <w:sz w:val="22"/>
            <w:szCs w:val="22"/>
            <w:u w:val="single"/>
          </w:rPr>
          <w:t>Academic Integrity on the CUNY SPS Website.</w:t>
        </w:r>
      </w:hyperlink>
    </w:p>
    <w:p>
      <w:pPr>
        <w:pStyle w:val="Heading2"/>
        <w:spacing w:before="0" w:after="120"/>
        <w:rPr>
          <w:rFonts w:ascii="Calibri" w:hAnsi="Calibri" w:eastAsia="Times New Roman" w:cs="Calibri" w:asciiTheme="minorHAnsi" w:cstheme="minorHAnsi" w:hAnsiTheme="minorHAnsi"/>
          <w:sz w:val="22"/>
          <w:szCs w:val="22"/>
        </w:rPr>
      </w:pPr>
      <w:r>
        <w:rPr>
          <w:rFonts w:cs="Calibri" w:ascii="Calibri" w:hAnsi="Calibri" w:asciiTheme="minorHAnsi" w:cstheme="minorHAnsi" w:hAnsiTheme="minorHAnsi"/>
          <w:sz w:val="22"/>
          <w:szCs w:val="22"/>
        </w:rPr>
        <w:t>Student Support Services</w:t>
      </w:r>
    </w:p>
    <w:p>
      <w:pPr>
        <w:pStyle w:val="Normal"/>
        <w:spacing w:before="0" w:after="120"/>
        <w:rPr/>
      </w:pPr>
      <w:r>
        <w:rPr>
          <w:rFonts w:cs="Calibri" w:ascii="Calibri" w:hAnsi="Calibri" w:asciiTheme="minorHAnsi" w:cstheme="minorHAnsi" w:hAnsiTheme="minorHAnsi"/>
          <w:sz w:val="22"/>
          <w:szCs w:val="22"/>
        </w:rPr>
        <w:t xml:space="preserve">If you need any additional help, please visit </w:t>
      </w:r>
      <w:hyperlink r:id="rId7">
        <w:r>
          <w:rPr>
            <w:rStyle w:val="InternetLink"/>
            <w:rFonts w:cs="Calibri" w:ascii="Calibri" w:hAnsi="Calibri" w:asciiTheme="minorHAnsi" w:cstheme="minorHAnsi" w:hAnsiTheme="minorHAnsi"/>
            <w:sz w:val="22"/>
            <w:szCs w:val="22"/>
          </w:rPr>
          <w:t>Student Support Services</w:t>
        </w:r>
      </w:hyperlink>
      <w:r>
        <w:rPr>
          <w:rFonts w:cs="Calibri" w:ascii="Calibri" w:hAnsi="Calibri" w:asciiTheme="minorHAnsi" w:cstheme="minorHAnsi" w:hAnsiTheme="minorHAnsi"/>
          <w:sz w:val="22"/>
          <w:szCs w:val="22"/>
        </w:rPr>
        <w:t>.</w:t>
      </w:r>
      <w:r>
        <w:rPr>
          <w:rFonts w:eastAsia="Times New Roman" w:cs="Calibri" w:ascii="Calibri" w:hAnsi="Calibri" w:asciiTheme="minorHAnsi" w:cstheme="minorHAnsi" w:hAnsiTheme="minorHAnsi"/>
          <w:sz w:val="22"/>
          <w:szCs w:val="22"/>
        </w:rPr>
        <w:t xml:space="preserve"> </w:t>
      </w:r>
    </w:p>
    <w:p>
      <w:pPr>
        <w:pStyle w:val="Normal"/>
        <w:rPr/>
      </w:pPr>
      <w:r>
        <w:rPr/>
      </w:r>
    </w:p>
    <w:p>
      <w:pPr>
        <w:pStyle w:val="Normal"/>
        <w:rPr/>
      </w:pPr>
      <w:r>
        <w:rPr>
          <w:b w:val="false"/>
          <w:bCs w:val="false"/>
          <w:sz w:val="26"/>
          <w:szCs w:val="26"/>
        </w:rPr>
        <w:t xml:space="preserve">Meet up </w:t>
      </w:r>
      <w:r>
        <w:rPr>
          <w:rStyle w:val="StrongEmphasis"/>
          <w:rFonts w:ascii="inherit" w:hAnsi="inherit"/>
          <w:b w:val="false"/>
          <w:bCs w:val="false"/>
          <w:color w:val="111111"/>
          <w:spacing w:val="0"/>
          <w:sz w:val="26"/>
          <w:szCs w:val="26"/>
        </w:rPr>
        <w:t>online via zoom on Wednesdays (biweekly) evenings from 8:00-9:00 pm EST.</w:t>
      </w:r>
    </w:p>
    <w:sectPr>
      <w:footerReference w:type="default" r:id="rId8"/>
      <w:type w:val="nextPage"/>
      <w:pgSz w:w="12240" w:h="15840"/>
      <w:pgMar w:left="1440" w:right="1440" w:header="0" w:top="1440" w:footer="72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inherit">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467562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Arial"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473c"/>
    <w:pPr>
      <w:widowControl/>
      <w:bidi w:val="0"/>
      <w:jc w:val="left"/>
    </w:pPr>
    <w:rPr>
      <w:rFonts w:ascii="Arial" w:hAnsi="Arial" w:cs="Arial" w:eastAsia="DengXian" w:cstheme="minorBidi" w:eastAsiaTheme="minorEastAsia"/>
      <w:color w:val="auto"/>
      <w:kern w:val="0"/>
      <w:sz w:val="24"/>
      <w:szCs w:val="24"/>
      <w:lang w:val="en-US" w:eastAsia="zh-CN" w:bidi="ar-SA"/>
    </w:rPr>
  </w:style>
  <w:style w:type="paragraph" w:styleId="Heading1">
    <w:name w:val="Heading 1"/>
    <w:basedOn w:val="Heading2"/>
    <w:next w:val="Normal"/>
    <w:link w:val="Heading1Char"/>
    <w:uiPriority w:val="9"/>
    <w:qFormat/>
    <w:rsid w:val="00456f68"/>
    <w:pPr>
      <w:jc w:val="center"/>
      <w:outlineLvl w:val="0"/>
    </w:pPr>
    <w:rPr>
      <w:sz w:val="28"/>
      <w:szCs w:val="28"/>
    </w:rPr>
  </w:style>
  <w:style w:type="paragraph" w:styleId="Heading2">
    <w:name w:val="Heading 2"/>
    <w:basedOn w:val="Normal"/>
    <w:next w:val="Normal"/>
    <w:link w:val="Heading2Char"/>
    <w:uiPriority w:val="9"/>
    <w:unhideWhenUsed/>
    <w:qFormat/>
    <w:rsid w:val="00456f68"/>
    <w:pPr>
      <w:keepNext w:val="true"/>
      <w:keepLines/>
      <w:spacing w:before="360" w:after="120"/>
      <w:outlineLvl w:val="1"/>
    </w:pPr>
    <w:rPr>
      <w:rFonts w:eastAsia="DengXian Light" w:cs="Times New Roman" w:cstheme="majorBidi" w:eastAsiaTheme="majorEastAsia"/>
      <w:b/>
      <w:color w:val="000000" w:themeColor="text1"/>
      <w:sz w:val="26"/>
      <w:szCs w:val="26"/>
    </w:rPr>
  </w:style>
  <w:style w:type="paragraph" w:styleId="Heading3">
    <w:name w:val="Heading 3"/>
    <w:basedOn w:val="Normal"/>
    <w:next w:val="Normal"/>
    <w:link w:val="Heading3Char"/>
    <w:uiPriority w:val="9"/>
    <w:unhideWhenUsed/>
    <w:qFormat/>
    <w:rsid w:val="00373f10"/>
    <w:pPr>
      <w:keepNext w:val="true"/>
      <w:keepLines/>
      <w:spacing w:before="40" w:after="0"/>
      <w:outlineLvl w:val="2"/>
    </w:pPr>
    <w:rPr>
      <w:rFonts w:eastAsia="DengXian Light" w:cs="Times New Roman" w:cstheme="majorBidi" w:eastAsiaTheme="majorEastAsia"/>
      <w:color w:val="000000" w:themeColor="text1"/>
    </w:rPr>
  </w:style>
  <w:style w:type="paragraph" w:styleId="Heading4">
    <w:name w:val="Heading 4"/>
    <w:basedOn w:val="Normal"/>
    <w:next w:val="Normal"/>
    <w:link w:val="Heading4Char"/>
    <w:uiPriority w:val="9"/>
    <w:unhideWhenUsed/>
    <w:qFormat/>
    <w:rsid w:val="00373f10"/>
    <w:pPr>
      <w:keepNext w:val="true"/>
      <w:keepLines/>
      <w:spacing w:before="40" w:after="0"/>
      <w:outlineLvl w:val="3"/>
    </w:pPr>
    <w:rPr>
      <w:rFonts w:eastAsia="DengXian Light" w:cs="Times New Roman" w:cstheme="majorBidi" w:eastAsiaTheme="majorEastAsia"/>
      <w:iCs/>
      <w:color w:val="000000" w:themeColor="text1"/>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07195"/>
    <w:rPr>
      <w:b/>
      <w:bCs/>
    </w:rPr>
  </w:style>
  <w:style w:type="character" w:styleId="InternetLink">
    <w:name w:val="Internet Link"/>
    <w:basedOn w:val="DefaultParagraphFont"/>
    <w:uiPriority w:val="99"/>
    <w:unhideWhenUsed/>
    <w:rsid w:val="00a07195"/>
    <w:rPr>
      <w:color w:val="0000FF"/>
      <w:u w:val="single"/>
    </w:rPr>
  </w:style>
  <w:style w:type="character" w:styleId="Heading1Char" w:customStyle="1">
    <w:name w:val="Heading 1 Char"/>
    <w:basedOn w:val="DefaultParagraphFont"/>
    <w:link w:val="Heading1"/>
    <w:uiPriority w:val="9"/>
    <w:qFormat/>
    <w:rsid w:val="00456f68"/>
    <w:rPr>
      <w:rFonts w:ascii="Arial" w:hAnsi="Arial" w:eastAsia="DengXian Light" w:cs="Times New Roman" w:cstheme="majorBidi" w:eastAsiaTheme="majorEastAsia"/>
      <w:b/>
      <w:color w:val="000000" w:themeColor="text1"/>
      <w:sz w:val="28"/>
      <w:szCs w:val="28"/>
    </w:rPr>
  </w:style>
  <w:style w:type="character" w:styleId="Heading2Char" w:customStyle="1">
    <w:name w:val="Heading 2 Char"/>
    <w:basedOn w:val="DefaultParagraphFont"/>
    <w:link w:val="Heading2"/>
    <w:uiPriority w:val="9"/>
    <w:qFormat/>
    <w:rsid w:val="00456f68"/>
    <w:rPr>
      <w:rFonts w:ascii="Arial" w:hAnsi="Arial" w:eastAsia="DengXian Light" w:cs="Times New Roman" w:cstheme="majorBidi" w:eastAsiaTheme="majorEastAsia"/>
      <w:b/>
      <w:color w:val="000000" w:themeColor="text1"/>
      <w:sz w:val="26"/>
      <w:szCs w:val="26"/>
    </w:rPr>
  </w:style>
  <w:style w:type="character" w:styleId="Heading3Char" w:customStyle="1">
    <w:name w:val="Heading 3 Char"/>
    <w:basedOn w:val="DefaultParagraphFont"/>
    <w:link w:val="Heading3"/>
    <w:uiPriority w:val="9"/>
    <w:qFormat/>
    <w:rsid w:val="00373f10"/>
    <w:rPr>
      <w:rFonts w:ascii="Times New Roman" w:hAnsi="Times New Roman" w:eastAsia="DengXian Light" w:cs="Times New Roman" w:asciiTheme="majorBidi" w:cstheme="majorBidi" w:eastAsiaTheme="majorEastAsia" w:hAnsiTheme="majorBidi"/>
      <w:color w:val="000000" w:themeColor="text1"/>
    </w:rPr>
  </w:style>
  <w:style w:type="character" w:styleId="Heading4Char" w:customStyle="1">
    <w:name w:val="Heading 4 Char"/>
    <w:basedOn w:val="DefaultParagraphFont"/>
    <w:link w:val="Heading4"/>
    <w:uiPriority w:val="9"/>
    <w:qFormat/>
    <w:rsid w:val="00373f10"/>
    <w:rPr>
      <w:rFonts w:ascii="Times New Roman" w:hAnsi="Times New Roman" w:eastAsia="DengXian Light" w:cs="Times New Roman" w:asciiTheme="majorBidi" w:cstheme="majorBidi" w:eastAsiaTheme="majorEastAsia" w:hAnsiTheme="majorBidi"/>
      <w:iCs/>
      <w:color w:val="000000" w:themeColor="text1"/>
    </w:rPr>
  </w:style>
  <w:style w:type="character" w:styleId="UnresolvedMention1" w:customStyle="1">
    <w:name w:val="Unresolved Mention1"/>
    <w:basedOn w:val="DefaultParagraphFont"/>
    <w:uiPriority w:val="99"/>
    <w:qFormat/>
    <w:rsid w:val="00f56dbe"/>
    <w:rPr>
      <w:color w:val="605E5C"/>
      <w:shd w:fill="E1DFDD" w:val="clear"/>
    </w:rPr>
  </w:style>
  <w:style w:type="character" w:styleId="FollowedHyperlink">
    <w:name w:val="FollowedHyperlink"/>
    <w:basedOn w:val="DefaultParagraphFont"/>
    <w:uiPriority w:val="99"/>
    <w:semiHidden/>
    <w:unhideWhenUsed/>
    <w:qFormat/>
    <w:rsid w:val="00b41f51"/>
    <w:rPr>
      <w:color w:val="954F72" w:themeColor="followedHyperlink"/>
      <w:u w:val="single"/>
    </w:rPr>
  </w:style>
  <w:style w:type="character" w:styleId="FooterChar" w:customStyle="1">
    <w:name w:val="Footer Char"/>
    <w:basedOn w:val="DefaultParagraphFont"/>
    <w:link w:val="Footer"/>
    <w:uiPriority w:val="99"/>
    <w:qFormat/>
    <w:rsid w:val="000a0b08"/>
    <w:rPr>
      <w:rFonts w:ascii="Arial" w:hAnsi="Arial" w:cs="Arial"/>
    </w:rPr>
  </w:style>
  <w:style w:type="character" w:styleId="Pagenumber">
    <w:name w:val="page number"/>
    <w:basedOn w:val="DefaultParagraphFont"/>
    <w:uiPriority w:val="99"/>
    <w:semiHidden/>
    <w:unhideWhenUsed/>
    <w:qFormat/>
    <w:rsid w:val="000a0b08"/>
    <w:rPr/>
  </w:style>
  <w:style w:type="character" w:styleId="HeaderChar" w:customStyle="1">
    <w:name w:val="Header Char"/>
    <w:basedOn w:val="DefaultParagraphFont"/>
    <w:link w:val="Header"/>
    <w:uiPriority w:val="99"/>
    <w:qFormat/>
    <w:rsid w:val="00456f68"/>
    <w:rPr>
      <w:rFonts w:ascii="Arial" w:hAnsi="Arial" w:cs="Arial"/>
    </w:rPr>
  </w:style>
  <w:style w:type="character" w:styleId="Appleconvertedspace" w:customStyle="1">
    <w:name w:val="apple-converted-space"/>
    <w:basedOn w:val="DefaultParagraphFont"/>
    <w:qFormat/>
    <w:rsid w:val="00990f3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sz w:val="16"/>
      <w:szCs w:val="16"/>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ascii="Calibri" w:hAnsi="Calibri" w:cs="Calibri" w:asciiTheme="minorHAnsi" w:cstheme="minorHAnsi" w:hAnsiTheme="minorHAnsi"/>
      <w:sz w:val="22"/>
      <w:szCs w:val="22"/>
    </w:rPr>
  </w:style>
  <w:style w:type="character" w:styleId="ListLabel189">
    <w:name w:val="ListLabel 189"/>
    <w:qFormat/>
    <w:rPr>
      <w:rFonts w:ascii="Calibri" w:hAnsi="Calibri" w:eastAsia="ヒラギノ角ゴ Pro W3" w:cs="Calibri" w:asciiTheme="minorHAnsi" w:cstheme="minorHAnsi" w:hAnsiTheme="minorHAnsi"/>
      <w:color w:val="0000FF"/>
      <w:sz w:val="22"/>
      <w:szCs w:val="22"/>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07195"/>
    <w:pPr>
      <w:spacing w:beforeAutospacing="1" w:afterAutospacing="1"/>
    </w:pPr>
    <w:rPr>
      <w:rFonts w:ascii="Times New Roman" w:hAnsi="Times New Roman" w:eastAsia="Times New Roman" w:cs="Times New Roman"/>
    </w:rPr>
  </w:style>
  <w:style w:type="paragraph" w:styleId="Nospacing1" w:customStyle="1">
    <w:name w:val="nospacing1"/>
    <w:basedOn w:val="Normal"/>
    <w:qFormat/>
    <w:rsid w:val="00a0719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b92c37"/>
    <w:pPr>
      <w:spacing w:lineRule="auto" w:line="276" w:before="480" w:after="120"/>
    </w:pPr>
    <w:rPr>
      <w:rFonts w:ascii="Calibri Light" w:hAnsi="Calibri Light" w:asciiTheme="majorHAnsi" w:hAnsiTheme="majorHAnsi"/>
      <w:b w:val="false"/>
      <w:bCs/>
      <w:color w:val="2F5496" w:themeColor="accent1" w:themeShade="bf"/>
      <w:lang w:eastAsia="en-US"/>
    </w:rPr>
  </w:style>
  <w:style w:type="paragraph" w:styleId="Contents1">
    <w:name w:val="TOC 1"/>
    <w:basedOn w:val="Normal"/>
    <w:next w:val="Normal"/>
    <w:autoRedefine/>
    <w:uiPriority w:val="39"/>
    <w:unhideWhenUsed/>
    <w:rsid w:val="00b92c37"/>
    <w:pPr>
      <w:spacing w:before="120" w:after="0"/>
    </w:pPr>
    <w:rPr>
      <w:rFonts w:ascii="Calibri" w:hAnsi="Calibri" w:cs="Calibri" w:asciiTheme="minorHAnsi" w:cstheme="minorHAnsi" w:hAnsiTheme="minorHAnsi"/>
      <w:b/>
      <w:bCs/>
      <w:i/>
      <w:iCs/>
      <w:szCs w:val="28"/>
    </w:rPr>
  </w:style>
  <w:style w:type="paragraph" w:styleId="Contents2">
    <w:name w:val="TOC 2"/>
    <w:basedOn w:val="Normal"/>
    <w:next w:val="Normal"/>
    <w:autoRedefine/>
    <w:uiPriority w:val="39"/>
    <w:unhideWhenUsed/>
    <w:rsid w:val="00b92c37"/>
    <w:pPr>
      <w:spacing w:before="120" w:after="0"/>
      <w:ind w:left="240" w:hanging="0"/>
    </w:pPr>
    <w:rPr>
      <w:rFonts w:ascii="Calibri" w:hAnsi="Calibri" w:cs="Calibri" w:asciiTheme="minorHAnsi" w:cstheme="minorHAnsi" w:hAnsiTheme="minorHAnsi"/>
      <w:b/>
      <w:bCs/>
      <w:sz w:val="22"/>
      <w:szCs w:val="26"/>
    </w:rPr>
  </w:style>
  <w:style w:type="paragraph" w:styleId="Contents3">
    <w:name w:val="TOC 3"/>
    <w:basedOn w:val="Normal"/>
    <w:next w:val="Normal"/>
    <w:autoRedefine/>
    <w:uiPriority w:val="39"/>
    <w:unhideWhenUsed/>
    <w:rsid w:val="00b92c37"/>
    <w:pPr>
      <w:ind w:left="480" w:hanging="0"/>
    </w:pPr>
    <w:rPr>
      <w:rFonts w:ascii="Calibri" w:hAnsi="Calibri" w:cs="Calibri" w:asciiTheme="minorHAnsi" w:cstheme="minorHAnsi" w:hAnsiTheme="minorHAnsi"/>
      <w:sz w:val="20"/>
    </w:rPr>
  </w:style>
  <w:style w:type="paragraph" w:styleId="Contents4">
    <w:name w:val="TOC 4"/>
    <w:basedOn w:val="Normal"/>
    <w:next w:val="Normal"/>
    <w:autoRedefine/>
    <w:uiPriority w:val="39"/>
    <w:semiHidden/>
    <w:unhideWhenUsed/>
    <w:rsid w:val="00b92c37"/>
    <w:pPr>
      <w:ind w:left="720" w:hanging="0"/>
    </w:pPr>
    <w:rPr>
      <w:rFonts w:ascii="Calibri" w:hAnsi="Calibri" w:cs="Calibri" w:asciiTheme="minorHAnsi" w:cstheme="minorHAnsi" w:hAnsiTheme="minorHAnsi"/>
      <w:sz w:val="20"/>
    </w:rPr>
  </w:style>
  <w:style w:type="paragraph" w:styleId="Contents5">
    <w:name w:val="TOC 5"/>
    <w:basedOn w:val="Normal"/>
    <w:next w:val="Normal"/>
    <w:autoRedefine/>
    <w:uiPriority w:val="39"/>
    <w:semiHidden/>
    <w:unhideWhenUsed/>
    <w:rsid w:val="00b92c37"/>
    <w:pPr>
      <w:ind w:left="960" w:hanging="0"/>
    </w:pPr>
    <w:rPr>
      <w:rFonts w:ascii="Calibri" w:hAnsi="Calibri" w:cs="Calibri" w:asciiTheme="minorHAnsi" w:cstheme="minorHAnsi" w:hAnsiTheme="minorHAnsi"/>
      <w:sz w:val="20"/>
    </w:rPr>
  </w:style>
  <w:style w:type="paragraph" w:styleId="Contents6">
    <w:name w:val="TOC 6"/>
    <w:basedOn w:val="Normal"/>
    <w:next w:val="Normal"/>
    <w:autoRedefine/>
    <w:uiPriority w:val="39"/>
    <w:semiHidden/>
    <w:unhideWhenUsed/>
    <w:rsid w:val="00b92c37"/>
    <w:pPr>
      <w:ind w:left="1200" w:hanging="0"/>
    </w:pPr>
    <w:rPr>
      <w:rFonts w:ascii="Calibri" w:hAnsi="Calibri" w:cs="Calibri" w:asciiTheme="minorHAnsi" w:cstheme="minorHAnsi" w:hAnsiTheme="minorHAnsi"/>
      <w:sz w:val="20"/>
    </w:rPr>
  </w:style>
  <w:style w:type="paragraph" w:styleId="Contents7">
    <w:name w:val="TOC 7"/>
    <w:basedOn w:val="Normal"/>
    <w:next w:val="Normal"/>
    <w:autoRedefine/>
    <w:uiPriority w:val="39"/>
    <w:semiHidden/>
    <w:unhideWhenUsed/>
    <w:rsid w:val="00b92c37"/>
    <w:pPr>
      <w:ind w:left="1440" w:hanging="0"/>
    </w:pPr>
    <w:rPr>
      <w:rFonts w:ascii="Calibri" w:hAnsi="Calibri" w:cs="Calibri" w:asciiTheme="minorHAnsi" w:cstheme="minorHAnsi" w:hAnsiTheme="minorHAnsi"/>
      <w:sz w:val="20"/>
    </w:rPr>
  </w:style>
  <w:style w:type="paragraph" w:styleId="Contents8">
    <w:name w:val="TOC 8"/>
    <w:basedOn w:val="Normal"/>
    <w:next w:val="Normal"/>
    <w:autoRedefine/>
    <w:uiPriority w:val="39"/>
    <w:semiHidden/>
    <w:unhideWhenUsed/>
    <w:rsid w:val="00b92c37"/>
    <w:pPr>
      <w:ind w:left="1680" w:hanging="0"/>
    </w:pPr>
    <w:rPr>
      <w:rFonts w:ascii="Calibri" w:hAnsi="Calibri" w:cs="Calibri" w:asciiTheme="minorHAnsi" w:cstheme="minorHAnsi" w:hAnsiTheme="minorHAnsi"/>
      <w:sz w:val="20"/>
    </w:rPr>
  </w:style>
  <w:style w:type="paragraph" w:styleId="Contents9">
    <w:name w:val="TOC 9"/>
    <w:basedOn w:val="Normal"/>
    <w:next w:val="Normal"/>
    <w:autoRedefine/>
    <w:uiPriority w:val="39"/>
    <w:semiHidden/>
    <w:unhideWhenUsed/>
    <w:rsid w:val="00b92c37"/>
    <w:pPr>
      <w:ind w:left="1920" w:hanging="0"/>
    </w:pPr>
    <w:rPr>
      <w:rFonts w:ascii="Calibri" w:hAnsi="Calibri" w:cs="Calibri" w:asciiTheme="minorHAnsi" w:cstheme="minorHAnsi" w:hAnsiTheme="minorHAnsi"/>
      <w:sz w:val="20"/>
    </w:rPr>
  </w:style>
  <w:style w:type="paragraph" w:styleId="ListParagraph">
    <w:name w:val="List Paragraph"/>
    <w:basedOn w:val="Normal"/>
    <w:uiPriority w:val="34"/>
    <w:qFormat/>
    <w:rsid w:val="00de473c"/>
    <w:pPr>
      <w:spacing w:before="0" w:after="0"/>
      <w:ind w:left="720" w:hanging="0"/>
      <w:contextualSpacing/>
    </w:pPr>
    <w:rPr/>
  </w:style>
  <w:style w:type="paragraph" w:styleId="NoSpacing">
    <w:name w:val="No Spacing"/>
    <w:uiPriority w:val="1"/>
    <w:qFormat/>
    <w:rsid w:val="00f56dbe"/>
    <w:pPr>
      <w:widowControl/>
      <w:bidi w:val="0"/>
      <w:jc w:val="left"/>
    </w:pPr>
    <w:rPr>
      <w:rFonts w:ascii="Calibri" w:hAnsi="Calibri" w:eastAsia="Calibri" w:cs="Times New Roman" w:asciiTheme="minorHAnsi" w:hAnsiTheme="minorHAnsi"/>
      <w:color w:val="auto"/>
      <w:kern w:val="0"/>
      <w:sz w:val="22"/>
      <w:szCs w:val="22"/>
      <w:lang w:eastAsia="en-US" w:val="en-US" w:bidi="ar-SA"/>
    </w:rPr>
  </w:style>
  <w:style w:type="paragraph" w:styleId="Footer">
    <w:name w:val="Footer"/>
    <w:basedOn w:val="Normal"/>
    <w:link w:val="FooterChar"/>
    <w:uiPriority w:val="99"/>
    <w:unhideWhenUsed/>
    <w:rsid w:val="000a0b08"/>
    <w:pPr>
      <w:tabs>
        <w:tab w:val="center" w:pos="4680" w:leader="none"/>
        <w:tab w:val="right" w:pos="9360" w:leader="none"/>
      </w:tabs>
    </w:pPr>
    <w:rPr/>
  </w:style>
  <w:style w:type="paragraph" w:styleId="Header">
    <w:name w:val="Header"/>
    <w:basedOn w:val="Normal"/>
    <w:link w:val="HeaderChar"/>
    <w:uiPriority w:val="99"/>
    <w:unhideWhenUsed/>
    <w:rsid w:val="00456f68"/>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56d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rstudio.org/" TargetMode="External"/><Relationship Id="rId4" Type="http://schemas.openxmlformats.org/officeDocument/2006/relationships/hyperlink" Target="https://sps.cuny.edu/student-services/disability-services" TargetMode="External"/><Relationship Id="rId5" Type="http://schemas.openxmlformats.org/officeDocument/2006/relationships/hyperlink" Target="http://catalog.sps.cuny.edu/content.php?catoid=2&amp;navoid=205" TargetMode="External"/><Relationship Id="rId6" Type="http://schemas.openxmlformats.org/officeDocument/2006/relationships/hyperlink" Target="https://sps.cuny.edu/about/dean/policies/academic-and-student-policies/academic-integrity" TargetMode="External"/><Relationship Id="rId7" Type="http://schemas.openxmlformats.org/officeDocument/2006/relationships/hyperlink" Target="https://sps.cuny.edu/student-services"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BE720-0035-4DA3-BB0A-99F39123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LibreOffice/6.0.7.3$Linux_X86_64 LibreOffice_project/00m0$Build-3</Application>
  <Pages>6</Pages>
  <Words>1421</Words>
  <Characters>7956</Characters>
  <CharactersWithSpaces>9183</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2021-07-08T17:29:00Z</dcterms:created>
  <dc:creator>Maria Stracke</dc:creator>
  <dc:description/>
  <dc:language>en-US</dc:language>
  <cp:lastModifiedBy/>
  <cp:lastPrinted>2019-04-11T16:07:00Z</cp:lastPrinted>
  <dcterms:modified xsi:type="dcterms:W3CDTF">2021-08-25T15:36:07Z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