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3F1A30" w14:textId="77777777" w:rsidR="000C5029" w:rsidRDefault="000C5029"/>
    <w:p w14:paraId="17A2138B" w14:textId="77777777" w:rsidR="003C312D" w:rsidRDefault="003C312D"/>
    <w:p w14:paraId="5372DAF9" w14:textId="77777777" w:rsidR="003C312D" w:rsidRDefault="003C312D"/>
    <w:p w14:paraId="19CD5891" w14:textId="77777777" w:rsidR="003C312D" w:rsidRDefault="003C312D"/>
    <w:p w14:paraId="66B20A00" w14:textId="77777777" w:rsidR="003C312D" w:rsidRDefault="003C312D"/>
    <w:p w14:paraId="155BE2EF" w14:textId="6D649BBB" w:rsidR="003C312D" w:rsidRDefault="003C312D" w:rsidP="003C312D"/>
    <w:p w14:paraId="5DF100FB" w14:textId="6794FA05" w:rsidR="003C312D" w:rsidRDefault="003C312D" w:rsidP="003C312D">
      <w:pPr>
        <w:jc w:val="center"/>
        <w:rPr>
          <w:rFonts w:ascii="Times New Roman" w:hAnsi="Times New Roman" w:cs="Times New Roman"/>
          <w:b/>
          <w:bCs/>
        </w:rPr>
      </w:pPr>
      <w:r>
        <w:rPr>
          <w:rFonts w:ascii="Times New Roman" w:hAnsi="Times New Roman" w:cs="Times New Roman"/>
          <w:b/>
          <w:bCs/>
        </w:rPr>
        <w:t>Predicting Edibility of Mushrooms Through Visual Traits</w:t>
      </w:r>
    </w:p>
    <w:p w14:paraId="4B7930A4" w14:textId="77777777" w:rsidR="003C312D" w:rsidRDefault="003C312D" w:rsidP="003C312D">
      <w:pPr>
        <w:jc w:val="center"/>
        <w:rPr>
          <w:rFonts w:ascii="Times New Roman" w:hAnsi="Times New Roman" w:cs="Times New Roman"/>
          <w:b/>
          <w:bCs/>
        </w:rPr>
      </w:pPr>
    </w:p>
    <w:p w14:paraId="11463A5D" w14:textId="0C7089B1" w:rsidR="003C312D" w:rsidRDefault="003C312D" w:rsidP="003C312D">
      <w:pPr>
        <w:jc w:val="center"/>
        <w:rPr>
          <w:rFonts w:ascii="Times New Roman" w:hAnsi="Times New Roman" w:cs="Times New Roman"/>
        </w:rPr>
      </w:pPr>
      <w:r>
        <w:rPr>
          <w:rFonts w:ascii="Times New Roman" w:hAnsi="Times New Roman" w:cs="Times New Roman"/>
        </w:rPr>
        <w:t>Kyle M. Spalding</w:t>
      </w:r>
    </w:p>
    <w:p w14:paraId="5B190D32" w14:textId="04169539" w:rsidR="003C312D" w:rsidRDefault="003C312D" w:rsidP="003C312D">
      <w:pPr>
        <w:jc w:val="center"/>
        <w:rPr>
          <w:rFonts w:ascii="Times New Roman" w:hAnsi="Times New Roman" w:cs="Times New Roman"/>
        </w:rPr>
      </w:pPr>
      <w:r>
        <w:rPr>
          <w:rFonts w:ascii="Times New Roman" w:hAnsi="Times New Roman" w:cs="Times New Roman"/>
        </w:rPr>
        <w:t>Department of Data Science, Bellevue University</w:t>
      </w:r>
    </w:p>
    <w:p w14:paraId="2736CEAD" w14:textId="1C26BDCB" w:rsidR="003C312D" w:rsidRDefault="003C312D" w:rsidP="003C312D">
      <w:pPr>
        <w:jc w:val="center"/>
        <w:rPr>
          <w:rFonts w:ascii="Times New Roman" w:hAnsi="Times New Roman" w:cs="Times New Roman"/>
        </w:rPr>
      </w:pPr>
      <w:r>
        <w:rPr>
          <w:rFonts w:ascii="Times New Roman" w:hAnsi="Times New Roman" w:cs="Times New Roman"/>
        </w:rPr>
        <w:t>DSC680: Applied Data Science</w:t>
      </w:r>
    </w:p>
    <w:p w14:paraId="173045AD" w14:textId="606C6EA4" w:rsidR="003C312D" w:rsidRDefault="003C312D" w:rsidP="003C312D">
      <w:pPr>
        <w:jc w:val="center"/>
        <w:rPr>
          <w:rFonts w:ascii="Times New Roman" w:hAnsi="Times New Roman" w:cs="Times New Roman"/>
        </w:rPr>
      </w:pPr>
      <w:r>
        <w:rPr>
          <w:rFonts w:ascii="Times New Roman" w:hAnsi="Times New Roman" w:cs="Times New Roman"/>
        </w:rPr>
        <w:t>Professor Xu Ashton</w:t>
      </w:r>
    </w:p>
    <w:p w14:paraId="5ED93C63" w14:textId="1154C3F7" w:rsidR="003C312D" w:rsidRDefault="003C312D" w:rsidP="003C312D">
      <w:pPr>
        <w:jc w:val="center"/>
        <w:rPr>
          <w:rFonts w:ascii="Times New Roman" w:hAnsi="Times New Roman" w:cs="Times New Roman"/>
        </w:rPr>
      </w:pPr>
      <w:r>
        <w:rPr>
          <w:rFonts w:ascii="Times New Roman" w:hAnsi="Times New Roman" w:cs="Times New Roman"/>
        </w:rPr>
        <w:t>September 23, 2026</w:t>
      </w:r>
    </w:p>
    <w:p w14:paraId="19D5386B" w14:textId="77777777" w:rsidR="003C312D" w:rsidRDefault="003C312D" w:rsidP="003C312D">
      <w:pPr>
        <w:jc w:val="center"/>
        <w:rPr>
          <w:rFonts w:ascii="Times New Roman" w:hAnsi="Times New Roman" w:cs="Times New Roman"/>
        </w:rPr>
      </w:pPr>
    </w:p>
    <w:p w14:paraId="328CB382" w14:textId="77777777" w:rsidR="003C312D" w:rsidRDefault="003C312D" w:rsidP="003C312D">
      <w:pPr>
        <w:jc w:val="center"/>
        <w:rPr>
          <w:rFonts w:ascii="Times New Roman" w:hAnsi="Times New Roman" w:cs="Times New Roman"/>
        </w:rPr>
      </w:pPr>
    </w:p>
    <w:p w14:paraId="5B8DFD94" w14:textId="77777777" w:rsidR="003C312D" w:rsidRDefault="003C312D" w:rsidP="003C312D">
      <w:pPr>
        <w:jc w:val="center"/>
        <w:rPr>
          <w:rFonts w:ascii="Times New Roman" w:hAnsi="Times New Roman" w:cs="Times New Roman"/>
        </w:rPr>
      </w:pPr>
    </w:p>
    <w:p w14:paraId="22ECFED4" w14:textId="77777777" w:rsidR="003C312D" w:rsidRDefault="003C312D" w:rsidP="003C312D">
      <w:pPr>
        <w:jc w:val="center"/>
        <w:rPr>
          <w:rFonts w:ascii="Times New Roman" w:hAnsi="Times New Roman" w:cs="Times New Roman"/>
        </w:rPr>
      </w:pPr>
    </w:p>
    <w:p w14:paraId="7BB6222A" w14:textId="77777777" w:rsidR="003C312D" w:rsidRDefault="003C312D" w:rsidP="003C312D">
      <w:pPr>
        <w:jc w:val="center"/>
        <w:rPr>
          <w:rFonts w:ascii="Times New Roman" w:hAnsi="Times New Roman" w:cs="Times New Roman"/>
        </w:rPr>
      </w:pPr>
    </w:p>
    <w:p w14:paraId="43638860" w14:textId="77777777" w:rsidR="003C312D" w:rsidRDefault="003C312D" w:rsidP="003C312D">
      <w:pPr>
        <w:jc w:val="center"/>
        <w:rPr>
          <w:rFonts w:ascii="Times New Roman" w:hAnsi="Times New Roman" w:cs="Times New Roman"/>
        </w:rPr>
      </w:pPr>
    </w:p>
    <w:p w14:paraId="5BF2ED1B" w14:textId="77777777" w:rsidR="003C312D" w:rsidRDefault="003C312D" w:rsidP="003C312D">
      <w:pPr>
        <w:jc w:val="center"/>
        <w:rPr>
          <w:rFonts w:ascii="Times New Roman" w:hAnsi="Times New Roman" w:cs="Times New Roman"/>
        </w:rPr>
      </w:pPr>
    </w:p>
    <w:p w14:paraId="5493A315" w14:textId="77777777" w:rsidR="003C312D" w:rsidRDefault="003C312D" w:rsidP="003C312D">
      <w:pPr>
        <w:jc w:val="center"/>
        <w:rPr>
          <w:rFonts w:ascii="Times New Roman" w:hAnsi="Times New Roman" w:cs="Times New Roman"/>
        </w:rPr>
      </w:pPr>
    </w:p>
    <w:p w14:paraId="545807C6" w14:textId="77777777" w:rsidR="003C312D" w:rsidRDefault="003C312D" w:rsidP="003C312D">
      <w:pPr>
        <w:jc w:val="center"/>
        <w:rPr>
          <w:rFonts w:ascii="Times New Roman" w:hAnsi="Times New Roman" w:cs="Times New Roman"/>
        </w:rPr>
      </w:pPr>
    </w:p>
    <w:p w14:paraId="3924816B" w14:textId="77777777" w:rsidR="003C312D" w:rsidRDefault="003C312D" w:rsidP="003C312D">
      <w:pPr>
        <w:jc w:val="center"/>
        <w:rPr>
          <w:rFonts w:ascii="Times New Roman" w:hAnsi="Times New Roman" w:cs="Times New Roman"/>
        </w:rPr>
      </w:pPr>
    </w:p>
    <w:p w14:paraId="4EFB9092" w14:textId="77777777" w:rsidR="003C312D" w:rsidRDefault="003C312D" w:rsidP="003C312D">
      <w:pPr>
        <w:jc w:val="center"/>
        <w:rPr>
          <w:rFonts w:ascii="Times New Roman" w:hAnsi="Times New Roman" w:cs="Times New Roman"/>
        </w:rPr>
      </w:pPr>
    </w:p>
    <w:p w14:paraId="4E1EEA2C" w14:textId="77777777" w:rsidR="003C312D" w:rsidRDefault="003C312D" w:rsidP="003C312D">
      <w:pPr>
        <w:jc w:val="center"/>
        <w:rPr>
          <w:rFonts w:ascii="Times New Roman" w:hAnsi="Times New Roman" w:cs="Times New Roman"/>
        </w:rPr>
      </w:pPr>
    </w:p>
    <w:p w14:paraId="153ABE1C" w14:textId="77777777" w:rsidR="003C312D" w:rsidRDefault="003C312D" w:rsidP="003C312D">
      <w:pPr>
        <w:jc w:val="center"/>
        <w:rPr>
          <w:rFonts w:ascii="Times New Roman" w:hAnsi="Times New Roman" w:cs="Times New Roman"/>
        </w:rPr>
      </w:pPr>
    </w:p>
    <w:p w14:paraId="3DE86E43" w14:textId="77777777" w:rsidR="003C312D" w:rsidRDefault="003C312D" w:rsidP="003C312D">
      <w:pPr>
        <w:jc w:val="center"/>
        <w:rPr>
          <w:rFonts w:ascii="Times New Roman" w:hAnsi="Times New Roman" w:cs="Times New Roman"/>
        </w:rPr>
      </w:pPr>
    </w:p>
    <w:p w14:paraId="1D671A1A" w14:textId="3059B936" w:rsidR="003C312D" w:rsidRDefault="003C312D" w:rsidP="003C312D">
      <w:pPr>
        <w:jc w:val="center"/>
        <w:rPr>
          <w:rFonts w:ascii="Times New Roman" w:hAnsi="Times New Roman" w:cs="Times New Roman"/>
          <w:b/>
          <w:bCs/>
        </w:rPr>
      </w:pPr>
      <w:r>
        <w:rPr>
          <w:rFonts w:ascii="Times New Roman" w:hAnsi="Times New Roman" w:cs="Times New Roman"/>
          <w:b/>
          <w:bCs/>
        </w:rPr>
        <w:lastRenderedPageBreak/>
        <w:t>Business Problem</w:t>
      </w:r>
    </w:p>
    <w:p w14:paraId="453FCDF0" w14:textId="0A2598D8" w:rsidR="003C312D" w:rsidRDefault="003C312D" w:rsidP="003C312D">
      <w:pPr>
        <w:spacing w:line="480" w:lineRule="auto"/>
        <w:ind w:firstLine="720"/>
        <w:rPr>
          <w:rFonts w:ascii="Times New Roman" w:hAnsi="Times New Roman" w:cs="Times New Roman"/>
        </w:rPr>
      </w:pPr>
      <w:r w:rsidRPr="003C312D">
        <w:rPr>
          <w:rFonts w:ascii="Times New Roman" w:hAnsi="Times New Roman" w:cs="Times New Roman"/>
        </w:rPr>
        <w:t>Walk outside on a trail, in a forest, or a campground, and you are bound to see many types of fungi all around you. While some may look different than others, there are some that will look the same. Without knowing what exactly you are picking up to potentially consume, you can be playing</w:t>
      </w:r>
      <w:r>
        <w:rPr>
          <w:rFonts w:ascii="Times New Roman" w:hAnsi="Times New Roman" w:cs="Times New Roman"/>
        </w:rPr>
        <w:t xml:space="preserve"> </w:t>
      </w:r>
      <w:r w:rsidRPr="003C312D">
        <w:rPr>
          <w:rFonts w:ascii="Times New Roman" w:hAnsi="Times New Roman" w:cs="Times New Roman"/>
        </w:rPr>
        <w:t xml:space="preserve">a game of chance. Misidentification of mushrooms can sometimes cause no harm, while other times you can have gastrointestinal issues, and even fatalities. Most of the field guides that you can buy at a bookstore are complex and sometimes hard to read and will sometimes require you to collect spores for later use under a microscope to see the size and color of the spore deposits. This project looks to help foragers greatly reduce any misidentification by gathering a list of visual features and then run those features through a model to classify whether they are poisonous, edible, or not certain. </w:t>
      </w:r>
      <w:r>
        <w:rPr>
          <w:rFonts w:ascii="Times New Roman" w:hAnsi="Times New Roman" w:cs="Times New Roman"/>
        </w:rPr>
        <w:t>The analysis is therefore built around minimizing potentially dangerous errors, not maximizing the overall accuracy.</w:t>
      </w:r>
    </w:p>
    <w:p w14:paraId="40B56F99" w14:textId="0605BC5E" w:rsidR="003C312D" w:rsidRDefault="007B0A52" w:rsidP="007B0A52">
      <w:pPr>
        <w:spacing w:line="480" w:lineRule="auto"/>
        <w:jc w:val="center"/>
        <w:rPr>
          <w:rFonts w:ascii="Times New Roman" w:hAnsi="Times New Roman" w:cs="Times New Roman"/>
          <w:b/>
          <w:bCs/>
        </w:rPr>
      </w:pPr>
      <w:r>
        <w:rPr>
          <w:rFonts w:ascii="Times New Roman" w:hAnsi="Times New Roman" w:cs="Times New Roman"/>
          <w:b/>
          <w:bCs/>
        </w:rPr>
        <w:t>Research Questions</w:t>
      </w:r>
    </w:p>
    <w:p w14:paraId="27787302" w14:textId="5A181AF2" w:rsidR="007B0A52" w:rsidRDefault="007B0A52" w:rsidP="007B0A52">
      <w:pPr>
        <w:pStyle w:val="ListParagraph"/>
        <w:numPr>
          <w:ilvl w:val="0"/>
          <w:numId w:val="2"/>
        </w:numPr>
        <w:spacing w:line="480" w:lineRule="auto"/>
        <w:rPr>
          <w:rFonts w:ascii="Times New Roman" w:hAnsi="Times New Roman" w:cs="Times New Roman"/>
        </w:rPr>
      </w:pPr>
      <w:r>
        <w:rPr>
          <w:rFonts w:ascii="Times New Roman" w:hAnsi="Times New Roman" w:cs="Times New Roman"/>
        </w:rPr>
        <w:t>Can this model accurately identify poisonous, and edible mushrooms accurately using only observable traits?</w:t>
      </w:r>
    </w:p>
    <w:p w14:paraId="363F5BD6" w14:textId="141A0828" w:rsidR="007B0A52" w:rsidRDefault="007B0A52" w:rsidP="007B0A52">
      <w:pPr>
        <w:pStyle w:val="ListParagraph"/>
        <w:numPr>
          <w:ilvl w:val="0"/>
          <w:numId w:val="2"/>
        </w:numPr>
        <w:spacing w:line="480" w:lineRule="auto"/>
        <w:rPr>
          <w:rFonts w:ascii="Times New Roman" w:hAnsi="Times New Roman" w:cs="Times New Roman"/>
        </w:rPr>
      </w:pPr>
      <w:r>
        <w:rPr>
          <w:rFonts w:ascii="Times New Roman" w:hAnsi="Times New Roman" w:cs="Times New Roman"/>
        </w:rPr>
        <w:t>Which observable traits are the strongest predictors of mushroom edibility?</w:t>
      </w:r>
    </w:p>
    <w:p w14:paraId="2FE3ED2B" w14:textId="2A3C62CD" w:rsidR="007B0A52" w:rsidRDefault="007B0A52" w:rsidP="007B0A52">
      <w:pPr>
        <w:pStyle w:val="ListParagraph"/>
        <w:numPr>
          <w:ilvl w:val="0"/>
          <w:numId w:val="2"/>
        </w:numPr>
        <w:spacing w:line="480" w:lineRule="auto"/>
        <w:rPr>
          <w:rFonts w:ascii="Times New Roman" w:hAnsi="Times New Roman" w:cs="Times New Roman"/>
        </w:rPr>
      </w:pPr>
      <w:r>
        <w:rPr>
          <w:rFonts w:ascii="Times New Roman" w:hAnsi="Times New Roman" w:cs="Times New Roman"/>
        </w:rPr>
        <w:t>How much accuracy is lost if the model is kept to only the features a novice forager can easily identify?</w:t>
      </w:r>
    </w:p>
    <w:p w14:paraId="6026F6B8" w14:textId="733F3F8A" w:rsidR="007B0A52" w:rsidRPr="007B0A52" w:rsidRDefault="007B0A52" w:rsidP="007B0A52">
      <w:pPr>
        <w:pStyle w:val="ListParagraph"/>
        <w:numPr>
          <w:ilvl w:val="0"/>
          <w:numId w:val="2"/>
        </w:numPr>
        <w:spacing w:line="480" w:lineRule="auto"/>
        <w:rPr>
          <w:rFonts w:ascii="Times New Roman" w:hAnsi="Times New Roman" w:cs="Times New Roman"/>
        </w:rPr>
      </w:pPr>
      <w:r>
        <w:rPr>
          <w:rFonts w:ascii="Times New Roman" w:hAnsi="Times New Roman" w:cs="Times New Roman"/>
        </w:rPr>
        <w:t>Will and how can the model be tuned to minimize false positives?</w:t>
      </w:r>
    </w:p>
    <w:p w14:paraId="5C7FB399" w14:textId="165D24AF" w:rsidR="007B0A52" w:rsidRDefault="007B0A52" w:rsidP="007B0A52">
      <w:pPr>
        <w:pStyle w:val="ListParagraph"/>
        <w:spacing w:line="480" w:lineRule="auto"/>
        <w:jc w:val="center"/>
        <w:rPr>
          <w:rFonts w:ascii="Times New Roman" w:hAnsi="Times New Roman" w:cs="Times New Roman"/>
          <w:b/>
          <w:bCs/>
        </w:rPr>
      </w:pPr>
      <w:r>
        <w:rPr>
          <w:rFonts w:ascii="Times New Roman" w:hAnsi="Times New Roman" w:cs="Times New Roman"/>
          <w:b/>
          <w:bCs/>
        </w:rPr>
        <w:t>Background / History</w:t>
      </w:r>
    </w:p>
    <w:p w14:paraId="71325D92" w14:textId="6D6CFFC8" w:rsidR="007B0A52" w:rsidRDefault="007B0A52" w:rsidP="007B0A52">
      <w:pPr>
        <w:spacing w:line="480" w:lineRule="auto"/>
        <w:rPr>
          <w:rFonts w:ascii="Times New Roman" w:hAnsi="Times New Roman" w:cs="Times New Roman"/>
        </w:rPr>
      </w:pPr>
      <w:r>
        <w:rPr>
          <w:rFonts w:ascii="Times New Roman" w:hAnsi="Times New Roman" w:cs="Times New Roman"/>
        </w:rPr>
        <w:tab/>
        <w:t xml:space="preserve">Humans have foraged mushrooms for food and medicine for thousands of years with dental-calculus evidence from a cave in Spain called El Miron suggesting Paleolithic people (18,000 years ago) </w:t>
      </w:r>
      <w:r w:rsidR="00E17C9D">
        <w:rPr>
          <w:rFonts w:ascii="Times New Roman" w:hAnsi="Times New Roman" w:cs="Times New Roman"/>
        </w:rPr>
        <w:t>consuming mushrooms</w:t>
      </w:r>
      <w:r>
        <w:rPr>
          <w:rFonts w:ascii="Times New Roman" w:hAnsi="Times New Roman" w:cs="Times New Roman"/>
        </w:rPr>
        <w:t xml:space="preserve"> (Power et al., 2015). </w:t>
      </w:r>
      <w:r w:rsidR="00E17C9D">
        <w:rPr>
          <w:rFonts w:ascii="Times New Roman" w:hAnsi="Times New Roman" w:cs="Times New Roman"/>
        </w:rPr>
        <w:t xml:space="preserve">The issue has not been with </w:t>
      </w:r>
      <w:r w:rsidR="00E17C9D">
        <w:rPr>
          <w:rFonts w:ascii="Times New Roman" w:hAnsi="Times New Roman" w:cs="Times New Roman"/>
        </w:rPr>
        <w:lastRenderedPageBreak/>
        <w:t>humans not being able to locate mushrooms, but with humans being able to correctly identify foraged mushrooms between edible and poisonous. Between the years 1999 and 201</w:t>
      </w:r>
      <w:r w:rsidR="003D0FC7">
        <w:rPr>
          <w:rFonts w:ascii="Times New Roman" w:hAnsi="Times New Roman" w:cs="Times New Roman"/>
        </w:rPr>
        <w:t>6</w:t>
      </w:r>
      <w:r w:rsidR="00E17C9D">
        <w:rPr>
          <w:rFonts w:ascii="Times New Roman" w:hAnsi="Times New Roman" w:cs="Times New Roman"/>
        </w:rPr>
        <w:t xml:space="preserve">, the National </w:t>
      </w:r>
      <w:r w:rsidR="00F24DD1">
        <w:rPr>
          <w:rFonts w:ascii="Times New Roman" w:hAnsi="Times New Roman" w:cs="Times New Roman"/>
        </w:rPr>
        <w:t>Poison</w:t>
      </w:r>
      <w:r w:rsidR="00E17C9D">
        <w:rPr>
          <w:rFonts w:ascii="Times New Roman" w:hAnsi="Times New Roman" w:cs="Times New Roman"/>
        </w:rPr>
        <w:t xml:space="preserve"> Data System (NPDS) advised that 133,700 people over the age of 18 years old were exposed to potentially toxic mushrooms, with 704 of those cases causing major harm, and 52 ending in fatalities.</w:t>
      </w:r>
      <w:r w:rsidR="00F24DD1">
        <w:rPr>
          <w:rFonts w:ascii="Times New Roman" w:hAnsi="Times New Roman" w:cs="Times New Roman"/>
        </w:rPr>
        <w:t xml:space="preserve"> Th</w:t>
      </w:r>
      <w:r w:rsidR="000D0C9E">
        <w:rPr>
          <w:rFonts w:ascii="Times New Roman" w:hAnsi="Times New Roman" w:cs="Times New Roman"/>
        </w:rPr>
        <w:t>is suggests</w:t>
      </w:r>
      <w:r w:rsidR="00F24DD1">
        <w:rPr>
          <w:rFonts w:ascii="Times New Roman" w:hAnsi="Times New Roman" w:cs="Times New Roman"/>
        </w:rPr>
        <w:t xml:space="preserve"> misidentification of edible mushrooms (</w:t>
      </w:r>
      <w:r w:rsidR="00F24DD1" w:rsidRPr="00F24DD1">
        <w:rPr>
          <w:rFonts w:ascii="Times New Roman" w:hAnsi="Times New Roman" w:cs="Times New Roman"/>
        </w:rPr>
        <w:t>Brandenburg &amp; Ward, 2018</w:t>
      </w:r>
      <w:r w:rsidR="00F24DD1">
        <w:rPr>
          <w:rFonts w:ascii="Times New Roman" w:hAnsi="Times New Roman" w:cs="Times New Roman"/>
        </w:rPr>
        <w:t>).</w:t>
      </w:r>
    </w:p>
    <w:p w14:paraId="77B2EBD8" w14:textId="7972A128" w:rsidR="000971D5" w:rsidRDefault="000971D5" w:rsidP="007B0A52">
      <w:pPr>
        <w:spacing w:line="480" w:lineRule="auto"/>
        <w:rPr>
          <w:rFonts w:ascii="Times New Roman" w:hAnsi="Times New Roman" w:cs="Times New Roman"/>
        </w:rPr>
      </w:pPr>
      <w:r>
        <w:rPr>
          <w:rFonts w:ascii="Times New Roman" w:hAnsi="Times New Roman" w:cs="Times New Roman"/>
        </w:rPr>
        <w:tab/>
        <w:t xml:space="preserve">Identification of mushrooms is especially difficult </w:t>
      </w:r>
      <w:r w:rsidR="00C81D73">
        <w:rPr>
          <w:rFonts w:ascii="Times New Roman" w:hAnsi="Times New Roman" w:cs="Times New Roman"/>
        </w:rPr>
        <w:t xml:space="preserve">due to some of the toxic species resembling edible species. For </w:t>
      </w:r>
      <w:r w:rsidR="00E21491">
        <w:rPr>
          <w:rFonts w:ascii="Times New Roman" w:hAnsi="Times New Roman" w:cs="Times New Roman"/>
        </w:rPr>
        <w:t>instance,</w:t>
      </w:r>
      <w:r w:rsidR="0008384C">
        <w:rPr>
          <w:rFonts w:ascii="Times New Roman" w:hAnsi="Times New Roman" w:cs="Times New Roman"/>
        </w:rPr>
        <w:t xml:space="preserve"> Gyromitra Esculenta (False Morel) resembles Morchella spp. (True Morel), and Amanita B</w:t>
      </w:r>
      <w:r w:rsidR="00B36813">
        <w:rPr>
          <w:rFonts w:ascii="Times New Roman" w:hAnsi="Times New Roman" w:cs="Times New Roman"/>
        </w:rPr>
        <w:t xml:space="preserve">isporigera (Destroying Angel) resembles Agaricus Campestris (Meadow Mushrooms). </w:t>
      </w:r>
      <w:r w:rsidR="00DE4ADF">
        <w:rPr>
          <w:rFonts w:ascii="Times New Roman" w:hAnsi="Times New Roman" w:cs="Times New Roman"/>
        </w:rPr>
        <w:t>Through the misdiagnosis of these mushrooms</w:t>
      </w:r>
      <w:r w:rsidR="00562520">
        <w:rPr>
          <w:rFonts w:ascii="Times New Roman" w:hAnsi="Times New Roman" w:cs="Times New Roman"/>
        </w:rPr>
        <w:t xml:space="preserve">, gastrointestinal problems can occur, alongside even death. </w:t>
      </w:r>
      <w:r w:rsidR="00394DD9">
        <w:rPr>
          <w:rFonts w:ascii="Times New Roman" w:hAnsi="Times New Roman" w:cs="Times New Roman"/>
        </w:rPr>
        <w:t xml:space="preserve">Most of the field guides that exist </w:t>
      </w:r>
      <w:r w:rsidR="009260F4">
        <w:rPr>
          <w:rFonts w:ascii="Times New Roman" w:hAnsi="Times New Roman" w:cs="Times New Roman"/>
        </w:rPr>
        <w:t>today</w:t>
      </w:r>
      <w:r w:rsidR="00394DD9">
        <w:rPr>
          <w:rFonts w:ascii="Times New Roman" w:hAnsi="Times New Roman" w:cs="Times New Roman"/>
        </w:rPr>
        <w:t xml:space="preserve"> expect one to collect the spore prints and then further </w:t>
      </w:r>
      <w:r w:rsidR="00846FC1">
        <w:rPr>
          <w:rFonts w:ascii="Times New Roman" w:hAnsi="Times New Roman" w:cs="Times New Roman"/>
        </w:rPr>
        <w:t>examine them</w:t>
      </w:r>
      <w:r w:rsidR="00394DD9">
        <w:rPr>
          <w:rFonts w:ascii="Times New Roman" w:hAnsi="Times New Roman" w:cs="Times New Roman"/>
        </w:rPr>
        <w:t xml:space="preserve"> under a microscope. However, this is not a practical solution when </w:t>
      </w:r>
      <w:r w:rsidR="0031104B">
        <w:rPr>
          <w:rFonts w:ascii="Times New Roman" w:hAnsi="Times New Roman" w:cs="Times New Roman"/>
        </w:rPr>
        <w:t xml:space="preserve">a novice is foraging for mushrooms. </w:t>
      </w:r>
    </w:p>
    <w:p w14:paraId="78036FC7" w14:textId="131E510C" w:rsidR="00D420E6" w:rsidRDefault="00D420E6" w:rsidP="00D420E6">
      <w:pPr>
        <w:spacing w:line="480" w:lineRule="auto"/>
        <w:jc w:val="center"/>
        <w:rPr>
          <w:rFonts w:ascii="Times New Roman" w:hAnsi="Times New Roman" w:cs="Times New Roman"/>
          <w:b/>
          <w:bCs/>
        </w:rPr>
      </w:pPr>
      <w:r>
        <w:rPr>
          <w:rFonts w:ascii="Times New Roman" w:hAnsi="Times New Roman" w:cs="Times New Roman"/>
          <w:b/>
          <w:bCs/>
        </w:rPr>
        <w:t>Data Explanation</w:t>
      </w:r>
    </w:p>
    <w:p w14:paraId="5A5B3A5E" w14:textId="666D8DA9" w:rsidR="009260F4" w:rsidRDefault="00D658E0" w:rsidP="009260F4">
      <w:pPr>
        <w:spacing w:line="480" w:lineRule="auto"/>
        <w:rPr>
          <w:rFonts w:ascii="Times New Roman" w:hAnsi="Times New Roman" w:cs="Times New Roman"/>
        </w:rPr>
      </w:pPr>
      <w:r>
        <w:rPr>
          <w:rFonts w:ascii="Times New Roman" w:hAnsi="Times New Roman" w:cs="Times New Roman"/>
        </w:rPr>
        <w:tab/>
        <w:t xml:space="preserve">The </w:t>
      </w:r>
      <w:r w:rsidR="00951151">
        <w:rPr>
          <w:rFonts w:ascii="Times New Roman" w:hAnsi="Times New Roman" w:cs="Times New Roman"/>
        </w:rPr>
        <w:t>main dataset that is being used is UCI Secondary Mushroom Dataset</w:t>
      </w:r>
      <w:r w:rsidR="009260F4">
        <w:rPr>
          <w:rFonts w:ascii="Times New Roman" w:hAnsi="Times New Roman" w:cs="Times New Roman"/>
        </w:rPr>
        <w:t xml:space="preserve"> </w:t>
      </w:r>
      <w:r w:rsidR="009260F4" w:rsidRPr="009260F4">
        <w:rPr>
          <w:rFonts w:ascii="Times New Roman" w:hAnsi="Times New Roman" w:cs="Times New Roman"/>
        </w:rPr>
        <w:t>(Wagner, Heider, &amp; Hattab, 2021)</w:t>
      </w:r>
      <w:r w:rsidR="009260F4">
        <w:rPr>
          <w:rFonts w:ascii="Times New Roman" w:hAnsi="Times New Roman" w:cs="Times New Roman"/>
        </w:rPr>
        <w:t xml:space="preserve">. It has 61,069 records of mushrooms that were taken from 173 different species. </w:t>
      </w:r>
      <w:r w:rsidR="00586850">
        <w:rPr>
          <w:rFonts w:ascii="Times New Roman" w:hAnsi="Times New Roman" w:cs="Times New Roman"/>
        </w:rPr>
        <w:t xml:space="preserve">Unknown mushrooms in this dataset are preemptively grouped as </w:t>
      </w:r>
      <w:r w:rsidR="00846FC1">
        <w:rPr>
          <w:rFonts w:ascii="Times New Roman" w:hAnsi="Times New Roman" w:cs="Times New Roman"/>
        </w:rPr>
        <w:t>poisonous</w:t>
      </w:r>
      <w:r w:rsidR="00586850">
        <w:rPr>
          <w:rFonts w:ascii="Times New Roman" w:hAnsi="Times New Roman" w:cs="Times New Roman"/>
        </w:rPr>
        <w:t xml:space="preserve">. </w:t>
      </w:r>
      <w:r w:rsidR="00C877D5">
        <w:rPr>
          <w:rFonts w:ascii="Times New Roman" w:hAnsi="Times New Roman" w:cs="Times New Roman"/>
        </w:rPr>
        <w:t xml:space="preserve">The data is </w:t>
      </w:r>
      <w:r w:rsidR="00B342FF">
        <w:rPr>
          <w:rFonts w:ascii="Times New Roman" w:hAnsi="Times New Roman" w:cs="Times New Roman"/>
        </w:rPr>
        <w:t xml:space="preserve">first </w:t>
      </w:r>
      <w:r w:rsidR="00C877D5">
        <w:rPr>
          <w:rFonts w:ascii="Times New Roman" w:hAnsi="Times New Roman" w:cs="Times New Roman"/>
        </w:rPr>
        <w:t>being prepared through evaluating missing values</w:t>
      </w:r>
      <w:r w:rsidR="00B342FF">
        <w:rPr>
          <w:rFonts w:ascii="Times New Roman" w:hAnsi="Times New Roman" w:cs="Times New Roman"/>
        </w:rPr>
        <w:t xml:space="preserve">, in which there were four columns that had greater than 80% of missing values. These missing values were ‘stem-root’, ‘veil-type’, </w:t>
      </w:r>
      <w:r w:rsidR="00380E9E">
        <w:rPr>
          <w:rFonts w:ascii="Times New Roman" w:hAnsi="Times New Roman" w:cs="Times New Roman"/>
        </w:rPr>
        <w:t>‘veil-color’, and ‘spore-print-color’.</w:t>
      </w:r>
      <w:r w:rsidR="006A1CED">
        <w:rPr>
          <w:rFonts w:ascii="Times New Roman" w:hAnsi="Times New Roman" w:cs="Times New Roman"/>
        </w:rPr>
        <w:t xml:space="preserve"> I then began looking at columns that had more than 90</w:t>
      </w:r>
      <w:r w:rsidR="0010536B">
        <w:rPr>
          <w:rFonts w:ascii="Times New Roman" w:hAnsi="Times New Roman" w:cs="Times New Roman"/>
        </w:rPr>
        <w:t>% missing values and dropped those</w:t>
      </w:r>
      <w:r w:rsidR="00E01E65">
        <w:rPr>
          <w:rFonts w:ascii="Times New Roman" w:hAnsi="Times New Roman" w:cs="Times New Roman"/>
        </w:rPr>
        <w:t xml:space="preserve"> which included ‘spore-print-color’ as I want this to be a novice friendly </w:t>
      </w:r>
      <w:r w:rsidR="00A85A4A">
        <w:rPr>
          <w:rFonts w:ascii="Times New Roman" w:hAnsi="Times New Roman" w:cs="Times New Roman"/>
        </w:rPr>
        <w:t>model.</w:t>
      </w:r>
    </w:p>
    <w:p w14:paraId="7D754490" w14:textId="77777777" w:rsidR="00133A41" w:rsidRDefault="00133A41" w:rsidP="00133A41">
      <w:pPr>
        <w:pStyle w:val="Caption"/>
      </w:pPr>
      <w:r w:rsidRPr="00133A41">
        <w:rPr>
          <w:rFonts w:ascii="Times New Roman" w:hAnsi="Times New Roman" w:cs="Times New Roman"/>
        </w:rPr>
        <w:lastRenderedPageBreak/>
        <w:drawing>
          <wp:inline distT="0" distB="0" distL="0" distR="0" wp14:anchorId="7165A2F7" wp14:editId="6329C847">
            <wp:extent cx="4191363" cy="3162574"/>
            <wp:effectExtent l="0" t="0" r="0" b="0"/>
            <wp:docPr id="1031951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951408" name=""/>
                    <pic:cNvPicPr/>
                  </pic:nvPicPr>
                  <pic:blipFill>
                    <a:blip r:embed="rId8"/>
                    <a:stretch>
                      <a:fillRect/>
                    </a:stretch>
                  </pic:blipFill>
                  <pic:spPr>
                    <a:xfrm>
                      <a:off x="0" y="0"/>
                      <a:ext cx="4191363" cy="3162574"/>
                    </a:xfrm>
                    <a:prstGeom prst="rect">
                      <a:avLst/>
                    </a:prstGeom>
                  </pic:spPr>
                </pic:pic>
              </a:graphicData>
            </a:graphic>
          </wp:inline>
        </w:drawing>
      </w:r>
    </w:p>
    <w:p w14:paraId="219691E0" w14:textId="4D227968" w:rsidR="00133A41" w:rsidRDefault="00133A41" w:rsidP="00133A41">
      <w:pPr>
        <w:pStyle w:val="Caption"/>
        <w:rPr>
          <w:rFonts w:ascii="Times New Roman" w:hAnsi="Times New Roman" w:cs="Times New Roman"/>
        </w:rPr>
      </w:pPr>
      <w:r>
        <w:t xml:space="preserve">Figure </w:t>
      </w:r>
      <w:fldSimple w:instr=" SEQ Figure \* ARABIC ">
        <w:r w:rsidR="00E1419C">
          <w:rPr>
            <w:noProof/>
          </w:rPr>
          <w:t>1</w:t>
        </w:r>
      </w:fldSimple>
      <w:r>
        <w:t xml:space="preserve"> - Bar cart displaying the total number of poisonous and edible mushrooms</w:t>
      </w:r>
    </w:p>
    <w:p w14:paraId="03F5B7D9" w14:textId="74B1C513" w:rsidR="007872A5" w:rsidRPr="007872A5" w:rsidRDefault="00A85A4A" w:rsidP="007872A5">
      <w:pPr>
        <w:spacing w:line="480" w:lineRule="auto"/>
        <w:rPr>
          <w:rFonts w:ascii="Times New Roman" w:hAnsi="Times New Roman" w:cs="Times New Roman"/>
        </w:rPr>
      </w:pPr>
      <w:r>
        <w:rPr>
          <w:rFonts w:ascii="Times New Roman" w:hAnsi="Times New Roman" w:cs="Times New Roman"/>
        </w:rPr>
        <w:tab/>
        <w:t>There were also some columns such as ‘cap-surface</w:t>
      </w:r>
      <w:r w:rsidR="00DC1892">
        <w:rPr>
          <w:rFonts w:ascii="Times New Roman" w:hAnsi="Times New Roman" w:cs="Times New Roman"/>
        </w:rPr>
        <w:t xml:space="preserve">’, </w:t>
      </w:r>
      <w:r>
        <w:rPr>
          <w:rFonts w:ascii="Times New Roman" w:hAnsi="Times New Roman" w:cs="Times New Roman"/>
        </w:rPr>
        <w:t>gill-attachment’, and ‘gill-spacing’</w:t>
      </w:r>
      <w:r w:rsidR="0038130E">
        <w:rPr>
          <w:rFonts w:ascii="Times New Roman" w:hAnsi="Times New Roman" w:cs="Times New Roman"/>
        </w:rPr>
        <w:t xml:space="preserve"> that had some missing </w:t>
      </w:r>
      <w:r w:rsidR="00DC1892">
        <w:rPr>
          <w:rFonts w:ascii="Times New Roman" w:hAnsi="Times New Roman" w:cs="Times New Roman"/>
        </w:rPr>
        <w:t>data,</w:t>
      </w:r>
      <w:r w:rsidR="0038130E">
        <w:rPr>
          <w:rFonts w:ascii="Times New Roman" w:hAnsi="Times New Roman" w:cs="Times New Roman"/>
        </w:rPr>
        <w:t xml:space="preserve"> so I filled those with ‘unknown’. This </w:t>
      </w:r>
      <w:r w:rsidR="00DC1892">
        <w:rPr>
          <w:rFonts w:ascii="Times New Roman" w:hAnsi="Times New Roman" w:cs="Times New Roman"/>
        </w:rPr>
        <w:t>led</w:t>
      </w:r>
      <w:r w:rsidR="0038130E">
        <w:rPr>
          <w:rFonts w:ascii="Times New Roman" w:hAnsi="Times New Roman" w:cs="Times New Roman"/>
        </w:rPr>
        <w:t xml:space="preserve"> me into looking at </w:t>
      </w:r>
      <w:r w:rsidR="008531EE">
        <w:rPr>
          <w:rFonts w:ascii="Times New Roman" w:hAnsi="Times New Roman" w:cs="Times New Roman"/>
        </w:rPr>
        <w:t>duplicate values in the dataset. There were 146 duplicate rows</w:t>
      </w:r>
      <w:r w:rsidR="0089377A">
        <w:rPr>
          <w:rFonts w:ascii="Times New Roman" w:hAnsi="Times New Roman" w:cs="Times New Roman"/>
        </w:rPr>
        <w:t>. I ended up leaving these untouched as I strongly feel these were valid and not errors.</w:t>
      </w:r>
      <w:r w:rsidR="00116F0E">
        <w:rPr>
          <w:rFonts w:ascii="Times New Roman" w:hAnsi="Times New Roman" w:cs="Times New Roman"/>
        </w:rPr>
        <w:t xml:space="preserve"> The last preparation step that was made was to encode </w:t>
      </w:r>
      <w:r w:rsidR="006827F0">
        <w:rPr>
          <w:rFonts w:ascii="Times New Roman" w:hAnsi="Times New Roman" w:cs="Times New Roman"/>
        </w:rPr>
        <w:t xml:space="preserve">categorical features using one-hot encoding. The target was ‘1 </w:t>
      </w:r>
      <w:r w:rsidR="00434D01">
        <w:rPr>
          <w:rFonts w:ascii="Times New Roman" w:hAnsi="Times New Roman" w:cs="Times New Roman"/>
        </w:rPr>
        <w:t>= poisonous’, and ‘0 = edible’.</w:t>
      </w:r>
    </w:p>
    <w:tbl>
      <w:tblPr>
        <w:tblStyle w:val="TableGrid"/>
        <w:tblW w:w="0" w:type="auto"/>
        <w:tblLook w:val="04A0" w:firstRow="1" w:lastRow="0" w:firstColumn="1" w:lastColumn="0" w:noHBand="0" w:noVBand="1"/>
      </w:tblPr>
      <w:tblGrid>
        <w:gridCol w:w="3116"/>
        <w:gridCol w:w="3117"/>
        <w:gridCol w:w="3117"/>
      </w:tblGrid>
      <w:tr w:rsidR="007872A5" w:rsidRPr="007872A5" w14:paraId="6D14E2FF" w14:textId="77777777">
        <w:tc>
          <w:tcPr>
            <w:tcW w:w="3116" w:type="dxa"/>
          </w:tcPr>
          <w:p w14:paraId="07605FC6" w14:textId="2C886AAB" w:rsidR="007872A5" w:rsidRPr="007872A5" w:rsidRDefault="007872A5" w:rsidP="002F5436">
            <w:pPr>
              <w:spacing w:line="480" w:lineRule="auto"/>
              <w:rPr>
                <w:rFonts w:ascii="Times New Roman" w:hAnsi="Times New Roman" w:cs="Times New Roman"/>
              </w:rPr>
            </w:pPr>
            <w:r>
              <w:rPr>
                <w:rFonts w:ascii="Times New Roman" w:hAnsi="Times New Roman" w:cs="Times New Roman"/>
              </w:rPr>
              <w:t>Column</w:t>
            </w:r>
          </w:p>
        </w:tc>
        <w:tc>
          <w:tcPr>
            <w:tcW w:w="3117" w:type="dxa"/>
          </w:tcPr>
          <w:p w14:paraId="1746E375" w14:textId="77777777" w:rsidR="007872A5" w:rsidRPr="007872A5" w:rsidRDefault="007872A5" w:rsidP="002F5436">
            <w:pPr>
              <w:spacing w:line="480" w:lineRule="auto"/>
              <w:rPr>
                <w:rFonts w:ascii="Times New Roman" w:hAnsi="Times New Roman" w:cs="Times New Roman"/>
              </w:rPr>
            </w:pPr>
            <w:r w:rsidRPr="007872A5">
              <w:rPr>
                <w:rFonts w:ascii="Times New Roman" w:hAnsi="Times New Roman" w:cs="Times New Roman"/>
              </w:rPr>
              <w:t>Type</w:t>
            </w:r>
          </w:p>
        </w:tc>
        <w:tc>
          <w:tcPr>
            <w:tcW w:w="3117" w:type="dxa"/>
          </w:tcPr>
          <w:p w14:paraId="1590BFA5" w14:textId="77777777" w:rsidR="007872A5" w:rsidRPr="007872A5" w:rsidRDefault="007872A5" w:rsidP="002F5436">
            <w:pPr>
              <w:spacing w:line="480" w:lineRule="auto"/>
              <w:rPr>
                <w:rFonts w:ascii="Times New Roman" w:hAnsi="Times New Roman" w:cs="Times New Roman"/>
              </w:rPr>
            </w:pPr>
            <w:r w:rsidRPr="007872A5">
              <w:rPr>
                <w:rFonts w:ascii="Times New Roman" w:hAnsi="Times New Roman" w:cs="Times New Roman"/>
              </w:rPr>
              <w:t>Description</w:t>
            </w:r>
          </w:p>
        </w:tc>
      </w:tr>
      <w:tr w:rsidR="007872A5" w:rsidRPr="007872A5" w14:paraId="216AFA59" w14:textId="77777777">
        <w:tc>
          <w:tcPr>
            <w:tcW w:w="3116" w:type="dxa"/>
          </w:tcPr>
          <w:p w14:paraId="55554A78" w14:textId="77777777" w:rsidR="007872A5" w:rsidRPr="007872A5" w:rsidRDefault="007872A5" w:rsidP="002F5436">
            <w:pPr>
              <w:spacing w:line="480" w:lineRule="auto"/>
              <w:rPr>
                <w:rFonts w:ascii="Times New Roman" w:hAnsi="Times New Roman" w:cs="Times New Roman"/>
              </w:rPr>
            </w:pPr>
            <w:r w:rsidRPr="007872A5">
              <w:rPr>
                <w:rFonts w:ascii="Times New Roman" w:hAnsi="Times New Roman" w:cs="Times New Roman"/>
              </w:rPr>
              <w:t>class</w:t>
            </w:r>
          </w:p>
        </w:tc>
        <w:tc>
          <w:tcPr>
            <w:tcW w:w="3117" w:type="dxa"/>
          </w:tcPr>
          <w:p w14:paraId="4416C4EC" w14:textId="77777777" w:rsidR="007872A5" w:rsidRPr="007872A5" w:rsidRDefault="007872A5" w:rsidP="002F5436">
            <w:pPr>
              <w:spacing w:line="480" w:lineRule="auto"/>
              <w:rPr>
                <w:rFonts w:ascii="Times New Roman" w:hAnsi="Times New Roman" w:cs="Times New Roman"/>
              </w:rPr>
            </w:pPr>
            <w:r w:rsidRPr="007872A5">
              <w:rPr>
                <w:rFonts w:ascii="Times New Roman" w:hAnsi="Times New Roman" w:cs="Times New Roman"/>
              </w:rPr>
              <w:t>Target</w:t>
            </w:r>
          </w:p>
        </w:tc>
        <w:tc>
          <w:tcPr>
            <w:tcW w:w="3117" w:type="dxa"/>
          </w:tcPr>
          <w:p w14:paraId="388D57B8" w14:textId="77777777" w:rsidR="007872A5" w:rsidRPr="007872A5" w:rsidRDefault="007872A5" w:rsidP="002F5436">
            <w:pPr>
              <w:spacing w:line="480" w:lineRule="auto"/>
              <w:rPr>
                <w:rFonts w:ascii="Times New Roman" w:hAnsi="Times New Roman" w:cs="Times New Roman"/>
              </w:rPr>
            </w:pPr>
            <w:r w:rsidRPr="007872A5">
              <w:rPr>
                <w:rFonts w:ascii="Times New Roman" w:hAnsi="Times New Roman" w:cs="Times New Roman"/>
              </w:rPr>
              <w:t>Edible (e) or Poisonous (p)</w:t>
            </w:r>
          </w:p>
        </w:tc>
      </w:tr>
      <w:tr w:rsidR="007872A5" w:rsidRPr="007872A5" w14:paraId="12573DE4" w14:textId="77777777">
        <w:tc>
          <w:tcPr>
            <w:tcW w:w="3116" w:type="dxa"/>
          </w:tcPr>
          <w:p w14:paraId="2012ED45" w14:textId="77777777" w:rsidR="007872A5" w:rsidRPr="007872A5" w:rsidRDefault="007872A5" w:rsidP="002F5436">
            <w:pPr>
              <w:spacing w:line="480" w:lineRule="auto"/>
              <w:rPr>
                <w:rFonts w:ascii="Times New Roman" w:hAnsi="Times New Roman" w:cs="Times New Roman"/>
              </w:rPr>
            </w:pPr>
            <w:r w:rsidRPr="007872A5">
              <w:rPr>
                <w:rFonts w:ascii="Times New Roman" w:hAnsi="Times New Roman" w:cs="Times New Roman"/>
              </w:rPr>
              <w:t>cap-diameter</w:t>
            </w:r>
          </w:p>
        </w:tc>
        <w:tc>
          <w:tcPr>
            <w:tcW w:w="3117" w:type="dxa"/>
          </w:tcPr>
          <w:p w14:paraId="112527BE" w14:textId="77777777" w:rsidR="007872A5" w:rsidRPr="007872A5" w:rsidRDefault="007872A5" w:rsidP="002F5436">
            <w:pPr>
              <w:spacing w:line="480" w:lineRule="auto"/>
              <w:rPr>
                <w:rFonts w:ascii="Times New Roman" w:hAnsi="Times New Roman" w:cs="Times New Roman"/>
              </w:rPr>
            </w:pPr>
            <w:r w:rsidRPr="007872A5">
              <w:rPr>
                <w:rFonts w:ascii="Times New Roman" w:hAnsi="Times New Roman" w:cs="Times New Roman"/>
              </w:rPr>
              <w:t>Numeric</w:t>
            </w:r>
          </w:p>
        </w:tc>
        <w:tc>
          <w:tcPr>
            <w:tcW w:w="3117" w:type="dxa"/>
          </w:tcPr>
          <w:p w14:paraId="597255ED" w14:textId="77777777" w:rsidR="007872A5" w:rsidRPr="007872A5" w:rsidRDefault="007872A5" w:rsidP="002F5436">
            <w:pPr>
              <w:spacing w:line="480" w:lineRule="auto"/>
              <w:rPr>
                <w:rFonts w:ascii="Times New Roman" w:hAnsi="Times New Roman" w:cs="Times New Roman"/>
              </w:rPr>
            </w:pPr>
            <w:r w:rsidRPr="007872A5">
              <w:rPr>
                <w:rFonts w:ascii="Times New Roman" w:hAnsi="Times New Roman" w:cs="Times New Roman"/>
              </w:rPr>
              <w:t>Cap width in cm</w:t>
            </w:r>
          </w:p>
        </w:tc>
      </w:tr>
      <w:tr w:rsidR="007872A5" w:rsidRPr="007872A5" w14:paraId="2D157979" w14:textId="77777777">
        <w:tc>
          <w:tcPr>
            <w:tcW w:w="3116" w:type="dxa"/>
          </w:tcPr>
          <w:p w14:paraId="37EE10AC" w14:textId="77777777" w:rsidR="007872A5" w:rsidRPr="007872A5" w:rsidRDefault="007872A5" w:rsidP="002F5436">
            <w:pPr>
              <w:spacing w:line="480" w:lineRule="auto"/>
              <w:rPr>
                <w:rFonts w:ascii="Times New Roman" w:hAnsi="Times New Roman" w:cs="Times New Roman"/>
              </w:rPr>
            </w:pPr>
            <w:r w:rsidRPr="007872A5">
              <w:rPr>
                <w:rFonts w:ascii="Times New Roman" w:hAnsi="Times New Roman" w:cs="Times New Roman"/>
              </w:rPr>
              <w:t>stem-height</w:t>
            </w:r>
          </w:p>
        </w:tc>
        <w:tc>
          <w:tcPr>
            <w:tcW w:w="3117" w:type="dxa"/>
          </w:tcPr>
          <w:p w14:paraId="43025CD8" w14:textId="77777777" w:rsidR="007872A5" w:rsidRPr="007872A5" w:rsidRDefault="007872A5" w:rsidP="002F5436">
            <w:pPr>
              <w:spacing w:line="480" w:lineRule="auto"/>
              <w:rPr>
                <w:rFonts w:ascii="Times New Roman" w:hAnsi="Times New Roman" w:cs="Times New Roman"/>
              </w:rPr>
            </w:pPr>
            <w:r w:rsidRPr="007872A5">
              <w:rPr>
                <w:rFonts w:ascii="Times New Roman" w:hAnsi="Times New Roman" w:cs="Times New Roman"/>
              </w:rPr>
              <w:t>Numeric</w:t>
            </w:r>
          </w:p>
        </w:tc>
        <w:tc>
          <w:tcPr>
            <w:tcW w:w="3117" w:type="dxa"/>
          </w:tcPr>
          <w:p w14:paraId="4CB09373" w14:textId="77777777" w:rsidR="007872A5" w:rsidRPr="007872A5" w:rsidRDefault="007872A5" w:rsidP="002F5436">
            <w:pPr>
              <w:spacing w:line="480" w:lineRule="auto"/>
              <w:rPr>
                <w:rFonts w:ascii="Times New Roman" w:hAnsi="Times New Roman" w:cs="Times New Roman"/>
              </w:rPr>
            </w:pPr>
            <w:r w:rsidRPr="007872A5">
              <w:rPr>
                <w:rFonts w:ascii="Times New Roman" w:hAnsi="Times New Roman" w:cs="Times New Roman"/>
              </w:rPr>
              <w:t>Stem height in cm</w:t>
            </w:r>
          </w:p>
        </w:tc>
      </w:tr>
      <w:tr w:rsidR="007872A5" w:rsidRPr="007872A5" w14:paraId="305F4832" w14:textId="77777777">
        <w:tc>
          <w:tcPr>
            <w:tcW w:w="3116" w:type="dxa"/>
          </w:tcPr>
          <w:p w14:paraId="2BE1D081" w14:textId="77777777" w:rsidR="007872A5" w:rsidRPr="007872A5" w:rsidRDefault="007872A5" w:rsidP="002F5436">
            <w:pPr>
              <w:spacing w:line="480" w:lineRule="auto"/>
              <w:rPr>
                <w:rFonts w:ascii="Times New Roman" w:hAnsi="Times New Roman" w:cs="Times New Roman"/>
              </w:rPr>
            </w:pPr>
            <w:r w:rsidRPr="007872A5">
              <w:rPr>
                <w:rFonts w:ascii="Times New Roman" w:hAnsi="Times New Roman" w:cs="Times New Roman"/>
              </w:rPr>
              <w:t>stem-width</w:t>
            </w:r>
          </w:p>
        </w:tc>
        <w:tc>
          <w:tcPr>
            <w:tcW w:w="3117" w:type="dxa"/>
          </w:tcPr>
          <w:p w14:paraId="1108AB86" w14:textId="77777777" w:rsidR="007872A5" w:rsidRPr="007872A5" w:rsidRDefault="007872A5" w:rsidP="002F5436">
            <w:pPr>
              <w:spacing w:line="480" w:lineRule="auto"/>
              <w:rPr>
                <w:rFonts w:ascii="Times New Roman" w:hAnsi="Times New Roman" w:cs="Times New Roman"/>
              </w:rPr>
            </w:pPr>
            <w:r w:rsidRPr="007872A5">
              <w:rPr>
                <w:rFonts w:ascii="Times New Roman" w:hAnsi="Times New Roman" w:cs="Times New Roman"/>
              </w:rPr>
              <w:t>Numeric</w:t>
            </w:r>
          </w:p>
        </w:tc>
        <w:tc>
          <w:tcPr>
            <w:tcW w:w="3117" w:type="dxa"/>
          </w:tcPr>
          <w:p w14:paraId="14A8F22C" w14:textId="77777777" w:rsidR="007872A5" w:rsidRPr="007872A5" w:rsidRDefault="007872A5" w:rsidP="002F5436">
            <w:pPr>
              <w:spacing w:line="480" w:lineRule="auto"/>
              <w:rPr>
                <w:rFonts w:ascii="Times New Roman" w:hAnsi="Times New Roman" w:cs="Times New Roman"/>
              </w:rPr>
            </w:pPr>
            <w:r w:rsidRPr="007872A5">
              <w:rPr>
                <w:rFonts w:ascii="Times New Roman" w:hAnsi="Times New Roman" w:cs="Times New Roman"/>
              </w:rPr>
              <w:t>Stem thickness in mm</w:t>
            </w:r>
          </w:p>
        </w:tc>
      </w:tr>
      <w:tr w:rsidR="007872A5" w:rsidRPr="007872A5" w14:paraId="5F63C06E" w14:textId="77777777">
        <w:tc>
          <w:tcPr>
            <w:tcW w:w="3116" w:type="dxa"/>
          </w:tcPr>
          <w:p w14:paraId="52616135" w14:textId="77777777" w:rsidR="007872A5" w:rsidRPr="007872A5" w:rsidRDefault="007872A5" w:rsidP="002F5436">
            <w:pPr>
              <w:spacing w:line="480" w:lineRule="auto"/>
              <w:rPr>
                <w:rFonts w:ascii="Times New Roman" w:hAnsi="Times New Roman" w:cs="Times New Roman"/>
              </w:rPr>
            </w:pPr>
            <w:r w:rsidRPr="007872A5">
              <w:rPr>
                <w:rFonts w:ascii="Times New Roman" w:hAnsi="Times New Roman" w:cs="Times New Roman"/>
              </w:rPr>
              <w:t>cap-color</w:t>
            </w:r>
          </w:p>
        </w:tc>
        <w:tc>
          <w:tcPr>
            <w:tcW w:w="3117" w:type="dxa"/>
          </w:tcPr>
          <w:p w14:paraId="7CDB0D2F" w14:textId="77777777" w:rsidR="007872A5" w:rsidRPr="007872A5" w:rsidRDefault="007872A5" w:rsidP="002F5436">
            <w:pPr>
              <w:spacing w:line="480" w:lineRule="auto"/>
              <w:rPr>
                <w:rFonts w:ascii="Times New Roman" w:hAnsi="Times New Roman" w:cs="Times New Roman"/>
              </w:rPr>
            </w:pPr>
            <w:r w:rsidRPr="007872A5">
              <w:rPr>
                <w:rFonts w:ascii="Times New Roman" w:hAnsi="Times New Roman" w:cs="Times New Roman"/>
              </w:rPr>
              <w:t>Categorical</w:t>
            </w:r>
          </w:p>
        </w:tc>
        <w:tc>
          <w:tcPr>
            <w:tcW w:w="3117" w:type="dxa"/>
          </w:tcPr>
          <w:p w14:paraId="7A95C998" w14:textId="77777777" w:rsidR="007872A5" w:rsidRPr="007872A5" w:rsidRDefault="007872A5" w:rsidP="002F5436">
            <w:pPr>
              <w:spacing w:line="480" w:lineRule="auto"/>
              <w:rPr>
                <w:rFonts w:ascii="Times New Roman" w:hAnsi="Times New Roman" w:cs="Times New Roman"/>
              </w:rPr>
            </w:pPr>
            <w:r w:rsidRPr="007872A5">
              <w:rPr>
                <w:rFonts w:ascii="Times New Roman" w:hAnsi="Times New Roman" w:cs="Times New Roman"/>
              </w:rPr>
              <w:t>Cap color code</w:t>
            </w:r>
          </w:p>
        </w:tc>
      </w:tr>
      <w:tr w:rsidR="007872A5" w:rsidRPr="007872A5" w14:paraId="6A535C08" w14:textId="77777777">
        <w:tc>
          <w:tcPr>
            <w:tcW w:w="3116" w:type="dxa"/>
          </w:tcPr>
          <w:p w14:paraId="10DA31AD" w14:textId="77777777" w:rsidR="007872A5" w:rsidRPr="007872A5" w:rsidRDefault="007872A5" w:rsidP="002F5436">
            <w:pPr>
              <w:spacing w:line="480" w:lineRule="auto"/>
              <w:rPr>
                <w:rFonts w:ascii="Times New Roman" w:hAnsi="Times New Roman" w:cs="Times New Roman"/>
              </w:rPr>
            </w:pPr>
            <w:r w:rsidRPr="007872A5">
              <w:rPr>
                <w:rFonts w:ascii="Times New Roman" w:hAnsi="Times New Roman" w:cs="Times New Roman"/>
              </w:rPr>
              <w:lastRenderedPageBreak/>
              <w:t>gill-color</w:t>
            </w:r>
          </w:p>
        </w:tc>
        <w:tc>
          <w:tcPr>
            <w:tcW w:w="3117" w:type="dxa"/>
          </w:tcPr>
          <w:p w14:paraId="1DB07B0A" w14:textId="77777777" w:rsidR="007872A5" w:rsidRPr="007872A5" w:rsidRDefault="007872A5" w:rsidP="002F5436">
            <w:pPr>
              <w:spacing w:line="480" w:lineRule="auto"/>
              <w:rPr>
                <w:rFonts w:ascii="Times New Roman" w:hAnsi="Times New Roman" w:cs="Times New Roman"/>
              </w:rPr>
            </w:pPr>
            <w:r w:rsidRPr="007872A5">
              <w:rPr>
                <w:rFonts w:ascii="Times New Roman" w:hAnsi="Times New Roman" w:cs="Times New Roman"/>
              </w:rPr>
              <w:t>Categorical</w:t>
            </w:r>
          </w:p>
        </w:tc>
        <w:tc>
          <w:tcPr>
            <w:tcW w:w="3117" w:type="dxa"/>
          </w:tcPr>
          <w:p w14:paraId="166CE329" w14:textId="77777777" w:rsidR="007872A5" w:rsidRPr="007872A5" w:rsidRDefault="007872A5" w:rsidP="002F5436">
            <w:pPr>
              <w:spacing w:line="480" w:lineRule="auto"/>
              <w:rPr>
                <w:rFonts w:ascii="Times New Roman" w:hAnsi="Times New Roman" w:cs="Times New Roman"/>
              </w:rPr>
            </w:pPr>
            <w:r w:rsidRPr="007872A5">
              <w:rPr>
                <w:rFonts w:ascii="Times New Roman" w:hAnsi="Times New Roman" w:cs="Times New Roman"/>
              </w:rPr>
              <w:t>Gill color code</w:t>
            </w:r>
          </w:p>
        </w:tc>
      </w:tr>
      <w:tr w:rsidR="007872A5" w:rsidRPr="007872A5" w14:paraId="56D5819E" w14:textId="77777777">
        <w:tc>
          <w:tcPr>
            <w:tcW w:w="3116" w:type="dxa"/>
          </w:tcPr>
          <w:p w14:paraId="1AFE8B54" w14:textId="77777777" w:rsidR="007872A5" w:rsidRPr="007872A5" w:rsidRDefault="007872A5" w:rsidP="002F5436">
            <w:pPr>
              <w:spacing w:line="480" w:lineRule="auto"/>
              <w:rPr>
                <w:rFonts w:ascii="Times New Roman" w:hAnsi="Times New Roman" w:cs="Times New Roman"/>
              </w:rPr>
            </w:pPr>
            <w:r w:rsidRPr="007872A5">
              <w:rPr>
                <w:rFonts w:ascii="Times New Roman" w:hAnsi="Times New Roman" w:cs="Times New Roman"/>
              </w:rPr>
              <w:t>habitat</w:t>
            </w:r>
          </w:p>
        </w:tc>
        <w:tc>
          <w:tcPr>
            <w:tcW w:w="3117" w:type="dxa"/>
          </w:tcPr>
          <w:p w14:paraId="3233E8FD" w14:textId="77777777" w:rsidR="007872A5" w:rsidRPr="007872A5" w:rsidRDefault="007872A5" w:rsidP="002F5436">
            <w:pPr>
              <w:spacing w:line="480" w:lineRule="auto"/>
              <w:rPr>
                <w:rFonts w:ascii="Times New Roman" w:hAnsi="Times New Roman" w:cs="Times New Roman"/>
              </w:rPr>
            </w:pPr>
            <w:r w:rsidRPr="007872A5">
              <w:rPr>
                <w:rFonts w:ascii="Times New Roman" w:hAnsi="Times New Roman" w:cs="Times New Roman"/>
              </w:rPr>
              <w:t>Categorical</w:t>
            </w:r>
          </w:p>
        </w:tc>
        <w:tc>
          <w:tcPr>
            <w:tcW w:w="3117" w:type="dxa"/>
          </w:tcPr>
          <w:p w14:paraId="0C7DF2BA" w14:textId="77777777" w:rsidR="007872A5" w:rsidRPr="007872A5" w:rsidRDefault="007872A5" w:rsidP="002F5436">
            <w:pPr>
              <w:spacing w:line="480" w:lineRule="auto"/>
              <w:rPr>
                <w:rFonts w:ascii="Times New Roman" w:hAnsi="Times New Roman" w:cs="Times New Roman"/>
              </w:rPr>
            </w:pPr>
            <w:r w:rsidRPr="007872A5">
              <w:rPr>
                <w:rFonts w:ascii="Times New Roman" w:hAnsi="Times New Roman" w:cs="Times New Roman"/>
              </w:rPr>
              <w:t>Where it grows (woods, grasses, etc.)</w:t>
            </w:r>
          </w:p>
        </w:tc>
      </w:tr>
      <w:tr w:rsidR="007872A5" w:rsidRPr="007872A5" w14:paraId="45C28B14" w14:textId="77777777">
        <w:tc>
          <w:tcPr>
            <w:tcW w:w="3116" w:type="dxa"/>
          </w:tcPr>
          <w:p w14:paraId="57DA5F24" w14:textId="77777777" w:rsidR="007872A5" w:rsidRPr="007872A5" w:rsidRDefault="007872A5" w:rsidP="002F5436">
            <w:pPr>
              <w:spacing w:line="480" w:lineRule="auto"/>
              <w:rPr>
                <w:rFonts w:ascii="Times New Roman" w:hAnsi="Times New Roman" w:cs="Times New Roman"/>
              </w:rPr>
            </w:pPr>
            <w:r w:rsidRPr="007872A5">
              <w:rPr>
                <w:rFonts w:ascii="Times New Roman" w:hAnsi="Times New Roman" w:cs="Times New Roman"/>
              </w:rPr>
              <w:t>season</w:t>
            </w:r>
          </w:p>
        </w:tc>
        <w:tc>
          <w:tcPr>
            <w:tcW w:w="3117" w:type="dxa"/>
          </w:tcPr>
          <w:p w14:paraId="6F80D2A0" w14:textId="77777777" w:rsidR="007872A5" w:rsidRPr="007872A5" w:rsidRDefault="007872A5" w:rsidP="002F5436">
            <w:pPr>
              <w:spacing w:line="480" w:lineRule="auto"/>
              <w:rPr>
                <w:rFonts w:ascii="Times New Roman" w:hAnsi="Times New Roman" w:cs="Times New Roman"/>
              </w:rPr>
            </w:pPr>
            <w:r w:rsidRPr="007872A5">
              <w:rPr>
                <w:rFonts w:ascii="Times New Roman" w:hAnsi="Times New Roman" w:cs="Times New Roman"/>
              </w:rPr>
              <w:t>Categorical</w:t>
            </w:r>
          </w:p>
        </w:tc>
        <w:tc>
          <w:tcPr>
            <w:tcW w:w="3117" w:type="dxa"/>
          </w:tcPr>
          <w:p w14:paraId="3C1D2934" w14:textId="77777777" w:rsidR="007872A5" w:rsidRPr="007872A5" w:rsidRDefault="007872A5" w:rsidP="00305C81">
            <w:pPr>
              <w:keepNext/>
              <w:spacing w:line="480" w:lineRule="auto"/>
              <w:rPr>
                <w:rFonts w:ascii="Times New Roman" w:hAnsi="Times New Roman" w:cs="Times New Roman"/>
              </w:rPr>
            </w:pPr>
            <w:r w:rsidRPr="007872A5">
              <w:rPr>
                <w:rFonts w:ascii="Times New Roman" w:hAnsi="Times New Roman" w:cs="Times New Roman"/>
              </w:rPr>
              <w:t>Season observed</w:t>
            </w:r>
          </w:p>
        </w:tc>
      </w:tr>
    </w:tbl>
    <w:p w14:paraId="3B264FC6" w14:textId="16D4436C" w:rsidR="0012271E" w:rsidRDefault="00305C81" w:rsidP="00133A41">
      <w:pPr>
        <w:pStyle w:val="Caption"/>
        <w:rPr>
          <w:noProof/>
        </w:rPr>
      </w:pPr>
      <w:r>
        <w:t xml:space="preserve">Table </w:t>
      </w:r>
      <w:fldSimple w:instr=" SEQ Table \* ARABIC ">
        <w:r>
          <w:rPr>
            <w:noProof/>
          </w:rPr>
          <w:t>1</w:t>
        </w:r>
      </w:fldSimple>
      <w:r>
        <w:rPr>
          <w:noProof/>
        </w:rPr>
        <w:t xml:space="preserve"> - Brief Data Dictionary of key fields </w:t>
      </w:r>
      <w:r w:rsidR="0012271E">
        <w:rPr>
          <w:noProof/>
        </w:rPr>
        <w:t>for my analysis. The complete UCI dataset includes 21 columns.</w:t>
      </w:r>
    </w:p>
    <w:p w14:paraId="70B0F28B" w14:textId="2AAEC754" w:rsidR="0012271E" w:rsidRPr="001275C8" w:rsidRDefault="004D3DEA" w:rsidP="004D3DEA">
      <w:pPr>
        <w:jc w:val="center"/>
        <w:rPr>
          <w:rFonts w:ascii="Times New Roman" w:hAnsi="Times New Roman" w:cs="Times New Roman"/>
          <w:b/>
          <w:bCs/>
        </w:rPr>
      </w:pPr>
      <w:r w:rsidRPr="001275C8">
        <w:rPr>
          <w:rFonts w:ascii="Times New Roman" w:hAnsi="Times New Roman" w:cs="Times New Roman"/>
          <w:b/>
          <w:bCs/>
        </w:rPr>
        <w:t>Methods</w:t>
      </w:r>
    </w:p>
    <w:p w14:paraId="3F42C20D" w14:textId="4A66065B" w:rsidR="004D3DEA" w:rsidRDefault="00C86CDD" w:rsidP="004B461C">
      <w:pPr>
        <w:spacing w:line="480" w:lineRule="auto"/>
        <w:rPr>
          <w:rFonts w:ascii="Times New Roman" w:hAnsi="Times New Roman" w:cs="Times New Roman"/>
        </w:rPr>
      </w:pPr>
      <w:r>
        <w:rPr>
          <w:rFonts w:ascii="Times New Roman" w:hAnsi="Times New Roman" w:cs="Times New Roman"/>
        </w:rPr>
        <w:tab/>
        <w:t xml:space="preserve">This is going to be a supervised classification model as the outcome will be either </w:t>
      </w:r>
      <w:r w:rsidR="00064F79">
        <w:rPr>
          <w:rFonts w:ascii="Times New Roman" w:hAnsi="Times New Roman" w:cs="Times New Roman"/>
        </w:rPr>
        <w:t>edible/poisonous/uncertain. The models that are being implemented are Logistic Regression</w:t>
      </w:r>
      <w:r w:rsidR="005D7321">
        <w:rPr>
          <w:rFonts w:ascii="Times New Roman" w:hAnsi="Times New Roman" w:cs="Times New Roman"/>
        </w:rPr>
        <w:t xml:space="preserve"> to act as a baseline</w:t>
      </w:r>
      <w:r w:rsidR="0092016B">
        <w:rPr>
          <w:rFonts w:ascii="Times New Roman" w:hAnsi="Times New Roman" w:cs="Times New Roman"/>
        </w:rPr>
        <w:t>, Decision Tree</w:t>
      </w:r>
      <w:r w:rsidR="00E00111">
        <w:rPr>
          <w:rFonts w:ascii="Times New Roman" w:hAnsi="Times New Roman" w:cs="Times New Roman"/>
        </w:rPr>
        <w:t xml:space="preserve"> for rules</w:t>
      </w:r>
      <w:r w:rsidR="0092016B">
        <w:rPr>
          <w:rFonts w:ascii="Times New Roman" w:hAnsi="Times New Roman" w:cs="Times New Roman"/>
        </w:rPr>
        <w:t>, and Random Forest</w:t>
      </w:r>
      <w:r w:rsidR="00E00111">
        <w:rPr>
          <w:rFonts w:ascii="Times New Roman" w:hAnsi="Times New Roman" w:cs="Times New Roman"/>
        </w:rPr>
        <w:t xml:space="preserve"> for feature importance</w:t>
      </w:r>
      <w:r w:rsidR="0092016B">
        <w:rPr>
          <w:rFonts w:ascii="Times New Roman" w:hAnsi="Times New Roman" w:cs="Times New Roman"/>
        </w:rPr>
        <w:t xml:space="preserve">. </w:t>
      </w:r>
      <w:r w:rsidR="00FF4639">
        <w:rPr>
          <w:rFonts w:ascii="Times New Roman" w:hAnsi="Times New Roman" w:cs="Times New Roman"/>
        </w:rPr>
        <w:t xml:space="preserve">For validation, a 75/25 training/test split was utilized. The models </w:t>
      </w:r>
      <w:r w:rsidR="00FD30F0">
        <w:rPr>
          <w:rFonts w:ascii="Times New Roman" w:hAnsi="Times New Roman" w:cs="Times New Roman"/>
        </w:rPr>
        <w:t>were then later judged based on recall, accuracy, and a confusion matric.</w:t>
      </w:r>
    </w:p>
    <w:p w14:paraId="08D95BBE" w14:textId="41F7CFA3" w:rsidR="00E10A32" w:rsidRDefault="00E10A32" w:rsidP="00E10A32">
      <w:pPr>
        <w:jc w:val="center"/>
        <w:rPr>
          <w:rFonts w:ascii="Times New Roman" w:hAnsi="Times New Roman" w:cs="Times New Roman"/>
          <w:b/>
          <w:bCs/>
        </w:rPr>
      </w:pPr>
      <w:r>
        <w:rPr>
          <w:rFonts w:ascii="Times New Roman" w:hAnsi="Times New Roman" w:cs="Times New Roman"/>
          <w:b/>
          <w:bCs/>
        </w:rPr>
        <w:t>Analysis</w:t>
      </w:r>
      <w:r w:rsidR="006745AA">
        <w:rPr>
          <w:rFonts w:ascii="Times New Roman" w:hAnsi="Times New Roman" w:cs="Times New Roman"/>
          <w:b/>
          <w:bCs/>
        </w:rPr>
        <w:t xml:space="preserve"> / Conclusion</w:t>
      </w:r>
    </w:p>
    <w:p w14:paraId="3D6C593F" w14:textId="77777777" w:rsidR="00E1419C" w:rsidRDefault="00861B93" w:rsidP="00E73C1B">
      <w:pPr>
        <w:spacing w:line="480" w:lineRule="auto"/>
        <w:rPr>
          <w:rFonts w:ascii="Times New Roman" w:hAnsi="Times New Roman" w:cs="Times New Roman"/>
        </w:rPr>
      </w:pPr>
      <w:r>
        <w:rPr>
          <w:rFonts w:ascii="Times New Roman" w:hAnsi="Times New Roman" w:cs="Times New Roman"/>
          <w:b/>
          <w:bCs/>
        </w:rPr>
        <w:tab/>
      </w:r>
      <w:r w:rsidR="00CC6C3F">
        <w:rPr>
          <w:rFonts w:ascii="Times New Roman" w:hAnsi="Times New Roman" w:cs="Times New Roman"/>
        </w:rPr>
        <w:t xml:space="preserve">The results of the three models show that </w:t>
      </w:r>
      <w:r w:rsidR="008E5BD0">
        <w:rPr>
          <w:rFonts w:ascii="Times New Roman" w:hAnsi="Times New Roman" w:cs="Times New Roman"/>
        </w:rPr>
        <w:t>the Random Forest model was a top performer at 100%</w:t>
      </w:r>
      <w:r w:rsidR="00441447">
        <w:rPr>
          <w:rFonts w:ascii="Times New Roman" w:hAnsi="Times New Roman" w:cs="Times New Roman"/>
        </w:rPr>
        <w:t xml:space="preserve"> for accuracy and recall. </w:t>
      </w:r>
      <w:r w:rsidR="009D63A1">
        <w:rPr>
          <w:rFonts w:ascii="Times New Roman" w:hAnsi="Times New Roman" w:cs="Times New Roman"/>
        </w:rPr>
        <w:t>This, however,</w:t>
      </w:r>
      <w:r w:rsidR="00441447">
        <w:rPr>
          <w:rFonts w:ascii="Times New Roman" w:hAnsi="Times New Roman" w:cs="Times New Roman"/>
        </w:rPr>
        <w:t xml:space="preserve"> should not be solely used as the labels were determined by traits</w:t>
      </w:r>
      <w:r w:rsidR="00552843">
        <w:rPr>
          <w:rFonts w:ascii="Times New Roman" w:hAnsi="Times New Roman" w:cs="Times New Roman"/>
        </w:rPr>
        <w:t xml:space="preserve"> so can learn the pattern. However, by dropping some traits </w:t>
      </w:r>
      <w:r w:rsidR="00FF024C">
        <w:rPr>
          <w:rFonts w:ascii="Times New Roman" w:hAnsi="Times New Roman" w:cs="Times New Roman"/>
        </w:rPr>
        <w:t>and leaving only cap, bruising, stem, ring, habitat, and season, the accuracy drops to ~98.8</w:t>
      </w:r>
      <w:r w:rsidR="00716E22">
        <w:rPr>
          <w:rFonts w:ascii="Times New Roman" w:hAnsi="Times New Roman" w:cs="Times New Roman"/>
        </w:rPr>
        <w:t xml:space="preserve"> and </w:t>
      </w:r>
      <w:r w:rsidR="009D63A1">
        <w:rPr>
          <w:rFonts w:ascii="Times New Roman" w:hAnsi="Times New Roman" w:cs="Times New Roman"/>
        </w:rPr>
        <w:t>recalls</w:t>
      </w:r>
      <w:r w:rsidR="00716E22">
        <w:rPr>
          <w:rFonts w:ascii="Times New Roman" w:hAnsi="Times New Roman" w:cs="Times New Roman"/>
        </w:rPr>
        <w:t xml:space="preserve"> to ~99.2. </w:t>
      </w:r>
      <w:r w:rsidR="00E1419C">
        <w:rPr>
          <w:rFonts w:ascii="Times New Roman" w:hAnsi="Times New Roman" w:cs="Times New Roman"/>
        </w:rPr>
        <w:t xml:space="preserve">The Random Forest’s feature importance does show that stem-width, stem-height, and cap-diameter were the top performers of predicting edibility. </w:t>
      </w:r>
    </w:p>
    <w:p w14:paraId="53E79961" w14:textId="77777777" w:rsidR="00E1419C" w:rsidRDefault="00E1419C" w:rsidP="00E1419C">
      <w:pPr>
        <w:keepNext/>
        <w:spacing w:line="480" w:lineRule="auto"/>
      </w:pPr>
      <w:r w:rsidRPr="00E1419C">
        <w:rPr>
          <w:rFonts w:ascii="Times New Roman" w:hAnsi="Times New Roman" w:cs="Times New Roman"/>
        </w:rPr>
        <w:lastRenderedPageBreak/>
        <w:drawing>
          <wp:inline distT="0" distB="0" distL="0" distR="0" wp14:anchorId="39983417" wp14:editId="5469B057">
            <wp:extent cx="5943600" cy="3554730"/>
            <wp:effectExtent l="0" t="0" r="0" b="7620"/>
            <wp:docPr id="1295934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934589" name=""/>
                    <pic:cNvPicPr/>
                  </pic:nvPicPr>
                  <pic:blipFill>
                    <a:blip r:embed="rId9"/>
                    <a:stretch>
                      <a:fillRect/>
                    </a:stretch>
                  </pic:blipFill>
                  <pic:spPr>
                    <a:xfrm>
                      <a:off x="0" y="0"/>
                      <a:ext cx="5943600" cy="3554730"/>
                    </a:xfrm>
                    <a:prstGeom prst="rect">
                      <a:avLst/>
                    </a:prstGeom>
                  </pic:spPr>
                </pic:pic>
              </a:graphicData>
            </a:graphic>
          </wp:inline>
        </w:drawing>
      </w:r>
    </w:p>
    <w:p w14:paraId="60E1CA48" w14:textId="35FC5F11" w:rsidR="00E1419C" w:rsidRDefault="00E1419C" w:rsidP="00E1419C">
      <w:pPr>
        <w:pStyle w:val="Caption"/>
        <w:rPr>
          <w:rFonts w:ascii="Times New Roman" w:hAnsi="Times New Roman" w:cs="Times New Roman"/>
        </w:rPr>
      </w:pPr>
      <w:r>
        <w:t xml:space="preserve">Figure </w:t>
      </w:r>
      <w:fldSimple w:instr=" SEQ Figure \* ARABIC ">
        <w:r>
          <w:rPr>
            <w:noProof/>
          </w:rPr>
          <w:t>2</w:t>
        </w:r>
      </w:fldSimple>
      <w:r>
        <w:t xml:space="preserve"> - Top 10 most important features from the Random Forest model.</w:t>
      </w:r>
    </w:p>
    <w:p w14:paraId="394F2D70" w14:textId="00A8A580" w:rsidR="00E10A32" w:rsidRDefault="00716E22" w:rsidP="00E73C1B">
      <w:pPr>
        <w:spacing w:line="480" w:lineRule="auto"/>
        <w:rPr>
          <w:rFonts w:ascii="Times New Roman" w:hAnsi="Times New Roman" w:cs="Times New Roman"/>
        </w:rPr>
      </w:pPr>
      <w:r>
        <w:rPr>
          <w:rFonts w:ascii="Times New Roman" w:hAnsi="Times New Roman" w:cs="Times New Roman"/>
        </w:rPr>
        <w:t xml:space="preserve">Logistic regression was the model that </w:t>
      </w:r>
      <w:r w:rsidR="00B54398">
        <w:rPr>
          <w:rFonts w:ascii="Times New Roman" w:hAnsi="Times New Roman" w:cs="Times New Roman"/>
        </w:rPr>
        <w:t>came in second with accuracy at ~82.6 and recall at ~83.4</w:t>
      </w:r>
      <w:r w:rsidR="00694A16">
        <w:rPr>
          <w:rFonts w:ascii="Times New Roman" w:hAnsi="Times New Roman" w:cs="Times New Roman"/>
        </w:rPr>
        <w:t>.</w:t>
      </w:r>
      <w:r w:rsidR="00FB2D0F">
        <w:rPr>
          <w:rFonts w:ascii="Times New Roman" w:hAnsi="Times New Roman" w:cs="Times New Roman"/>
        </w:rPr>
        <w:t xml:space="preserve"> This is due to weights being added to each feature which is then added up </w:t>
      </w:r>
      <w:r w:rsidR="00B12491">
        <w:rPr>
          <w:rFonts w:ascii="Times New Roman" w:hAnsi="Times New Roman" w:cs="Times New Roman"/>
        </w:rPr>
        <w:t xml:space="preserve">and splits edible from poisonous mushrooms. The issue with </w:t>
      </w:r>
      <w:r w:rsidR="009D63A1">
        <w:rPr>
          <w:rFonts w:ascii="Times New Roman" w:hAnsi="Times New Roman" w:cs="Times New Roman"/>
        </w:rPr>
        <w:t>this,</w:t>
      </w:r>
      <w:r w:rsidR="00B12491">
        <w:rPr>
          <w:rFonts w:ascii="Times New Roman" w:hAnsi="Times New Roman" w:cs="Times New Roman"/>
        </w:rPr>
        <w:t xml:space="preserve"> </w:t>
      </w:r>
      <w:r w:rsidR="009D63A1">
        <w:rPr>
          <w:rFonts w:ascii="Times New Roman" w:hAnsi="Times New Roman" w:cs="Times New Roman"/>
        </w:rPr>
        <w:t>however,</w:t>
      </w:r>
      <w:r w:rsidR="00B12491">
        <w:rPr>
          <w:rFonts w:ascii="Times New Roman" w:hAnsi="Times New Roman" w:cs="Times New Roman"/>
        </w:rPr>
        <w:t xml:space="preserve"> is that </w:t>
      </w:r>
      <w:r w:rsidR="00484A43">
        <w:rPr>
          <w:rFonts w:ascii="Times New Roman" w:hAnsi="Times New Roman" w:cs="Times New Roman"/>
        </w:rPr>
        <w:t>the difference between edible and poisonous mushrooms are not always linear</w:t>
      </w:r>
      <w:r w:rsidR="008C120C">
        <w:rPr>
          <w:rFonts w:ascii="Times New Roman" w:hAnsi="Times New Roman" w:cs="Times New Roman"/>
        </w:rPr>
        <w:t>.</w:t>
      </w:r>
      <w:r w:rsidR="00B20E09">
        <w:rPr>
          <w:rFonts w:ascii="Times New Roman" w:hAnsi="Times New Roman" w:cs="Times New Roman"/>
        </w:rPr>
        <w:t xml:space="preserve"> For the final model, Decision tree </w:t>
      </w:r>
      <w:r w:rsidR="00020950">
        <w:rPr>
          <w:rFonts w:ascii="Times New Roman" w:hAnsi="Times New Roman" w:cs="Times New Roman"/>
        </w:rPr>
        <w:t>scored</w:t>
      </w:r>
      <w:r w:rsidR="00B20E09">
        <w:rPr>
          <w:rFonts w:ascii="Times New Roman" w:hAnsi="Times New Roman" w:cs="Times New Roman"/>
        </w:rPr>
        <w:t xml:space="preserve"> </w:t>
      </w:r>
      <w:r w:rsidR="000B2BF3">
        <w:rPr>
          <w:rFonts w:ascii="Times New Roman" w:hAnsi="Times New Roman" w:cs="Times New Roman"/>
        </w:rPr>
        <w:t xml:space="preserve">~82.4 accuracy and ~74 recall. This </w:t>
      </w:r>
      <w:r w:rsidR="007A2639">
        <w:rPr>
          <w:rFonts w:ascii="Times New Roman" w:hAnsi="Times New Roman" w:cs="Times New Roman"/>
        </w:rPr>
        <w:t xml:space="preserve">appears to have suffered from having a depth set too low </w:t>
      </w:r>
      <w:r w:rsidR="00854820">
        <w:rPr>
          <w:rFonts w:ascii="Times New Roman" w:hAnsi="Times New Roman" w:cs="Times New Roman"/>
        </w:rPr>
        <w:t xml:space="preserve">(which was my choice) </w:t>
      </w:r>
      <w:r w:rsidR="007A2639">
        <w:rPr>
          <w:rFonts w:ascii="Times New Roman" w:hAnsi="Times New Roman" w:cs="Times New Roman"/>
        </w:rPr>
        <w:t>which placed too many various mushrooms in the same decision</w:t>
      </w:r>
      <w:r w:rsidR="00020950">
        <w:rPr>
          <w:rFonts w:ascii="Times New Roman" w:hAnsi="Times New Roman" w:cs="Times New Roman"/>
        </w:rPr>
        <w:t>, hence why the recall was poor.</w:t>
      </w:r>
    </w:p>
    <w:p w14:paraId="6D8F868C" w14:textId="77777777" w:rsidR="00E1419C" w:rsidRDefault="00E1419C" w:rsidP="00E1419C">
      <w:pPr>
        <w:pStyle w:val="Caption"/>
      </w:pPr>
      <w:r w:rsidRPr="00E1419C">
        <w:rPr>
          <w:rFonts w:ascii="Times New Roman" w:hAnsi="Times New Roman" w:cs="Times New Roman"/>
        </w:rPr>
        <w:lastRenderedPageBreak/>
        <w:drawing>
          <wp:inline distT="0" distB="0" distL="0" distR="0" wp14:anchorId="30C8C864" wp14:editId="21BC65F8">
            <wp:extent cx="3749365" cy="3276884"/>
            <wp:effectExtent l="0" t="0" r="3810" b="0"/>
            <wp:docPr id="1099154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154968" name=""/>
                    <pic:cNvPicPr/>
                  </pic:nvPicPr>
                  <pic:blipFill>
                    <a:blip r:embed="rId10"/>
                    <a:stretch>
                      <a:fillRect/>
                    </a:stretch>
                  </pic:blipFill>
                  <pic:spPr>
                    <a:xfrm>
                      <a:off x="0" y="0"/>
                      <a:ext cx="3749365" cy="3276884"/>
                    </a:xfrm>
                    <a:prstGeom prst="rect">
                      <a:avLst/>
                    </a:prstGeom>
                  </pic:spPr>
                </pic:pic>
              </a:graphicData>
            </a:graphic>
          </wp:inline>
        </w:drawing>
      </w:r>
    </w:p>
    <w:p w14:paraId="0B97F8E6" w14:textId="6BE9F47F" w:rsidR="00E1419C" w:rsidRDefault="00E1419C" w:rsidP="00E1419C">
      <w:pPr>
        <w:pStyle w:val="Caption"/>
        <w:rPr>
          <w:rFonts w:ascii="Times New Roman" w:hAnsi="Times New Roman" w:cs="Times New Roman"/>
        </w:rPr>
      </w:pPr>
      <w:r>
        <w:t>Figure 3 - Confusion matrix for the Random Forest model. This shows it predicted both poisonous and edible mushrooms correctly.</w:t>
      </w:r>
    </w:p>
    <w:p w14:paraId="0333D8BA" w14:textId="339B97FA" w:rsidR="00E10A32" w:rsidRPr="00892304" w:rsidRDefault="006745AA" w:rsidP="00E1419C">
      <w:pPr>
        <w:spacing w:line="480" w:lineRule="auto"/>
        <w:rPr>
          <w:rFonts w:ascii="Times New Roman" w:hAnsi="Times New Roman" w:cs="Times New Roman"/>
        </w:rPr>
      </w:pPr>
      <w:r>
        <w:rPr>
          <w:rFonts w:ascii="Times New Roman" w:hAnsi="Times New Roman" w:cs="Times New Roman"/>
        </w:rPr>
        <w:tab/>
        <w:t>Looking back on whether this model(s) can accurately identify poisonous, and edible mushrooms accurately using only observable traits. The answer to this is yes. Observable traits can and are a strong predictor of the mushrooms poisonous/edibility. Taking the Random Forest model into account, was able to hit ~99 accuracy.</w:t>
      </w:r>
    </w:p>
    <w:p w14:paraId="719993B8" w14:textId="23F10F86" w:rsidR="00E10A32" w:rsidRDefault="00E10A32" w:rsidP="00E10A32">
      <w:pPr>
        <w:jc w:val="center"/>
        <w:rPr>
          <w:rFonts w:ascii="Times New Roman" w:hAnsi="Times New Roman" w:cs="Times New Roman"/>
          <w:b/>
          <w:bCs/>
        </w:rPr>
      </w:pPr>
      <w:r>
        <w:rPr>
          <w:rFonts w:ascii="Times New Roman" w:hAnsi="Times New Roman" w:cs="Times New Roman"/>
          <w:b/>
          <w:bCs/>
        </w:rPr>
        <w:t>Assumptions</w:t>
      </w:r>
    </w:p>
    <w:p w14:paraId="1D754746" w14:textId="77777777" w:rsidR="00E002D3" w:rsidRDefault="002C2A93" w:rsidP="002C2A93">
      <w:pPr>
        <w:rPr>
          <w:rFonts w:ascii="Times New Roman" w:hAnsi="Times New Roman" w:cs="Times New Roman"/>
        </w:rPr>
      </w:pPr>
      <w:r>
        <w:rPr>
          <w:rFonts w:ascii="Times New Roman" w:hAnsi="Times New Roman" w:cs="Times New Roman"/>
          <w:b/>
          <w:bCs/>
        </w:rPr>
        <w:tab/>
      </w:r>
      <w:r w:rsidR="00E002D3">
        <w:rPr>
          <w:rFonts w:ascii="Times New Roman" w:hAnsi="Times New Roman" w:cs="Times New Roman"/>
        </w:rPr>
        <w:t>There are two assumptions that I have:</w:t>
      </w:r>
    </w:p>
    <w:p w14:paraId="36B26BCE" w14:textId="50125D60" w:rsidR="00E10A32" w:rsidRDefault="00E002D3" w:rsidP="005E111F">
      <w:pPr>
        <w:pStyle w:val="ListParagraph"/>
        <w:numPr>
          <w:ilvl w:val="0"/>
          <w:numId w:val="3"/>
        </w:numPr>
        <w:spacing w:line="480" w:lineRule="auto"/>
        <w:rPr>
          <w:rFonts w:ascii="Times New Roman" w:hAnsi="Times New Roman" w:cs="Times New Roman"/>
        </w:rPr>
      </w:pPr>
      <w:r w:rsidRPr="00E002D3">
        <w:rPr>
          <w:rFonts w:ascii="Times New Roman" w:hAnsi="Times New Roman" w:cs="Times New Roman"/>
        </w:rPr>
        <w:t>V</w:t>
      </w:r>
      <w:r w:rsidR="003D27FA" w:rsidRPr="00E002D3">
        <w:rPr>
          <w:rFonts w:ascii="Times New Roman" w:hAnsi="Times New Roman" w:cs="Times New Roman"/>
        </w:rPr>
        <w:t xml:space="preserve">alues </w:t>
      </w:r>
      <w:r w:rsidR="005E111F" w:rsidRPr="00E002D3">
        <w:rPr>
          <w:rFonts w:ascii="Times New Roman" w:hAnsi="Times New Roman" w:cs="Times New Roman"/>
        </w:rPr>
        <w:t>about</w:t>
      </w:r>
      <w:r w:rsidR="003D27FA" w:rsidRPr="00E002D3">
        <w:rPr>
          <w:rFonts w:ascii="Times New Roman" w:hAnsi="Times New Roman" w:cs="Times New Roman"/>
        </w:rPr>
        <w:t xml:space="preserve"> mushroom traits will be entered correctly</w:t>
      </w:r>
      <w:r w:rsidRPr="00E002D3">
        <w:rPr>
          <w:rFonts w:ascii="Times New Roman" w:hAnsi="Times New Roman" w:cs="Times New Roman"/>
        </w:rPr>
        <w:t>.</w:t>
      </w:r>
    </w:p>
    <w:p w14:paraId="4D4AEBB9" w14:textId="41507C91" w:rsidR="00E002D3" w:rsidRPr="00E002D3" w:rsidRDefault="00E002D3" w:rsidP="005E111F">
      <w:pPr>
        <w:pStyle w:val="ListParagraph"/>
        <w:numPr>
          <w:ilvl w:val="0"/>
          <w:numId w:val="3"/>
        </w:numPr>
        <w:spacing w:line="480" w:lineRule="auto"/>
        <w:rPr>
          <w:rFonts w:ascii="Times New Roman" w:hAnsi="Times New Roman" w:cs="Times New Roman"/>
        </w:rPr>
      </w:pPr>
      <w:r>
        <w:rPr>
          <w:rFonts w:ascii="Times New Roman" w:hAnsi="Times New Roman" w:cs="Times New Roman"/>
        </w:rPr>
        <w:t>The duplicate values are all valid</w:t>
      </w:r>
      <w:r w:rsidR="005E111F">
        <w:rPr>
          <w:rFonts w:ascii="Times New Roman" w:hAnsi="Times New Roman" w:cs="Times New Roman"/>
        </w:rPr>
        <w:t xml:space="preserve"> traits.</w:t>
      </w:r>
    </w:p>
    <w:p w14:paraId="76B5A1CB" w14:textId="022E7EEF" w:rsidR="00E10A32" w:rsidRDefault="00E10A32" w:rsidP="00E10A32">
      <w:pPr>
        <w:jc w:val="center"/>
        <w:rPr>
          <w:rFonts w:ascii="Times New Roman" w:hAnsi="Times New Roman" w:cs="Times New Roman"/>
          <w:b/>
          <w:bCs/>
        </w:rPr>
      </w:pPr>
      <w:r>
        <w:rPr>
          <w:rFonts w:ascii="Times New Roman" w:hAnsi="Times New Roman" w:cs="Times New Roman"/>
          <w:b/>
          <w:bCs/>
        </w:rPr>
        <w:t>Limitations</w:t>
      </w:r>
    </w:p>
    <w:p w14:paraId="3D2A42E0" w14:textId="0329637B" w:rsidR="00E10A32" w:rsidRPr="005E111F" w:rsidRDefault="005E111F" w:rsidP="00D73C6E">
      <w:pPr>
        <w:spacing w:line="480" w:lineRule="auto"/>
        <w:rPr>
          <w:rFonts w:ascii="Times New Roman" w:hAnsi="Times New Roman" w:cs="Times New Roman"/>
        </w:rPr>
      </w:pPr>
      <w:r>
        <w:rPr>
          <w:rFonts w:ascii="Times New Roman" w:hAnsi="Times New Roman" w:cs="Times New Roman"/>
        </w:rPr>
        <w:tab/>
      </w:r>
      <w:r w:rsidR="00FC7DFB">
        <w:rPr>
          <w:rFonts w:ascii="Times New Roman" w:hAnsi="Times New Roman" w:cs="Times New Roman"/>
        </w:rPr>
        <w:t>Regardless of how well the model is programmed, if a forager/user</w:t>
      </w:r>
      <w:r w:rsidR="00D55BE2">
        <w:rPr>
          <w:rFonts w:ascii="Times New Roman" w:hAnsi="Times New Roman" w:cs="Times New Roman"/>
        </w:rPr>
        <w:t xml:space="preserve"> does not correctly identify a trait, this will give a wrong prediction. Another limitation that this project faces </w:t>
      </w:r>
      <w:proofErr w:type="gramStart"/>
      <w:r w:rsidR="00D55BE2">
        <w:rPr>
          <w:rFonts w:ascii="Times New Roman" w:hAnsi="Times New Roman" w:cs="Times New Roman"/>
        </w:rPr>
        <w:t>is</w:t>
      </w:r>
      <w:proofErr w:type="gramEnd"/>
      <w:r w:rsidR="00D55BE2">
        <w:rPr>
          <w:rFonts w:ascii="Times New Roman" w:hAnsi="Times New Roman" w:cs="Times New Roman"/>
        </w:rPr>
        <w:t xml:space="preserve"> that </w:t>
      </w:r>
      <w:r w:rsidR="001A243D">
        <w:rPr>
          <w:rFonts w:ascii="Times New Roman" w:hAnsi="Times New Roman" w:cs="Times New Roman"/>
        </w:rPr>
        <w:lastRenderedPageBreak/>
        <w:t>users/foragers are not being asked to submit a picture to compare against the mushroom they are seeing.</w:t>
      </w:r>
    </w:p>
    <w:p w14:paraId="57C1295F" w14:textId="42861DC7" w:rsidR="00E10A32" w:rsidRDefault="00E10A32" w:rsidP="00E10A32">
      <w:pPr>
        <w:jc w:val="center"/>
        <w:rPr>
          <w:rFonts w:ascii="Times New Roman" w:hAnsi="Times New Roman" w:cs="Times New Roman"/>
          <w:b/>
          <w:bCs/>
        </w:rPr>
      </w:pPr>
      <w:r>
        <w:rPr>
          <w:rFonts w:ascii="Times New Roman" w:hAnsi="Times New Roman" w:cs="Times New Roman"/>
          <w:b/>
          <w:bCs/>
        </w:rPr>
        <w:t>Challenges</w:t>
      </w:r>
    </w:p>
    <w:p w14:paraId="30998D7B" w14:textId="32B21B79" w:rsidR="00E10A32" w:rsidRPr="00D73C6E" w:rsidRDefault="00D73C6E" w:rsidP="00381771">
      <w:pPr>
        <w:spacing w:line="480" w:lineRule="auto"/>
        <w:rPr>
          <w:rFonts w:ascii="Times New Roman" w:hAnsi="Times New Roman" w:cs="Times New Roman"/>
        </w:rPr>
      </w:pPr>
      <w:r>
        <w:rPr>
          <w:rFonts w:ascii="Times New Roman" w:hAnsi="Times New Roman" w:cs="Times New Roman"/>
        </w:rPr>
        <w:tab/>
      </w:r>
      <w:r w:rsidR="00596810">
        <w:rPr>
          <w:rFonts w:ascii="Times New Roman" w:hAnsi="Times New Roman" w:cs="Times New Roman"/>
        </w:rPr>
        <w:t xml:space="preserve">One of the challenges faced </w:t>
      </w:r>
      <w:r w:rsidR="00381771">
        <w:rPr>
          <w:rFonts w:ascii="Times New Roman" w:hAnsi="Times New Roman" w:cs="Times New Roman"/>
        </w:rPr>
        <w:t>with</w:t>
      </w:r>
      <w:r w:rsidR="00596810">
        <w:rPr>
          <w:rFonts w:ascii="Times New Roman" w:hAnsi="Times New Roman" w:cs="Times New Roman"/>
        </w:rPr>
        <w:t xml:space="preserve"> this project is related to the data naming scheme. </w:t>
      </w:r>
      <w:r w:rsidR="00A22186">
        <w:rPr>
          <w:rFonts w:ascii="Times New Roman" w:hAnsi="Times New Roman" w:cs="Times New Roman"/>
        </w:rPr>
        <w:t xml:space="preserve">The dataset ended up using single letter codes for various fields. This </w:t>
      </w:r>
      <w:r w:rsidR="00381771">
        <w:rPr>
          <w:rFonts w:ascii="Times New Roman" w:hAnsi="Times New Roman" w:cs="Times New Roman"/>
        </w:rPr>
        <w:t>means</w:t>
      </w:r>
      <w:r w:rsidR="00A22186">
        <w:rPr>
          <w:rFonts w:ascii="Times New Roman" w:hAnsi="Times New Roman" w:cs="Times New Roman"/>
        </w:rPr>
        <w:t xml:space="preserve"> that a legend had to be built </w:t>
      </w:r>
      <w:r w:rsidR="00D44154">
        <w:rPr>
          <w:rFonts w:ascii="Times New Roman" w:hAnsi="Times New Roman" w:cs="Times New Roman"/>
        </w:rPr>
        <w:t>so a user can input its traits without too much issue.</w:t>
      </w:r>
      <w:r w:rsidR="007022F8">
        <w:rPr>
          <w:rFonts w:ascii="Times New Roman" w:hAnsi="Times New Roman" w:cs="Times New Roman"/>
        </w:rPr>
        <w:t xml:space="preserve"> Another challenge faced is the storytelling aspect. Since</w:t>
      </w:r>
      <w:r w:rsidR="00005766">
        <w:rPr>
          <w:rFonts w:ascii="Times New Roman" w:hAnsi="Times New Roman" w:cs="Times New Roman"/>
        </w:rPr>
        <w:t xml:space="preserve"> classifying mushrooms into edible or poisonous has been done quite a bit, I needed to make certain that readers are aware that the predictions they are getting from this model are coming from </w:t>
      </w:r>
      <w:r w:rsidR="00381771">
        <w:rPr>
          <w:rFonts w:ascii="Times New Roman" w:hAnsi="Times New Roman" w:cs="Times New Roman"/>
        </w:rPr>
        <w:t xml:space="preserve">visual traits, not based upon the mushroom species. </w:t>
      </w:r>
    </w:p>
    <w:p w14:paraId="5301E169" w14:textId="3F5ED842" w:rsidR="00E10A32" w:rsidRDefault="00E10A32" w:rsidP="00E10A32">
      <w:pPr>
        <w:jc w:val="center"/>
        <w:rPr>
          <w:rFonts w:ascii="Times New Roman" w:hAnsi="Times New Roman" w:cs="Times New Roman"/>
          <w:b/>
          <w:bCs/>
        </w:rPr>
      </w:pPr>
      <w:r>
        <w:rPr>
          <w:rFonts w:ascii="Times New Roman" w:hAnsi="Times New Roman" w:cs="Times New Roman"/>
          <w:b/>
          <w:bCs/>
        </w:rPr>
        <w:t>F</w:t>
      </w:r>
      <w:r w:rsidR="006F42D7">
        <w:rPr>
          <w:rFonts w:ascii="Times New Roman" w:hAnsi="Times New Roman" w:cs="Times New Roman"/>
          <w:b/>
          <w:bCs/>
        </w:rPr>
        <w:t>uture Uses</w:t>
      </w:r>
    </w:p>
    <w:p w14:paraId="336982F3" w14:textId="759ECBE0" w:rsidR="00EF2D84" w:rsidRPr="005339FF" w:rsidRDefault="005339FF" w:rsidP="000402FD">
      <w:pPr>
        <w:spacing w:line="480" w:lineRule="auto"/>
        <w:rPr>
          <w:rFonts w:ascii="Times New Roman" w:hAnsi="Times New Roman" w:cs="Times New Roman"/>
        </w:rPr>
      </w:pPr>
      <w:r>
        <w:rPr>
          <w:rFonts w:ascii="Times New Roman" w:hAnsi="Times New Roman" w:cs="Times New Roman"/>
        </w:rPr>
        <w:tab/>
        <w:t xml:space="preserve">A future use that I would like to see for this project is the implementation of this onto an ESP32 or similar microprocessor with a </w:t>
      </w:r>
      <w:r w:rsidR="000402FD">
        <w:rPr>
          <w:rFonts w:ascii="Times New Roman" w:hAnsi="Times New Roman" w:cs="Times New Roman"/>
        </w:rPr>
        <w:t>built-in</w:t>
      </w:r>
      <w:r>
        <w:rPr>
          <w:rFonts w:ascii="Times New Roman" w:hAnsi="Times New Roman" w:cs="Times New Roman"/>
        </w:rPr>
        <w:t xml:space="preserve"> camera function. Not only would it be field </w:t>
      </w:r>
      <w:r w:rsidR="000402FD">
        <w:rPr>
          <w:rFonts w:ascii="Times New Roman" w:hAnsi="Times New Roman" w:cs="Times New Roman"/>
        </w:rPr>
        <w:t>compatible</w:t>
      </w:r>
      <w:r>
        <w:rPr>
          <w:rFonts w:ascii="Times New Roman" w:hAnsi="Times New Roman" w:cs="Times New Roman"/>
        </w:rPr>
        <w:t xml:space="preserve"> since it is so small, but by visually being able to capture the image of the mushroom</w:t>
      </w:r>
      <w:r w:rsidR="00A27220">
        <w:rPr>
          <w:rFonts w:ascii="Times New Roman" w:hAnsi="Times New Roman" w:cs="Times New Roman"/>
        </w:rPr>
        <w:t xml:space="preserve"> and compare it to various other mushrooms based on traits could be a game changer. This would be especially useful to those that are visually impaired</w:t>
      </w:r>
      <w:r w:rsidR="000402FD">
        <w:rPr>
          <w:rFonts w:ascii="Times New Roman" w:hAnsi="Times New Roman" w:cs="Times New Roman"/>
        </w:rPr>
        <w:t xml:space="preserve">. </w:t>
      </w:r>
    </w:p>
    <w:p w14:paraId="18F765C1" w14:textId="335AE184" w:rsidR="006F42D7" w:rsidRDefault="006F42D7" w:rsidP="00E10A32">
      <w:pPr>
        <w:jc w:val="center"/>
        <w:rPr>
          <w:rFonts w:ascii="Times New Roman" w:hAnsi="Times New Roman" w:cs="Times New Roman"/>
          <w:b/>
          <w:bCs/>
        </w:rPr>
      </w:pPr>
      <w:r>
        <w:rPr>
          <w:rFonts w:ascii="Times New Roman" w:hAnsi="Times New Roman" w:cs="Times New Roman"/>
          <w:b/>
          <w:bCs/>
        </w:rPr>
        <w:t>Recommendations</w:t>
      </w:r>
    </w:p>
    <w:p w14:paraId="17A58072" w14:textId="7DB31310" w:rsidR="006F42D7" w:rsidRPr="00D71F2E" w:rsidRDefault="00EF2D84" w:rsidP="00D71F2E">
      <w:pPr>
        <w:spacing w:line="480" w:lineRule="auto"/>
        <w:rPr>
          <w:rFonts w:ascii="Times New Roman" w:hAnsi="Times New Roman" w:cs="Times New Roman"/>
        </w:rPr>
      </w:pPr>
      <w:r>
        <w:rPr>
          <w:rFonts w:ascii="Times New Roman" w:hAnsi="Times New Roman" w:cs="Times New Roman"/>
        </w:rPr>
        <w:tab/>
        <w:t xml:space="preserve">By using this model, one should </w:t>
      </w:r>
      <w:proofErr w:type="gramStart"/>
      <w:r w:rsidR="00163388">
        <w:rPr>
          <w:rFonts w:ascii="Times New Roman" w:hAnsi="Times New Roman" w:cs="Times New Roman"/>
        </w:rPr>
        <w:t>err</w:t>
      </w:r>
      <w:proofErr w:type="gramEnd"/>
      <w:r w:rsidR="00163388">
        <w:rPr>
          <w:rFonts w:ascii="Times New Roman" w:hAnsi="Times New Roman" w:cs="Times New Roman"/>
        </w:rPr>
        <w:t xml:space="preserve"> on the side of caution still and only harvest and eat a mushroom after </w:t>
      </w:r>
      <w:r w:rsidR="002F3E4F">
        <w:rPr>
          <w:rFonts w:ascii="Times New Roman" w:hAnsi="Times New Roman" w:cs="Times New Roman"/>
        </w:rPr>
        <w:t xml:space="preserve">a mycology expert has looked at the mushroom harvested. If a mushroom pops as </w:t>
      </w:r>
      <w:r w:rsidR="00D71F2E">
        <w:rPr>
          <w:rFonts w:ascii="Times New Roman" w:hAnsi="Times New Roman" w:cs="Times New Roman"/>
        </w:rPr>
        <w:t xml:space="preserve">poisonous and/or uncertain, you should not harvest or eat the mushroom as gastrointestinal issues or even death can occur. </w:t>
      </w:r>
    </w:p>
    <w:p w14:paraId="241BE23B" w14:textId="0B7A5B56" w:rsidR="006F42D7" w:rsidRDefault="006F42D7" w:rsidP="00E10A32">
      <w:pPr>
        <w:jc w:val="center"/>
        <w:rPr>
          <w:rFonts w:ascii="Times New Roman" w:hAnsi="Times New Roman" w:cs="Times New Roman"/>
          <w:b/>
          <w:bCs/>
        </w:rPr>
      </w:pPr>
      <w:r>
        <w:rPr>
          <w:rFonts w:ascii="Times New Roman" w:hAnsi="Times New Roman" w:cs="Times New Roman"/>
          <w:b/>
          <w:bCs/>
        </w:rPr>
        <w:t>Implementation Plan</w:t>
      </w:r>
    </w:p>
    <w:p w14:paraId="7D34B2CC" w14:textId="4E1C930B" w:rsidR="006F42D7" w:rsidRPr="00FF128F" w:rsidRDefault="00FF128F" w:rsidP="00FF128F">
      <w:pPr>
        <w:spacing w:line="480" w:lineRule="auto"/>
        <w:rPr>
          <w:rFonts w:ascii="Times New Roman" w:hAnsi="Times New Roman" w:cs="Times New Roman"/>
        </w:rPr>
      </w:pPr>
      <w:r>
        <w:rPr>
          <w:rFonts w:ascii="Times New Roman" w:hAnsi="Times New Roman" w:cs="Times New Roman"/>
          <w:b/>
          <w:bCs/>
        </w:rPr>
        <w:tab/>
      </w:r>
      <w:r>
        <w:rPr>
          <w:rFonts w:ascii="Times New Roman" w:hAnsi="Times New Roman" w:cs="Times New Roman"/>
        </w:rPr>
        <w:t xml:space="preserve">There are multiple ways that this model can be implemented. One such way which I plan on doing is to implement this on an ESP32 board. This will then be able to allow foragers to take </w:t>
      </w:r>
      <w:r>
        <w:rPr>
          <w:rFonts w:ascii="Times New Roman" w:hAnsi="Times New Roman" w:cs="Times New Roman"/>
        </w:rPr>
        <w:lastRenderedPageBreak/>
        <w:t xml:space="preserve">this model with them when they go out in the field. To do such, the </w:t>
      </w:r>
      <w:r w:rsidRPr="00FF128F">
        <w:rPr>
          <w:rFonts w:ascii="Times New Roman" w:hAnsi="Times New Roman" w:cs="Times New Roman"/>
        </w:rPr>
        <w:t>trained model</w:t>
      </w:r>
      <w:r>
        <w:rPr>
          <w:rFonts w:ascii="Times New Roman" w:hAnsi="Times New Roman" w:cs="Times New Roman"/>
        </w:rPr>
        <w:t xml:space="preserve"> will need to be saved and then work with an API which can then be turned into an application for easy viewing. </w:t>
      </w:r>
      <w:r w:rsidRPr="00FF128F">
        <w:rPr>
          <w:rFonts w:ascii="Times New Roman" w:hAnsi="Times New Roman" w:cs="Times New Roman"/>
        </w:rPr>
        <w:t xml:space="preserve"> </w:t>
      </w:r>
    </w:p>
    <w:p w14:paraId="73DBAC65" w14:textId="3A009BA1" w:rsidR="006F42D7" w:rsidRDefault="006F42D7" w:rsidP="00E10A32">
      <w:pPr>
        <w:jc w:val="center"/>
        <w:rPr>
          <w:rFonts w:ascii="Times New Roman" w:hAnsi="Times New Roman" w:cs="Times New Roman"/>
          <w:b/>
          <w:bCs/>
        </w:rPr>
      </w:pPr>
      <w:r>
        <w:rPr>
          <w:rFonts w:ascii="Times New Roman" w:hAnsi="Times New Roman" w:cs="Times New Roman"/>
          <w:b/>
          <w:bCs/>
        </w:rPr>
        <w:t>Ethical Assessment</w:t>
      </w:r>
    </w:p>
    <w:p w14:paraId="74FF7AA9" w14:textId="77777777" w:rsidR="00930913" w:rsidRDefault="00AC1BAE" w:rsidP="00FF128F">
      <w:pPr>
        <w:rPr>
          <w:rFonts w:ascii="Times New Roman" w:hAnsi="Times New Roman" w:cs="Times New Roman"/>
          <w:i/>
          <w:iCs/>
        </w:rPr>
      </w:pPr>
      <w:r>
        <w:rPr>
          <w:rFonts w:ascii="Times New Roman" w:hAnsi="Times New Roman" w:cs="Times New Roman"/>
          <w:i/>
          <w:iCs/>
        </w:rPr>
        <w:t>Ethical Concern:</w:t>
      </w:r>
      <w:r w:rsidR="00113CF7">
        <w:rPr>
          <w:rFonts w:ascii="Times New Roman" w:hAnsi="Times New Roman" w:cs="Times New Roman"/>
          <w:i/>
          <w:iCs/>
        </w:rPr>
        <w:t xml:space="preserve"> </w:t>
      </w:r>
    </w:p>
    <w:p w14:paraId="15C975FC" w14:textId="3DC63A43" w:rsidR="006F42D7" w:rsidRDefault="00113CF7" w:rsidP="00930913">
      <w:pPr>
        <w:pStyle w:val="ListParagraph"/>
        <w:numPr>
          <w:ilvl w:val="0"/>
          <w:numId w:val="4"/>
        </w:numPr>
        <w:spacing w:line="480" w:lineRule="auto"/>
        <w:rPr>
          <w:rFonts w:ascii="Times New Roman" w:hAnsi="Times New Roman" w:cs="Times New Roman"/>
        </w:rPr>
      </w:pPr>
      <w:r w:rsidRPr="00930913">
        <w:rPr>
          <w:rFonts w:ascii="Times New Roman" w:hAnsi="Times New Roman" w:cs="Times New Roman"/>
        </w:rPr>
        <w:t xml:space="preserve">One of the biggest ethical concerns is that people are going to misuse this tool by still eating a mushroom that is not classified correctly. </w:t>
      </w:r>
    </w:p>
    <w:p w14:paraId="761706E0" w14:textId="2B75A9EB" w:rsidR="00930913" w:rsidRDefault="00930913" w:rsidP="00930913">
      <w:pPr>
        <w:pStyle w:val="ListParagraph"/>
        <w:numPr>
          <w:ilvl w:val="0"/>
          <w:numId w:val="4"/>
        </w:numPr>
        <w:spacing w:line="480" w:lineRule="auto"/>
        <w:rPr>
          <w:rFonts w:ascii="Times New Roman" w:hAnsi="Times New Roman" w:cs="Times New Roman"/>
        </w:rPr>
      </w:pPr>
      <w:r>
        <w:rPr>
          <w:rFonts w:ascii="Times New Roman" w:hAnsi="Times New Roman" w:cs="Times New Roman"/>
        </w:rPr>
        <w:t>Inputting the incorrect traits that one believes are true could throw off the prediction quite heavily.</w:t>
      </w:r>
    </w:p>
    <w:p w14:paraId="2BC35CA1" w14:textId="28A76BE9" w:rsidR="00930913" w:rsidRPr="00930913" w:rsidRDefault="00930913" w:rsidP="00930913">
      <w:pPr>
        <w:pStyle w:val="ListParagraph"/>
        <w:numPr>
          <w:ilvl w:val="0"/>
          <w:numId w:val="4"/>
        </w:numPr>
        <w:spacing w:line="480" w:lineRule="auto"/>
        <w:rPr>
          <w:rFonts w:ascii="Times New Roman" w:hAnsi="Times New Roman" w:cs="Times New Roman"/>
        </w:rPr>
      </w:pPr>
      <w:r>
        <w:rPr>
          <w:rFonts w:ascii="Times New Roman" w:hAnsi="Times New Roman" w:cs="Times New Roman"/>
        </w:rPr>
        <w:t xml:space="preserve">Automation bias is another concern. A worry is that a forager will utilize this advice over </w:t>
      </w:r>
      <w:proofErr w:type="spellStart"/>
      <w:proofErr w:type="gramStart"/>
      <w:r>
        <w:rPr>
          <w:rFonts w:ascii="Times New Roman" w:hAnsi="Times New Roman" w:cs="Times New Roman"/>
        </w:rPr>
        <w:t>a</w:t>
      </w:r>
      <w:proofErr w:type="spellEnd"/>
      <w:proofErr w:type="gramEnd"/>
      <w:r>
        <w:rPr>
          <w:rFonts w:ascii="Times New Roman" w:hAnsi="Times New Roman" w:cs="Times New Roman"/>
        </w:rPr>
        <w:t xml:space="preserve"> expert forager.</w:t>
      </w:r>
    </w:p>
    <w:p w14:paraId="75CB1AC2" w14:textId="77777777" w:rsidR="00930913" w:rsidRDefault="00AC1BAE" w:rsidP="00FF128F">
      <w:pPr>
        <w:rPr>
          <w:rFonts w:ascii="Times New Roman" w:hAnsi="Times New Roman" w:cs="Times New Roman"/>
          <w:i/>
          <w:iCs/>
        </w:rPr>
      </w:pPr>
      <w:r>
        <w:rPr>
          <w:rFonts w:ascii="Times New Roman" w:hAnsi="Times New Roman" w:cs="Times New Roman"/>
          <w:i/>
          <w:iCs/>
        </w:rPr>
        <w:t>Likelihood &amp; Impact:</w:t>
      </w:r>
      <w:r w:rsidR="00930913">
        <w:rPr>
          <w:rFonts w:ascii="Times New Roman" w:hAnsi="Times New Roman" w:cs="Times New Roman"/>
          <w:i/>
          <w:iCs/>
        </w:rPr>
        <w:t xml:space="preserve"> </w:t>
      </w:r>
    </w:p>
    <w:p w14:paraId="3332343F" w14:textId="2FCE1069" w:rsidR="00AC1BAE" w:rsidRDefault="00930913" w:rsidP="00930913">
      <w:pPr>
        <w:pStyle w:val="ListParagraph"/>
        <w:numPr>
          <w:ilvl w:val="0"/>
          <w:numId w:val="5"/>
        </w:numPr>
        <w:spacing w:line="480" w:lineRule="auto"/>
        <w:rPr>
          <w:rFonts w:ascii="Times New Roman" w:hAnsi="Times New Roman" w:cs="Times New Roman"/>
        </w:rPr>
      </w:pPr>
      <w:r w:rsidRPr="00930913">
        <w:rPr>
          <w:rFonts w:ascii="Times New Roman" w:hAnsi="Times New Roman" w:cs="Times New Roman"/>
          <w:i/>
          <w:iCs/>
        </w:rPr>
        <w:t xml:space="preserve"> </w:t>
      </w:r>
      <w:r w:rsidRPr="00930913">
        <w:rPr>
          <w:rFonts w:ascii="Times New Roman" w:hAnsi="Times New Roman" w:cs="Times New Roman"/>
        </w:rPr>
        <w:t>The likelihood of this is going to be the highest with the impact potentially being gastrointestinal issues or even potential death.</w:t>
      </w:r>
    </w:p>
    <w:p w14:paraId="03EEB30D" w14:textId="774F9EDE" w:rsidR="00930913" w:rsidRDefault="00930913" w:rsidP="00930913">
      <w:pPr>
        <w:pStyle w:val="ListParagraph"/>
        <w:numPr>
          <w:ilvl w:val="0"/>
          <w:numId w:val="5"/>
        </w:numPr>
        <w:spacing w:line="480" w:lineRule="auto"/>
        <w:rPr>
          <w:rFonts w:ascii="Times New Roman" w:hAnsi="Times New Roman" w:cs="Times New Roman"/>
        </w:rPr>
      </w:pPr>
      <w:r>
        <w:rPr>
          <w:rFonts w:ascii="Times New Roman" w:hAnsi="Times New Roman" w:cs="Times New Roman"/>
        </w:rPr>
        <w:t>The likelihood of this occurring is going to be medium to high. The impact is going to be like the first ethical concern, potential death or gastrointestinal issues.</w:t>
      </w:r>
    </w:p>
    <w:p w14:paraId="6C45E640" w14:textId="13AF3867" w:rsidR="00930913" w:rsidRPr="00930913" w:rsidRDefault="00930913" w:rsidP="00930913">
      <w:pPr>
        <w:pStyle w:val="ListParagraph"/>
        <w:numPr>
          <w:ilvl w:val="0"/>
          <w:numId w:val="5"/>
        </w:numPr>
        <w:spacing w:line="480" w:lineRule="auto"/>
        <w:rPr>
          <w:rFonts w:ascii="Times New Roman" w:hAnsi="Times New Roman" w:cs="Times New Roman"/>
        </w:rPr>
      </w:pPr>
      <w:r>
        <w:rPr>
          <w:rFonts w:ascii="Times New Roman" w:hAnsi="Times New Roman" w:cs="Times New Roman"/>
        </w:rPr>
        <w:t>The likelihood of this happening is low to medium. The impact, however, is great with users potentially misidentifying a mushroom.</w:t>
      </w:r>
    </w:p>
    <w:p w14:paraId="2F1BB640" w14:textId="07335F7F" w:rsidR="00AC1BAE" w:rsidRDefault="00AC1BAE" w:rsidP="00FF128F">
      <w:pPr>
        <w:rPr>
          <w:rFonts w:ascii="Times New Roman" w:hAnsi="Times New Roman" w:cs="Times New Roman"/>
          <w:i/>
          <w:iCs/>
        </w:rPr>
      </w:pPr>
      <w:r>
        <w:rPr>
          <w:rFonts w:ascii="Times New Roman" w:hAnsi="Times New Roman" w:cs="Times New Roman"/>
          <w:i/>
          <w:iCs/>
        </w:rPr>
        <w:t xml:space="preserve">Mitigation: </w:t>
      </w:r>
    </w:p>
    <w:p w14:paraId="215C9838" w14:textId="64B72345" w:rsidR="00930913" w:rsidRDefault="00930913" w:rsidP="00930913">
      <w:pPr>
        <w:pStyle w:val="ListParagraph"/>
        <w:numPr>
          <w:ilvl w:val="0"/>
          <w:numId w:val="6"/>
        </w:numPr>
        <w:spacing w:line="480" w:lineRule="auto"/>
        <w:rPr>
          <w:rFonts w:ascii="Times New Roman" w:hAnsi="Times New Roman" w:cs="Times New Roman"/>
        </w:rPr>
      </w:pPr>
      <w:r w:rsidRPr="00930913">
        <w:rPr>
          <w:rFonts w:ascii="Times New Roman" w:hAnsi="Times New Roman" w:cs="Times New Roman"/>
        </w:rPr>
        <w:t>To mitigate this, the model will never tell a user to either eat or not to eat the mushroom and will state to reach out to an expert in the field before any consumption.</w:t>
      </w:r>
    </w:p>
    <w:p w14:paraId="14DD85CC" w14:textId="0EB9BC12" w:rsidR="00930913" w:rsidRDefault="00930913" w:rsidP="00930913">
      <w:pPr>
        <w:pStyle w:val="ListParagraph"/>
        <w:numPr>
          <w:ilvl w:val="0"/>
          <w:numId w:val="6"/>
        </w:numPr>
        <w:spacing w:line="480" w:lineRule="auto"/>
        <w:rPr>
          <w:rFonts w:ascii="Times New Roman" w:hAnsi="Times New Roman" w:cs="Times New Roman"/>
        </w:rPr>
      </w:pPr>
      <w:r>
        <w:rPr>
          <w:rFonts w:ascii="Times New Roman" w:hAnsi="Times New Roman" w:cs="Times New Roman"/>
        </w:rPr>
        <w:t>To mitigate this, validation needs to be performed on real mushrooms specimens before using this.</w:t>
      </w:r>
    </w:p>
    <w:p w14:paraId="2D631FCB" w14:textId="1AE20647" w:rsidR="00930913" w:rsidRDefault="00930913" w:rsidP="00930913">
      <w:pPr>
        <w:pStyle w:val="ListParagraph"/>
        <w:numPr>
          <w:ilvl w:val="0"/>
          <w:numId w:val="6"/>
        </w:numPr>
        <w:spacing w:line="480" w:lineRule="auto"/>
        <w:rPr>
          <w:rFonts w:ascii="Times New Roman" w:hAnsi="Times New Roman" w:cs="Times New Roman"/>
        </w:rPr>
      </w:pPr>
      <w:r>
        <w:rPr>
          <w:rFonts w:ascii="Times New Roman" w:hAnsi="Times New Roman" w:cs="Times New Roman"/>
        </w:rPr>
        <w:lastRenderedPageBreak/>
        <w:t>To mitigate this, warnings will need to be displayed multiple times to the user after identification.</w:t>
      </w:r>
    </w:p>
    <w:p w14:paraId="7EE97B79" w14:textId="77777777" w:rsidR="00E1419C" w:rsidRDefault="00E1419C" w:rsidP="00E1419C">
      <w:pPr>
        <w:spacing w:line="480" w:lineRule="auto"/>
        <w:rPr>
          <w:rFonts w:ascii="Times New Roman" w:hAnsi="Times New Roman" w:cs="Times New Roman"/>
        </w:rPr>
      </w:pPr>
    </w:p>
    <w:p w14:paraId="43E97128" w14:textId="77777777" w:rsidR="00E1419C" w:rsidRDefault="00E1419C" w:rsidP="00E1419C">
      <w:pPr>
        <w:spacing w:line="480" w:lineRule="auto"/>
        <w:rPr>
          <w:rFonts w:ascii="Times New Roman" w:hAnsi="Times New Roman" w:cs="Times New Roman"/>
        </w:rPr>
      </w:pPr>
    </w:p>
    <w:p w14:paraId="355BA5F7" w14:textId="77777777" w:rsidR="00E1419C" w:rsidRDefault="00E1419C" w:rsidP="00E1419C">
      <w:pPr>
        <w:spacing w:line="480" w:lineRule="auto"/>
        <w:rPr>
          <w:rFonts w:ascii="Times New Roman" w:hAnsi="Times New Roman" w:cs="Times New Roman"/>
        </w:rPr>
      </w:pPr>
    </w:p>
    <w:p w14:paraId="0B049207" w14:textId="77777777" w:rsidR="00E1419C" w:rsidRDefault="00E1419C" w:rsidP="00E1419C">
      <w:pPr>
        <w:spacing w:line="480" w:lineRule="auto"/>
        <w:rPr>
          <w:rFonts w:ascii="Times New Roman" w:hAnsi="Times New Roman" w:cs="Times New Roman"/>
        </w:rPr>
      </w:pPr>
    </w:p>
    <w:p w14:paraId="6C54C5DA" w14:textId="77777777" w:rsidR="00E1419C" w:rsidRDefault="00E1419C" w:rsidP="00E1419C">
      <w:pPr>
        <w:spacing w:line="480" w:lineRule="auto"/>
        <w:rPr>
          <w:rFonts w:ascii="Times New Roman" w:hAnsi="Times New Roman" w:cs="Times New Roman"/>
        </w:rPr>
      </w:pPr>
    </w:p>
    <w:p w14:paraId="5CB998FA" w14:textId="77777777" w:rsidR="00E1419C" w:rsidRDefault="00E1419C" w:rsidP="00E1419C">
      <w:pPr>
        <w:spacing w:line="480" w:lineRule="auto"/>
        <w:rPr>
          <w:rFonts w:ascii="Times New Roman" w:hAnsi="Times New Roman" w:cs="Times New Roman"/>
        </w:rPr>
      </w:pPr>
    </w:p>
    <w:p w14:paraId="341FF4D0" w14:textId="77777777" w:rsidR="00E1419C" w:rsidRDefault="00E1419C" w:rsidP="00E1419C">
      <w:pPr>
        <w:spacing w:line="480" w:lineRule="auto"/>
        <w:rPr>
          <w:rFonts w:ascii="Times New Roman" w:hAnsi="Times New Roman" w:cs="Times New Roman"/>
        </w:rPr>
      </w:pPr>
    </w:p>
    <w:p w14:paraId="0ED1371C" w14:textId="77777777" w:rsidR="00E1419C" w:rsidRDefault="00E1419C" w:rsidP="00E1419C">
      <w:pPr>
        <w:spacing w:line="480" w:lineRule="auto"/>
        <w:rPr>
          <w:rFonts w:ascii="Times New Roman" w:hAnsi="Times New Roman" w:cs="Times New Roman"/>
        </w:rPr>
      </w:pPr>
    </w:p>
    <w:p w14:paraId="116E45C4" w14:textId="77777777" w:rsidR="00E1419C" w:rsidRDefault="00E1419C" w:rsidP="00E1419C">
      <w:pPr>
        <w:spacing w:line="480" w:lineRule="auto"/>
        <w:rPr>
          <w:rFonts w:ascii="Times New Roman" w:hAnsi="Times New Roman" w:cs="Times New Roman"/>
        </w:rPr>
      </w:pPr>
    </w:p>
    <w:p w14:paraId="4E105FD2" w14:textId="77777777" w:rsidR="00E1419C" w:rsidRDefault="00E1419C" w:rsidP="00E1419C">
      <w:pPr>
        <w:spacing w:line="480" w:lineRule="auto"/>
        <w:rPr>
          <w:rFonts w:ascii="Times New Roman" w:hAnsi="Times New Roman" w:cs="Times New Roman"/>
        </w:rPr>
      </w:pPr>
    </w:p>
    <w:p w14:paraId="4E7ADA00" w14:textId="77777777" w:rsidR="00E1419C" w:rsidRDefault="00E1419C" w:rsidP="00E1419C">
      <w:pPr>
        <w:spacing w:line="480" w:lineRule="auto"/>
        <w:rPr>
          <w:rFonts w:ascii="Times New Roman" w:hAnsi="Times New Roman" w:cs="Times New Roman"/>
        </w:rPr>
      </w:pPr>
    </w:p>
    <w:p w14:paraId="4CCE7BCA" w14:textId="77777777" w:rsidR="00E1419C" w:rsidRDefault="00E1419C" w:rsidP="00E1419C">
      <w:pPr>
        <w:spacing w:line="480" w:lineRule="auto"/>
        <w:rPr>
          <w:rFonts w:ascii="Times New Roman" w:hAnsi="Times New Roman" w:cs="Times New Roman"/>
        </w:rPr>
      </w:pPr>
    </w:p>
    <w:p w14:paraId="630260FE" w14:textId="77777777" w:rsidR="00E1419C" w:rsidRDefault="00E1419C" w:rsidP="00E1419C">
      <w:pPr>
        <w:spacing w:line="480" w:lineRule="auto"/>
        <w:rPr>
          <w:rFonts w:ascii="Times New Roman" w:hAnsi="Times New Roman" w:cs="Times New Roman"/>
        </w:rPr>
      </w:pPr>
    </w:p>
    <w:p w14:paraId="29C463CD" w14:textId="77777777" w:rsidR="00E1419C" w:rsidRDefault="00E1419C" w:rsidP="00E1419C">
      <w:pPr>
        <w:spacing w:line="480" w:lineRule="auto"/>
        <w:rPr>
          <w:rFonts w:ascii="Times New Roman" w:hAnsi="Times New Roman" w:cs="Times New Roman"/>
        </w:rPr>
      </w:pPr>
    </w:p>
    <w:p w14:paraId="16ED1338" w14:textId="77777777" w:rsidR="00E1419C" w:rsidRDefault="00E1419C" w:rsidP="00E1419C">
      <w:pPr>
        <w:spacing w:line="480" w:lineRule="auto"/>
        <w:rPr>
          <w:rFonts w:ascii="Times New Roman" w:hAnsi="Times New Roman" w:cs="Times New Roman"/>
        </w:rPr>
      </w:pPr>
    </w:p>
    <w:p w14:paraId="4AA66AB7" w14:textId="77777777" w:rsidR="00E1419C" w:rsidRDefault="00E1419C" w:rsidP="00E1419C">
      <w:pPr>
        <w:spacing w:line="480" w:lineRule="auto"/>
        <w:rPr>
          <w:rFonts w:ascii="Times New Roman" w:hAnsi="Times New Roman" w:cs="Times New Roman"/>
        </w:rPr>
      </w:pPr>
    </w:p>
    <w:p w14:paraId="0254801A" w14:textId="77777777" w:rsidR="00E1419C" w:rsidRPr="00E1419C" w:rsidRDefault="00E1419C" w:rsidP="00E1419C">
      <w:pPr>
        <w:spacing w:line="480" w:lineRule="auto"/>
        <w:rPr>
          <w:rFonts w:ascii="Times New Roman" w:hAnsi="Times New Roman" w:cs="Times New Roman"/>
        </w:rPr>
      </w:pPr>
    </w:p>
    <w:p w14:paraId="2EDFF1C9" w14:textId="4162437B" w:rsidR="00E17C9D" w:rsidRDefault="00E17C9D" w:rsidP="00E17C9D">
      <w:pPr>
        <w:spacing w:line="480" w:lineRule="auto"/>
        <w:jc w:val="center"/>
        <w:rPr>
          <w:rFonts w:ascii="Times New Roman" w:hAnsi="Times New Roman" w:cs="Times New Roman"/>
          <w:b/>
          <w:bCs/>
        </w:rPr>
      </w:pPr>
      <w:r>
        <w:rPr>
          <w:rFonts w:ascii="Times New Roman" w:hAnsi="Times New Roman" w:cs="Times New Roman"/>
          <w:b/>
          <w:bCs/>
        </w:rPr>
        <w:lastRenderedPageBreak/>
        <w:t>References</w:t>
      </w:r>
    </w:p>
    <w:p w14:paraId="328FC828" w14:textId="297A20A5" w:rsidR="00F24DD1" w:rsidRPr="00F24DD1" w:rsidRDefault="00F24DD1" w:rsidP="00F24DD1">
      <w:pPr>
        <w:spacing w:line="480" w:lineRule="auto"/>
        <w:rPr>
          <w:rFonts w:ascii="Times New Roman" w:hAnsi="Times New Roman" w:cs="Times New Roman"/>
        </w:rPr>
      </w:pPr>
      <w:r w:rsidRPr="00F24DD1">
        <w:rPr>
          <w:rFonts w:ascii="Times New Roman" w:hAnsi="Times New Roman" w:cs="Times New Roman"/>
        </w:rPr>
        <w:t>Brandenburg, W. E., &amp; Ward, K. J. (2018). Mushroom poisoning epidemiology in the United States. </w:t>
      </w:r>
      <w:proofErr w:type="spellStart"/>
      <w:r w:rsidRPr="00F24DD1">
        <w:rPr>
          <w:rFonts w:ascii="Times New Roman" w:hAnsi="Times New Roman" w:cs="Times New Roman"/>
          <w:i/>
          <w:iCs/>
        </w:rPr>
        <w:t>Mycologia</w:t>
      </w:r>
      <w:proofErr w:type="spellEnd"/>
      <w:r w:rsidRPr="00F24DD1">
        <w:rPr>
          <w:rFonts w:ascii="Times New Roman" w:hAnsi="Times New Roman" w:cs="Times New Roman"/>
        </w:rPr>
        <w:t>, </w:t>
      </w:r>
      <w:r w:rsidRPr="00F24DD1">
        <w:rPr>
          <w:rFonts w:ascii="Times New Roman" w:hAnsi="Times New Roman" w:cs="Times New Roman"/>
          <w:i/>
          <w:iCs/>
        </w:rPr>
        <w:t>110</w:t>
      </w:r>
      <w:r w:rsidRPr="00F24DD1">
        <w:rPr>
          <w:rFonts w:ascii="Times New Roman" w:hAnsi="Times New Roman" w:cs="Times New Roman"/>
        </w:rPr>
        <w:t>(4), 637–641. https://doi.org/10.1080/00275514.2018.1479561</w:t>
      </w:r>
    </w:p>
    <w:p w14:paraId="7AE5312A" w14:textId="38982F26" w:rsidR="00E17C9D" w:rsidRDefault="00E17C9D" w:rsidP="00E17C9D">
      <w:pPr>
        <w:spacing w:line="480" w:lineRule="auto"/>
      </w:pPr>
      <w:r w:rsidRPr="00E17C9D">
        <w:rPr>
          <w:rFonts w:ascii="Times New Roman" w:hAnsi="Times New Roman" w:cs="Times New Roman"/>
        </w:rPr>
        <w:t xml:space="preserve">Max Planck Institute for Evolutionary Anthropology. (2015, April 16). Oldest evidence for the use of mushrooms as a food source. </w:t>
      </w:r>
      <w:hyperlink r:id="rId11" w:history="1">
        <w:r w:rsidR="00F24DD1" w:rsidRPr="00426BA7">
          <w:rPr>
            <w:rStyle w:val="Hyperlink"/>
            <w:rFonts w:ascii="Times New Roman" w:hAnsi="Times New Roman" w:cs="Times New Roman"/>
          </w:rPr>
          <w:t>https://www.mpg.de/</w:t>
        </w:r>
      </w:hyperlink>
    </w:p>
    <w:p w14:paraId="4AB90453" w14:textId="3CEED797" w:rsidR="001275C8" w:rsidRPr="001275C8" w:rsidRDefault="001275C8" w:rsidP="001275C8">
      <w:pPr>
        <w:spacing w:line="480" w:lineRule="auto"/>
        <w:rPr>
          <w:rFonts w:ascii="Times New Roman" w:hAnsi="Times New Roman" w:cs="Times New Roman"/>
        </w:rPr>
      </w:pPr>
      <w:r w:rsidRPr="001275C8">
        <w:rPr>
          <w:rFonts w:ascii="Times New Roman" w:hAnsi="Times New Roman" w:cs="Times New Roman"/>
        </w:rPr>
        <w:t xml:space="preserve">Wagner, D., Heider, D., &amp; Hattab, G. (2021). </w:t>
      </w:r>
      <w:r w:rsidRPr="001275C8">
        <w:rPr>
          <w:rFonts w:ascii="Times New Roman" w:hAnsi="Times New Roman" w:cs="Times New Roman"/>
          <w:i/>
          <w:iCs/>
        </w:rPr>
        <w:t>Secondary mushroom dataset</w:t>
      </w:r>
      <w:r>
        <w:rPr>
          <w:rFonts w:ascii="Times New Roman" w:hAnsi="Times New Roman" w:cs="Times New Roman"/>
          <w:i/>
          <w:iCs/>
        </w:rPr>
        <w:t xml:space="preserve"> </w:t>
      </w:r>
      <w:r w:rsidRPr="001275C8">
        <w:rPr>
          <w:rFonts w:ascii="Times New Roman" w:hAnsi="Times New Roman" w:cs="Times New Roman"/>
        </w:rPr>
        <w:t>[Data set]. UCI Machine Learning Repository.</w:t>
      </w:r>
      <w:r>
        <w:rPr>
          <w:rFonts w:ascii="Times New Roman" w:hAnsi="Times New Roman" w:cs="Times New Roman"/>
        </w:rPr>
        <w:t xml:space="preserve"> </w:t>
      </w:r>
      <w:r w:rsidRPr="001275C8">
        <w:rPr>
          <w:rFonts w:ascii="Times New Roman" w:hAnsi="Times New Roman" w:cs="Times New Roman"/>
        </w:rPr>
        <w:t>https://archive.ics.uci.edu/dataset/848/secondary+mushroom+dataset</w:t>
      </w:r>
    </w:p>
    <w:p w14:paraId="1827EB76" w14:textId="77777777" w:rsidR="001275C8" w:rsidRDefault="001275C8" w:rsidP="00E17C9D">
      <w:pPr>
        <w:spacing w:line="480" w:lineRule="auto"/>
        <w:rPr>
          <w:rFonts w:ascii="Times New Roman" w:hAnsi="Times New Roman" w:cs="Times New Roman"/>
        </w:rPr>
      </w:pPr>
    </w:p>
    <w:p w14:paraId="2FE3FF1A" w14:textId="77777777" w:rsidR="00F24DD1" w:rsidRPr="00E17C9D" w:rsidRDefault="00F24DD1" w:rsidP="00E17C9D">
      <w:pPr>
        <w:spacing w:line="480" w:lineRule="auto"/>
        <w:rPr>
          <w:rFonts w:ascii="Times New Roman" w:hAnsi="Times New Roman" w:cs="Times New Roman"/>
        </w:rPr>
      </w:pPr>
    </w:p>
    <w:sectPr w:rsidR="00F24DD1" w:rsidRPr="00E17C9D">
      <w:head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517EF8" w14:textId="77777777" w:rsidR="001B742C" w:rsidRDefault="001B742C" w:rsidP="003C312D">
      <w:pPr>
        <w:spacing w:after="0" w:line="240" w:lineRule="auto"/>
      </w:pPr>
      <w:r>
        <w:separator/>
      </w:r>
    </w:p>
  </w:endnote>
  <w:endnote w:type="continuationSeparator" w:id="0">
    <w:p w14:paraId="267EFF9C" w14:textId="77777777" w:rsidR="001B742C" w:rsidRDefault="001B742C" w:rsidP="003C31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198956" w14:textId="77777777" w:rsidR="001B742C" w:rsidRDefault="001B742C" w:rsidP="003C312D">
      <w:pPr>
        <w:spacing w:after="0" w:line="240" w:lineRule="auto"/>
      </w:pPr>
      <w:r>
        <w:separator/>
      </w:r>
    </w:p>
  </w:footnote>
  <w:footnote w:type="continuationSeparator" w:id="0">
    <w:p w14:paraId="7481F82B" w14:textId="77777777" w:rsidR="001B742C" w:rsidRDefault="001B742C" w:rsidP="003C312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24141593"/>
      <w:docPartObj>
        <w:docPartGallery w:val="Page Numbers (Top of Page)"/>
        <w:docPartUnique/>
      </w:docPartObj>
    </w:sdtPr>
    <w:sdtEndPr>
      <w:rPr>
        <w:noProof/>
      </w:rPr>
    </w:sdtEndPr>
    <w:sdtContent>
      <w:p w14:paraId="5D80E8A4" w14:textId="385DE21F" w:rsidR="003C312D" w:rsidRDefault="003C312D">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52222739" w14:textId="77777777" w:rsidR="003C312D" w:rsidRDefault="003C312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B30A5"/>
    <w:multiLevelType w:val="hybridMultilevel"/>
    <w:tmpl w:val="CF4648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EE398F"/>
    <w:multiLevelType w:val="hybridMultilevel"/>
    <w:tmpl w:val="3A4E5618"/>
    <w:lvl w:ilvl="0" w:tplc="B3626B56">
      <w:start w:val="1"/>
      <w:numFmt w:val="decimal"/>
      <w:lvlText w:val="(%1)"/>
      <w:lvlJc w:val="left"/>
      <w:pPr>
        <w:ind w:left="720" w:hanging="360"/>
      </w:pPr>
      <w:rPr>
        <w:rFonts w:hint="default"/>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B14317E"/>
    <w:multiLevelType w:val="hybridMultilevel"/>
    <w:tmpl w:val="BFE2F294"/>
    <w:lvl w:ilvl="0" w:tplc="DBC22AC8">
      <w:start w:val="1"/>
      <w:numFmt w:val="decimal"/>
      <w:lvlText w:val="(%1)"/>
      <w:lvlJc w:val="left"/>
      <w:pPr>
        <w:ind w:left="720" w:hanging="360"/>
      </w:pPr>
      <w:rPr>
        <w:rFonts w:hint="default"/>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8A60011"/>
    <w:multiLevelType w:val="hybridMultilevel"/>
    <w:tmpl w:val="8FD2E66C"/>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4" w15:restartNumberingAfterBreak="0">
    <w:nsid w:val="3BAF742E"/>
    <w:multiLevelType w:val="hybridMultilevel"/>
    <w:tmpl w:val="D6EEFC52"/>
    <w:lvl w:ilvl="0" w:tplc="2A2C5538">
      <w:start w:val="1"/>
      <w:numFmt w:val="decimal"/>
      <w:lvlText w:val="(%1)"/>
      <w:lvlJc w:val="left"/>
      <w:pPr>
        <w:ind w:left="720" w:hanging="360"/>
      </w:pPr>
      <w:rPr>
        <w:rFonts w:hint="default"/>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5B363AC"/>
    <w:multiLevelType w:val="hybridMultilevel"/>
    <w:tmpl w:val="C7DCBD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39177221">
    <w:abstractNumId w:val="5"/>
  </w:num>
  <w:num w:numId="2" w16cid:durableId="1602757660">
    <w:abstractNumId w:val="0"/>
  </w:num>
  <w:num w:numId="3" w16cid:durableId="1550994521">
    <w:abstractNumId w:val="3"/>
  </w:num>
  <w:num w:numId="4" w16cid:durableId="1209564662">
    <w:abstractNumId w:val="4"/>
  </w:num>
  <w:num w:numId="5" w16cid:durableId="1134177485">
    <w:abstractNumId w:val="2"/>
  </w:num>
  <w:num w:numId="6" w16cid:durableId="176260838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312D"/>
    <w:rsid w:val="00005766"/>
    <w:rsid w:val="00020950"/>
    <w:rsid w:val="000402FD"/>
    <w:rsid w:val="00062EBB"/>
    <w:rsid w:val="00064F79"/>
    <w:rsid w:val="000765DE"/>
    <w:rsid w:val="0008384C"/>
    <w:rsid w:val="000971D5"/>
    <w:rsid w:val="000B2BF3"/>
    <w:rsid w:val="000C5029"/>
    <w:rsid w:val="000D0C9E"/>
    <w:rsid w:val="0010536B"/>
    <w:rsid w:val="00113CF7"/>
    <w:rsid w:val="00116E96"/>
    <w:rsid w:val="00116F0E"/>
    <w:rsid w:val="0012271E"/>
    <w:rsid w:val="001275C8"/>
    <w:rsid w:val="00133A41"/>
    <w:rsid w:val="00163388"/>
    <w:rsid w:val="001A243D"/>
    <w:rsid w:val="001B742C"/>
    <w:rsid w:val="001D0DF3"/>
    <w:rsid w:val="00236663"/>
    <w:rsid w:val="0029236E"/>
    <w:rsid w:val="002C2A93"/>
    <w:rsid w:val="002F3E4F"/>
    <w:rsid w:val="00305C81"/>
    <w:rsid w:val="0031104B"/>
    <w:rsid w:val="00360268"/>
    <w:rsid w:val="00380E9E"/>
    <w:rsid w:val="0038130E"/>
    <w:rsid w:val="00381771"/>
    <w:rsid w:val="00394DD9"/>
    <w:rsid w:val="003A492F"/>
    <w:rsid w:val="003B3EBE"/>
    <w:rsid w:val="003C312D"/>
    <w:rsid w:val="003D0FC7"/>
    <w:rsid w:val="003D27FA"/>
    <w:rsid w:val="00434D01"/>
    <w:rsid w:val="00441447"/>
    <w:rsid w:val="00484A43"/>
    <w:rsid w:val="004B461C"/>
    <w:rsid w:val="004B5CA4"/>
    <w:rsid w:val="004D3DEA"/>
    <w:rsid w:val="005339FF"/>
    <w:rsid w:val="00552843"/>
    <w:rsid w:val="00562520"/>
    <w:rsid w:val="00586850"/>
    <w:rsid w:val="00594023"/>
    <w:rsid w:val="00596810"/>
    <w:rsid w:val="005D7321"/>
    <w:rsid w:val="005E111F"/>
    <w:rsid w:val="006745AA"/>
    <w:rsid w:val="006827F0"/>
    <w:rsid w:val="00694A16"/>
    <w:rsid w:val="006A1CED"/>
    <w:rsid w:val="006F42D7"/>
    <w:rsid w:val="007022F8"/>
    <w:rsid w:val="00716E22"/>
    <w:rsid w:val="007872A5"/>
    <w:rsid w:val="007A2639"/>
    <w:rsid w:val="007B0A52"/>
    <w:rsid w:val="00815C16"/>
    <w:rsid w:val="00846FC1"/>
    <w:rsid w:val="008531EE"/>
    <w:rsid w:val="00854820"/>
    <w:rsid w:val="00861B93"/>
    <w:rsid w:val="00892304"/>
    <w:rsid w:val="0089377A"/>
    <w:rsid w:val="008C120C"/>
    <w:rsid w:val="008E5BD0"/>
    <w:rsid w:val="0092016B"/>
    <w:rsid w:val="009260F4"/>
    <w:rsid w:val="00930913"/>
    <w:rsid w:val="00951151"/>
    <w:rsid w:val="009D63A1"/>
    <w:rsid w:val="00A062B9"/>
    <w:rsid w:val="00A22186"/>
    <w:rsid w:val="00A27220"/>
    <w:rsid w:val="00A85A4A"/>
    <w:rsid w:val="00AC1BAE"/>
    <w:rsid w:val="00AD1F0E"/>
    <w:rsid w:val="00B12491"/>
    <w:rsid w:val="00B20E09"/>
    <w:rsid w:val="00B342FF"/>
    <w:rsid w:val="00B36813"/>
    <w:rsid w:val="00B54398"/>
    <w:rsid w:val="00B931DB"/>
    <w:rsid w:val="00B97C81"/>
    <w:rsid w:val="00C81D73"/>
    <w:rsid w:val="00C86CDD"/>
    <w:rsid w:val="00C877D5"/>
    <w:rsid w:val="00CA304F"/>
    <w:rsid w:val="00CB7CCF"/>
    <w:rsid w:val="00CC6C3F"/>
    <w:rsid w:val="00D420E6"/>
    <w:rsid w:val="00D44154"/>
    <w:rsid w:val="00D55BE2"/>
    <w:rsid w:val="00D658E0"/>
    <w:rsid w:val="00D71F2E"/>
    <w:rsid w:val="00D73C6E"/>
    <w:rsid w:val="00DC1892"/>
    <w:rsid w:val="00DE4ADF"/>
    <w:rsid w:val="00E00111"/>
    <w:rsid w:val="00E002D3"/>
    <w:rsid w:val="00E01E65"/>
    <w:rsid w:val="00E10A32"/>
    <w:rsid w:val="00E1419C"/>
    <w:rsid w:val="00E17C9D"/>
    <w:rsid w:val="00E21491"/>
    <w:rsid w:val="00E73C1B"/>
    <w:rsid w:val="00EF2D84"/>
    <w:rsid w:val="00F24DD1"/>
    <w:rsid w:val="00F46325"/>
    <w:rsid w:val="00FB2D0F"/>
    <w:rsid w:val="00FC7DFB"/>
    <w:rsid w:val="00FD30F0"/>
    <w:rsid w:val="00FF024C"/>
    <w:rsid w:val="00FF128F"/>
    <w:rsid w:val="00FF46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D97625"/>
  <w15:chartTrackingRefBased/>
  <w15:docId w15:val="{4592374D-9339-44F0-B576-55CBD88E38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312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C312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C312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C312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C312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C31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31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31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31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312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C312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C312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C312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C312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C31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31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31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312D"/>
    <w:rPr>
      <w:rFonts w:eastAsiaTheme="majorEastAsia" w:cstheme="majorBidi"/>
      <w:color w:val="272727" w:themeColor="text1" w:themeTint="D8"/>
    </w:rPr>
  </w:style>
  <w:style w:type="paragraph" w:styleId="Title">
    <w:name w:val="Title"/>
    <w:basedOn w:val="Normal"/>
    <w:next w:val="Normal"/>
    <w:link w:val="TitleChar"/>
    <w:uiPriority w:val="10"/>
    <w:qFormat/>
    <w:rsid w:val="003C31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31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31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31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312D"/>
    <w:pPr>
      <w:spacing w:before="160"/>
      <w:jc w:val="center"/>
    </w:pPr>
    <w:rPr>
      <w:i/>
      <w:iCs/>
      <w:color w:val="404040" w:themeColor="text1" w:themeTint="BF"/>
    </w:rPr>
  </w:style>
  <w:style w:type="character" w:customStyle="1" w:styleId="QuoteChar">
    <w:name w:val="Quote Char"/>
    <w:basedOn w:val="DefaultParagraphFont"/>
    <w:link w:val="Quote"/>
    <w:uiPriority w:val="29"/>
    <w:rsid w:val="003C312D"/>
    <w:rPr>
      <w:i/>
      <w:iCs/>
      <w:color w:val="404040" w:themeColor="text1" w:themeTint="BF"/>
    </w:rPr>
  </w:style>
  <w:style w:type="paragraph" w:styleId="ListParagraph">
    <w:name w:val="List Paragraph"/>
    <w:basedOn w:val="Normal"/>
    <w:uiPriority w:val="34"/>
    <w:qFormat/>
    <w:rsid w:val="003C312D"/>
    <w:pPr>
      <w:ind w:left="720"/>
      <w:contextualSpacing/>
    </w:pPr>
  </w:style>
  <w:style w:type="character" w:styleId="IntenseEmphasis">
    <w:name w:val="Intense Emphasis"/>
    <w:basedOn w:val="DefaultParagraphFont"/>
    <w:uiPriority w:val="21"/>
    <w:qFormat/>
    <w:rsid w:val="003C312D"/>
    <w:rPr>
      <w:i/>
      <w:iCs/>
      <w:color w:val="0F4761" w:themeColor="accent1" w:themeShade="BF"/>
    </w:rPr>
  </w:style>
  <w:style w:type="paragraph" w:styleId="IntenseQuote">
    <w:name w:val="Intense Quote"/>
    <w:basedOn w:val="Normal"/>
    <w:next w:val="Normal"/>
    <w:link w:val="IntenseQuoteChar"/>
    <w:uiPriority w:val="30"/>
    <w:qFormat/>
    <w:rsid w:val="003C31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C312D"/>
    <w:rPr>
      <w:i/>
      <w:iCs/>
      <w:color w:val="0F4761" w:themeColor="accent1" w:themeShade="BF"/>
    </w:rPr>
  </w:style>
  <w:style w:type="character" w:styleId="IntenseReference">
    <w:name w:val="Intense Reference"/>
    <w:basedOn w:val="DefaultParagraphFont"/>
    <w:uiPriority w:val="32"/>
    <w:qFormat/>
    <w:rsid w:val="003C312D"/>
    <w:rPr>
      <w:b/>
      <w:bCs/>
      <w:smallCaps/>
      <w:color w:val="0F4761" w:themeColor="accent1" w:themeShade="BF"/>
      <w:spacing w:val="5"/>
    </w:rPr>
  </w:style>
  <w:style w:type="paragraph" w:styleId="Header">
    <w:name w:val="header"/>
    <w:basedOn w:val="Normal"/>
    <w:link w:val="HeaderChar"/>
    <w:uiPriority w:val="99"/>
    <w:unhideWhenUsed/>
    <w:rsid w:val="003C312D"/>
    <w:pPr>
      <w:tabs>
        <w:tab w:val="center" w:pos="4680"/>
        <w:tab w:val="right" w:pos="9360"/>
      </w:tabs>
      <w:spacing w:after="0" w:line="240" w:lineRule="auto"/>
    </w:pPr>
  </w:style>
  <w:style w:type="character" w:customStyle="1" w:styleId="HeaderChar">
    <w:name w:val="Header Char"/>
    <w:basedOn w:val="DefaultParagraphFont"/>
    <w:link w:val="Header"/>
    <w:uiPriority w:val="99"/>
    <w:rsid w:val="003C312D"/>
  </w:style>
  <w:style w:type="paragraph" w:styleId="Footer">
    <w:name w:val="footer"/>
    <w:basedOn w:val="Normal"/>
    <w:link w:val="FooterChar"/>
    <w:uiPriority w:val="99"/>
    <w:unhideWhenUsed/>
    <w:rsid w:val="003C312D"/>
    <w:pPr>
      <w:tabs>
        <w:tab w:val="center" w:pos="4680"/>
        <w:tab w:val="right" w:pos="9360"/>
      </w:tabs>
      <w:spacing w:after="0" w:line="240" w:lineRule="auto"/>
    </w:pPr>
  </w:style>
  <w:style w:type="character" w:customStyle="1" w:styleId="FooterChar">
    <w:name w:val="Footer Char"/>
    <w:basedOn w:val="DefaultParagraphFont"/>
    <w:link w:val="Footer"/>
    <w:uiPriority w:val="99"/>
    <w:rsid w:val="003C312D"/>
  </w:style>
  <w:style w:type="character" w:styleId="Hyperlink">
    <w:name w:val="Hyperlink"/>
    <w:basedOn w:val="DefaultParagraphFont"/>
    <w:uiPriority w:val="99"/>
    <w:unhideWhenUsed/>
    <w:rsid w:val="00F24DD1"/>
    <w:rPr>
      <w:color w:val="467886" w:themeColor="hyperlink"/>
      <w:u w:val="single"/>
    </w:rPr>
  </w:style>
  <w:style w:type="character" w:styleId="UnresolvedMention">
    <w:name w:val="Unresolved Mention"/>
    <w:basedOn w:val="DefaultParagraphFont"/>
    <w:uiPriority w:val="99"/>
    <w:semiHidden/>
    <w:unhideWhenUsed/>
    <w:rsid w:val="00F24DD1"/>
    <w:rPr>
      <w:color w:val="605E5C"/>
      <w:shd w:val="clear" w:color="auto" w:fill="E1DFDD"/>
    </w:rPr>
  </w:style>
  <w:style w:type="table" w:styleId="TableGrid">
    <w:name w:val="Table Grid"/>
    <w:basedOn w:val="TableNormal"/>
    <w:uiPriority w:val="39"/>
    <w:rsid w:val="007872A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305C81"/>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mpg.de/" TargetMode="Externa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F5BAD9-29AD-4315-A99C-77FA242F3220}">
  <ds:schemaRefs>
    <ds:schemaRef ds:uri="http://schemas.openxmlformats.org/officeDocument/2006/bibliography"/>
  </ds:schemaRefs>
</ds:datastoreItem>
</file>

<file path=docMetadata/LabelInfo.xml><?xml version="1.0" encoding="utf-8"?>
<clbl:labelList xmlns:clbl="http://schemas.microsoft.com/office/2020/mipLabelMetadata">
  <clbl:label id="{ece46077-c084-46ce-a700-e522340c27a8}" enabled="1" method="Standard" siteId="{c921337c-1160-432a-b079-805f59112843}" removed="0"/>
</clbl:labelList>
</file>

<file path=docProps/app.xml><?xml version="1.0" encoding="utf-8"?>
<Properties xmlns="http://schemas.openxmlformats.org/officeDocument/2006/extended-properties" xmlns:vt="http://schemas.openxmlformats.org/officeDocument/2006/docPropsVTypes">
  <Template>Normal.dotm</Template>
  <TotalTime>650</TotalTime>
  <Pages>11</Pages>
  <Words>1614</Words>
  <Characters>9202</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Spalding, Kyle</dc:creator>
  <cp:keywords/>
  <dc:description/>
  <cp:lastModifiedBy>Kyle Spalding</cp:lastModifiedBy>
  <cp:revision>109</cp:revision>
  <dcterms:created xsi:type="dcterms:W3CDTF">2026-09-23T13:58:00Z</dcterms:created>
  <dcterms:modified xsi:type="dcterms:W3CDTF">2026-09-28T00:11:00Z</dcterms:modified>
</cp:coreProperties>
</file>