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CF9C2" w14:textId="7D98C6D6" w:rsidR="001F49B3" w:rsidRDefault="00220071">
      <w:pPr>
        <w:rPr>
          <w:rFonts w:ascii="Times New Roman" w:hAnsi="Times New Roman" w:cs="Times New Roman"/>
          <w:b/>
          <w:bCs/>
          <w:sz w:val="28"/>
          <w:szCs w:val="28"/>
        </w:rPr>
      </w:pPr>
      <w:r w:rsidRPr="00220071">
        <w:rPr>
          <w:rFonts w:ascii="Times New Roman" w:hAnsi="Times New Roman" w:cs="Times New Roman"/>
          <w:b/>
          <w:bCs/>
          <w:sz w:val="28"/>
          <w:szCs w:val="28"/>
        </w:rPr>
        <w:t xml:space="preserve"> Feasibility Study:</w:t>
      </w:r>
    </w:p>
    <w:p w14:paraId="18CDDA20"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1. Technical Feasibility</w:t>
      </w:r>
    </w:p>
    <w:p w14:paraId="2C35AA95"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1.1 Existing Technologies:</w:t>
      </w:r>
    </w:p>
    <w:p w14:paraId="21DDEF5F"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Sensor Technology: Modern BANs utilize advanced sensors capable of accurately measuring various physiological parameters. These sensors are often equipped with wireless communication modules (e.g., Bluetooth, Zigbee) that facilitate data transmission to nearby devices or cloud servers. Understanding the capabilities and limitations of these sensors is crucial for designing an effective security framework.</w:t>
      </w:r>
    </w:p>
    <w:p w14:paraId="5A34CFCD"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Cloud </w:t>
      </w:r>
      <w:proofErr w:type="spellStart"/>
      <w:proofErr w:type="gramStart"/>
      <w:r w:rsidRPr="00220071">
        <w:rPr>
          <w:rFonts w:ascii="Times New Roman" w:hAnsi="Times New Roman" w:cs="Times New Roman"/>
          <w:sz w:val="24"/>
          <w:szCs w:val="24"/>
        </w:rPr>
        <w:t>Infrastructure:Cloud</w:t>
      </w:r>
      <w:proofErr w:type="spellEnd"/>
      <w:proofErr w:type="gramEnd"/>
      <w:r w:rsidRPr="00220071">
        <w:rPr>
          <w:rFonts w:ascii="Times New Roman" w:hAnsi="Times New Roman" w:cs="Times New Roman"/>
          <w:sz w:val="24"/>
          <w:szCs w:val="24"/>
        </w:rPr>
        <w:t xml:space="preserve"> servers provide scalable storage and computational resources for processing and </w:t>
      </w:r>
      <w:proofErr w:type="spellStart"/>
      <w:r w:rsidRPr="00220071">
        <w:rPr>
          <w:rFonts w:ascii="Times New Roman" w:hAnsi="Times New Roman" w:cs="Times New Roman"/>
          <w:sz w:val="24"/>
          <w:szCs w:val="24"/>
        </w:rPr>
        <w:t>analyzing</w:t>
      </w:r>
      <w:proofErr w:type="spellEnd"/>
      <w:r w:rsidRPr="00220071">
        <w:rPr>
          <w:rFonts w:ascii="Times New Roman" w:hAnsi="Times New Roman" w:cs="Times New Roman"/>
          <w:sz w:val="24"/>
          <w:szCs w:val="24"/>
        </w:rPr>
        <w:t xml:space="preserve"> health data. The security framework must integrate seamlessly with cloud services, leveraging existing security protocols while introducing enhancements specific to BANs.</w:t>
      </w:r>
    </w:p>
    <w:p w14:paraId="3714BF78"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Wireless Communication </w:t>
      </w:r>
      <w:proofErr w:type="spellStart"/>
      <w:proofErr w:type="gramStart"/>
      <w:r w:rsidRPr="00220071">
        <w:rPr>
          <w:rFonts w:ascii="Times New Roman" w:hAnsi="Times New Roman" w:cs="Times New Roman"/>
          <w:sz w:val="24"/>
          <w:szCs w:val="24"/>
        </w:rPr>
        <w:t>Protocols:Assessing</w:t>
      </w:r>
      <w:proofErr w:type="spellEnd"/>
      <w:proofErr w:type="gramEnd"/>
      <w:r w:rsidRPr="00220071">
        <w:rPr>
          <w:rFonts w:ascii="Times New Roman" w:hAnsi="Times New Roman" w:cs="Times New Roman"/>
          <w:sz w:val="24"/>
          <w:szCs w:val="24"/>
        </w:rPr>
        <w:t xml:space="preserve"> the suitability of existing wireless communication protocols for secure data transmission is essential. Protocols such as Bluetooth Low Energy (BLE) and Zigbee are commonly used in BANs, but their security features and potential vulnerabilities must be thoroughly evaluated.</w:t>
      </w:r>
    </w:p>
    <w:p w14:paraId="320229D3" w14:textId="77777777" w:rsidR="00220071" w:rsidRPr="00220071" w:rsidRDefault="00220071" w:rsidP="00220071">
      <w:pPr>
        <w:spacing w:line="360" w:lineRule="auto"/>
        <w:rPr>
          <w:rFonts w:ascii="Times New Roman" w:hAnsi="Times New Roman" w:cs="Times New Roman"/>
          <w:sz w:val="24"/>
          <w:szCs w:val="24"/>
        </w:rPr>
      </w:pPr>
    </w:p>
    <w:p w14:paraId="180B4538"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1.2 Technical Challenges:</w:t>
      </w:r>
    </w:p>
    <w:p w14:paraId="036B265A"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Power and Computational </w:t>
      </w:r>
      <w:proofErr w:type="spellStart"/>
      <w:proofErr w:type="gramStart"/>
      <w:r w:rsidRPr="00220071">
        <w:rPr>
          <w:rFonts w:ascii="Times New Roman" w:hAnsi="Times New Roman" w:cs="Times New Roman"/>
          <w:sz w:val="24"/>
          <w:szCs w:val="24"/>
        </w:rPr>
        <w:t>Constraints:BAN</w:t>
      </w:r>
      <w:proofErr w:type="spellEnd"/>
      <w:proofErr w:type="gramEnd"/>
      <w:r w:rsidRPr="00220071">
        <w:rPr>
          <w:rFonts w:ascii="Times New Roman" w:hAnsi="Times New Roman" w:cs="Times New Roman"/>
          <w:sz w:val="24"/>
          <w:szCs w:val="24"/>
        </w:rPr>
        <w:t xml:space="preserve"> sensors are designed to be lightweight and energy-efficient, with limited battery life and computational power. Implementing robust security measures must not significantly impact the performance or battery life of these devices.</w:t>
      </w:r>
    </w:p>
    <w:p w14:paraId="40AAF63B"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Latency and Real-Time </w:t>
      </w:r>
      <w:proofErr w:type="spellStart"/>
      <w:r w:rsidRPr="00220071">
        <w:rPr>
          <w:rFonts w:ascii="Times New Roman" w:hAnsi="Times New Roman" w:cs="Times New Roman"/>
          <w:sz w:val="24"/>
          <w:szCs w:val="24"/>
        </w:rPr>
        <w:t>Processing:Real-time</w:t>
      </w:r>
      <w:proofErr w:type="spellEnd"/>
      <w:r w:rsidRPr="00220071">
        <w:rPr>
          <w:rFonts w:ascii="Times New Roman" w:hAnsi="Times New Roman" w:cs="Times New Roman"/>
          <w:sz w:val="24"/>
          <w:szCs w:val="24"/>
        </w:rPr>
        <w:t xml:space="preserve"> health monitoring requires low-latency communication between sensors and cloud servers. The security framework must ensure that encryption, authentication, and integrity checks do not introduce unacceptable delays in data transmission and processing.</w:t>
      </w:r>
    </w:p>
    <w:p w14:paraId="79B4FD5D"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Scalability: The framework must be scalable to handle varying numbers of sensors and data volumes, accommodating the growth of BAN deployments without compromising security or performance.</w:t>
      </w:r>
    </w:p>
    <w:p w14:paraId="2F68C103" w14:textId="77777777" w:rsidR="00220071" w:rsidRPr="00220071" w:rsidRDefault="00220071" w:rsidP="00220071">
      <w:pPr>
        <w:spacing w:line="360" w:lineRule="auto"/>
        <w:rPr>
          <w:rFonts w:ascii="Times New Roman" w:hAnsi="Times New Roman" w:cs="Times New Roman"/>
          <w:sz w:val="24"/>
          <w:szCs w:val="24"/>
        </w:rPr>
      </w:pPr>
    </w:p>
    <w:p w14:paraId="60C15D0A"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1.3 Security Algorithms:</w:t>
      </w:r>
    </w:p>
    <w:p w14:paraId="751B3760"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Encryption Techniques: Evaluating lightweight encryption algorithms suitable for low-power devices is critical. Algorithms such as Advanced Encryption Standard (AES) with reduced key sizes or elliptic curve cryptography (ECC) can provide strong security with minimal computational overhead.</w:t>
      </w:r>
    </w:p>
    <w:p w14:paraId="3028498C"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Authentication </w:t>
      </w:r>
      <w:proofErr w:type="spellStart"/>
      <w:r w:rsidRPr="00220071">
        <w:rPr>
          <w:rFonts w:ascii="Times New Roman" w:hAnsi="Times New Roman" w:cs="Times New Roman"/>
          <w:sz w:val="24"/>
          <w:szCs w:val="24"/>
        </w:rPr>
        <w:t>Mechanisms:Implementing</w:t>
      </w:r>
      <w:proofErr w:type="spellEnd"/>
      <w:r w:rsidRPr="00220071">
        <w:rPr>
          <w:rFonts w:ascii="Times New Roman" w:hAnsi="Times New Roman" w:cs="Times New Roman"/>
          <w:sz w:val="24"/>
          <w:szCs w:val="24"/>
        </w:rPr>
        <w:t xml:space="preserve"> robust authentication mechanisms to verify the identities of communicating entities is essential. Techniques such as public key infrastructure (PKI) and mutual authentication protocols will be assessed for their suitability in BAN environments.</w:t>
      </w:r>
    </w:p>
    <w:p w14:paraId="149A5A73"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Data Integrity </w:t>
      </w:r>
      <w:proofErr w:type="spellStart"/>
      <w:r w:rsidRPr="00220071">
        <w:rPr>
          <w:rFonts w:ascii="Times New Roman" w:hAnsi="Times New Roman" w:cs="Times New Roman"/>
          <w:sz w:val="24"/>
          <w:szCs w:val="24"/>
        </w:rPr>
        <w:t>Checks:Ensuring</w:t>
      </w:r>
      <w:proofErr w:type="spellEnd"/>
      <w:r w:rsidRPr="00220071">
        <w:rPr>
          <w:rFonts w:ascii="Times New Roman" w:hAnsi="Times New Roman" w:cs="Times New Roman"/>
          <w:sz w:val="24"/>
          <w:szCs w:val="24"/>
        </w:rPr>
        <w:t xml:space="preserve"> data integrity through checksums, hash functions, or message authentication codes (MACs) is vital to detect any alterations during transmission.</w:t>
      </w:r>
    </w:p>
    <w:p w14:paraId="008CB869" w14:textId="77777777" w:rsidR="00220071" w:rsidRPr="00220071" w:rsidRDefault="00220071" w:rsidP="00220071">
      <w:pPr>
        <w:spacing w:line="360" w:lineRule="auto"/>
        <w:rPr>
          <w:rFonts w:ascii="Times New Roman" w:hAnsi="Times New Roman" w:cs="Times New Roman"/>
          <w:sz w:val="24"/>
          <w:szCs w:val="24"/>
        </w:rPr>
      </w:pPr>
    </w:p>
    <w:p w14:paraId="318B4453"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2. Economic Feasibility</w:t>
      </w:r>
    </w:p>
    <w:p w14:paraId="46C8F620" w14:textId="77777777" w:rsidR="00220071" w:rsidRPr="00220071" w:rsidRDefault="00220071" w:rsidP="00220071">
      <w:pPr>
        <w:spacing w:line="360" w:lineRule="auto"/>
        <w:rPr>
          <w:rFonts w:ascii="Times New Roman" w:hAnsi="Times New Roman" w:cs="Times New Roman"/>
          <w:sz w:val="24"/>
          <w:szCs w:val="24"/>
        </w:rPr>
      </w:pPr>
    </w:p>
    <w:p w14:paraId="26970407"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2.1 Cost Analysis:</w:t>
      </w:r>
    </w:p>
    <w:p w14:paraId="0A824CF9"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Initial </w:t>
      </w:r>
      <w:proofErr w:type="spellStart"/>
      <w:r w:rsidRPr="00220071">
        <w:rPr>
          <w:rFonts w:ascii="Times New Roman" w:hAnsi="Times New Roman" w:cs="Times New Roman"/>
          <w:sz w:val="24"/>
          <w:szCs w:val="24"/>
        </w:rPr>
        <w:t>Investment:The</w:t>
      </w:r>
      <w:proofErr w:type="spellEnd"/>
      <w:r w:rsidRPr="00220071">
        <w:rPr>
          <w:rFonts w:ascii="Times New Roman" w:hAnsi="Times New Roman" w:cs="Times New Roman"/>
          <w:sz w:val="24"/>
          <w:szCs w:val="24"/>
        </w:rPr>
        <w:t xml:space="preserve"> initial investment includes the cost of acquiring and integrating secure sensors, communication modules, and cloud infrastructure. This also encompasses the development and implementation of the security framework.</w:t>
      </w:r>
    </w:p>
    <w:p w14:paraId="43CFAA6C"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Operational </w:t>
      </w:r>
      <w:proofErr w:type="spellStart"/>
      <w:r w:rsidRPr="00220071">
        <w:rPr>
          <w:rFonts w:ascii="Times New Roman" w:hAnsi="Times New Roman" w:cs="Times New Roman"/>
          <w:sz w:val="24"/>
          <w:szCs w:val="24"/>
        </w:rPr>
        <w:t>Costs:Ongoing</w:t>
      </w:r>
      <w:proofErr w:type="spellEnd"/>
      <w:r w:rsidRPr="00220071">
        <w:rPr>
          <w:rFonts w:ascii="Times New Roman" w:hAnsi="Times New Roman" w:cs="Times New Roman"/>
          <w:sz w:val="24"/>
          <w:szCs w:val="24"/>
        </w:rPr>
        <w:t xml:space="preserve"> costs involve maintenance, updates, and monitoring of the security framework. Regular audits and vulnerability assessments will also incur costs.</w:t>
      </w:r>
    </w:p>
    <w:p w14:paraId="10C9D365"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Training and </w:t>
      </w:r>
      <w:proofErr w:type="spellStart"/>
      <w:r w:rsidRPr="00220071">
        <w:rPr>
          <w:rFonts w:ascii="Times New Roman" w:hAnsi="Times New Roman" w:cs="Times New Roman"/>
          <w:sz w:val="24"/>
          <w:szCs w:val="24"/>
        </w:rPr>
        <w:t>Support:Training</w:t>
      </w:r>
      <w:proofErr w:type="spellEnd"/>
      <w:r w:rsidRPr="00220071">
        <w:rPr>
          <w:rFonts w:ascii="Times New Roman" w:hAnsi="Times New Roman" w:cs="Times New Roman"/>
          <w:sz w:val="24"/>
          <w:szCs w:val="24"/>
        </w:rPr>
        <w:t xml:space="preserve"> healthcare providers and IT staff to effectively use and manage the secure BAN system is an important consideration. Support services to address technical issues and ensure smooth operation must be factored in.</w:t>
      </w:r>
    </w:p>
    <w:p w14:paraId="29BF7B38" w14:textId="77777777" w:rsidR="00220071" w:rsidRPr="00220071" w:rsidRDefault="00220071" w:rsidP="00220071">
      <w:pPr>
        <w:spacing w:line="360" w:lineRule="auto"/>
        <w:rPr>
          <w:rFonts w:ascii="Times New Roman" w:hAnsi="Times New Roman" w:cs="Times New Roman"/>
          <w:sz w:val="24"/>
          <w:szCs w:val="24"/>
        </w:rPr>
      </w:pPr>
    </w:p>
    <w:p w14:paraId="31E6EFA8"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3. Operational Feasibility</w:t>
      </w:r>
    </w:p>
    <w:p w14:paraId="0384D17B" w14:textId="77777777" w:rsidR="00220071" w:rsidRPr="00220071" w:rsidRDefault="00220071" w:rsidP="00220071">
      <w:pPr>
        <w:spacing w:line="360" w:lineRule="auto"/>
        <w:rPr>
          <w:rFonts w:ascii="Times New Roman" w:hAnsi="Times New Roman" w:cs="Times New Roman"/>
          <w:sz w:val="24"/>
          <w:szCs w:val="24"/>
        </w:rPr>
      </w:pPr>
    </w:p>
    <w:p w14:paraId="1965202C"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3.1 Integration with Existing Systems:</w:t>
      </w:r>
    </w:p>
    <w:p w14:paraId="578FEC35"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lastRenderedPageBreak/>
        <w:t xml:space="preserve">- </w:t>
      </w:r>
      <w:proofErr w:type="spellStart"/>
      <w:r w:rsidRPr="00220071">
        <w:rPr>
          <w:rFonts w:ascii="Times New Roman" w:hAnsi="Times New Roman" w:cs="Times New Roman"/>
          <w:sz w:val="24"/>
          <w:szCs w:val="24"/>
        </w:rPr>
        <w:t>Compatibility:Assessing</w:t>
      </w:r>
      <w:proofErr w:type="spellEnd"/>
      <w:r w:rsidRPr="00220071">
        <w:rPr>
          <w:rFonts w:ascii="Times New Roman" w:hAnsi="Times New Roman" w:cs="Times New Roman"/>
          <w:sz w:val="24"/>
          <w:szCs w:val="24"/>
        </w:rPr>
        <w:t xml:space="preserve"> the compatibility of the security framework with existing healthcare IT systems, electronic health records (EHR), and other medical devices is essential for seamless integration. The framework must support standard data formats and communication protocols used in healthcare.</w:t>
      </w:r>
    </w:p>
    <w:p w14:paraId="47659E3F"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Interoperability: Ensuring interoperability with different types of sensors and cloud platforms is crucial. The framework should be adaptable to various BAN configurations and capable of integrating with different healthcare applications and services.</w:t>
      </w:r>
    </w:p>
    <w:p w14:paraId="2074AD6E" w14:textId="77777777" w:rsidR="00220071" w:rsidRPr="00220071" w:rsidRDefault="00220071" w:rsidP="00220071">
      <w:pPr>
        <w:spacing w:line="360" w:lineRule="auto"/>
        <w:rPr>
          <w:rFonts w:ascii="Times New Roman" w:hAnsi="Times New Roman" w:cs="Times New Roman"/>
          <w:sz w:val="24"/>
          <w:szCs w:val="24"/>
        </w:rPr>
      </w:pPr>
    </w:p>
    <w:p w14:paraId="372E26EF"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3.2 User Training and Adoption:</w:t>
      </w:r>
    </w:p>
    <w:p w14:paraId="00986DBA"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Healthcare </w:t>
      </w:r>
      <w:proofErr w:type="spellStart"/>
      <w:r w:rsidRPr="00220071">
        <w:rPr>
          <w:rFonts w:ascii="Times New Roman" w:hAnsi="Times New Roman" w:cs="Times New Roman"/>
          <w:sz w:val="24"/>
          <w:szCs w:val="24"/>
        </w:rPr>
        <w:t>Providers:Training</w:t>
      </w:r>
      <w:proofErr w:type="spellEnd"/>
      <w:r w:rsidRPr="00220071">
        <w:rPr>
          <w:rFonts w:ascii="Times New Roman" w:hAnsi="Times New Roman" w:cs="Times New Roman"/>
          <w:sz w:val="24"/>
          <w:szCs w:val="24"/>
        </w:rPr>
        <w:t xml:space="preserve"> healthcare providers on the use of secure BAN systems, including data access, interpretation, and response to alerts, is vital for effective implementation. User-friendly interfaces and clear documentation will facilitate adoption.</w:t>
      </w:r>
    </w:p>
    <w:p w14:paraId="72B6364F"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Patients: Educating patients on the benefits and usage of BAN devices, along with the importance of data security, will enhance their trust and willingness to use the technology. Simplified onboarding processes and support services will improve user experience.</w:t>
      </w:r>
    </w:p>
    <w:p w14:paraId="534E6850" w14:textId="77777777" w:rsidR="00220071" w:rsidRPr="00220071" w:rsidRDefault="00220071" w:rsidP="00220071">
      <w:pPr>
        <w:spacing w:line="360" w:lineRule="auto"/>
        <w:rPr>
          <w:rFonts w:ascii="Times New Roman" w:hAnsi="Times New Roman" w:cs="Times New Roman"/>
          <w:sz w:val="24"/>
          <w:szCs w:val="24"/>
        </w:rPr>
      </w:pPr>
    </w:p>
    <w:p w14:paraId="0204B4EF" w14:textId="77777777" w:rsidR="00220071" w:rsidRPr="00220071" w:rsidRDefault="00220071" w:rsidP="00220071">
      <w:pPr>
        <w:spacing w:line="360" w:lineRule="auto"/>
        <w:rPr>
          <w:rFonts w:ascii="Times New Roman" w:hAnsi="Times New Roman" w:cs="Times New Roman"/>
          <w:sz w:val="24"/>
          <w:szCs w:val="24"/>
        </w:rPr>
      </w:pPr>
    </w:p>
    <w:p w14:paraId="099DEF92"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3.4 Risk Management:</w:t>
      </w:r>
    </w:p>
    <w:p w14:paraId="0AFC771B"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Threat Identification and </w:t>
      </w:r>
      <w:proofErr w:type="spellStart"/>
      <w:r w:rsidRPr="00220071">
        <w:rPr>
          <w:rFonts w:ascii="Times New Roman" w:hAnsi="Times New Roman" w:cs="Times New Roman"/>
          <w:sz w:val="24"/>
          <w:szCs w:val="24"/>
        </w:rPr>
        <w:t>Mitigation:Identifying</w:t>
      </w:r>
      <w:proofErr w:type="spellEnd"/>
      <w:r w:rsidRPr="00220071">
        <w:rPr>
          <w:rFonts w:ascii="Times New Roman" w:hAnsi="Times New Roman" w:cs="Times New Roman"/>
          <w:sz w:val="24"/>
          <w:szCs w:val="24"/>
        </w:rPr>
        <w:t xml:space="preserve"> potential security threats and vulnerabilities specific to BANs and developing strategies to mitigate these risks is essential. Regular risk assessments and proactive measures will enhance the security posture.</w:t>
      </w:r>
    </w:p>
    <w:p w14:paraId="127200B9" w14:textId="77777777" w:rsidR="00220071" w:rsidRP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Incident Response: Developing an incident response plan to address security breaches or other emergencies promptly will minimize potential damage. This includes defining roles, responsibilities, and procedures for detecting, reporting, and resolving incidents.</w:t>
      </w:r>
    </w:p>
    <w:p w14:paraId="3A926D16" w14:textId="77777777" w:rsidR="00220071" w:rsidRPr="00220071" w:rsidRDefault="00220071" w:rsidP="00220071">
      <w:pPr>
        <w:spacing w:line="360" w:lineRule="auto"/>
        <w:rPr>
          <w:rFonts w:ascii="Times New Roman" w:hAnsi="Times New Roman" w:cs="Times New Roman"/>
          <w:sz w:val="24"/>
          <w:szCs w:val="24"/>
        </w:rPr>
      </w:pPr>
    </w:p>
    <w:p w14:paraId="6910F3CE" w14:textId="1E6FBA90" w:rsidR="00220071" w:rsidRDefault="00220071"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In conclusion, the feasibility study indicates that the proposed security framework for BANs is technically, economically, and operationally viable. By addressing the identified challenges and leveraging existing technologies, the project can develop a robust security solution that protects patient data, enhances healthcare delivery, and complies with regulatory standards. </w:t>
      </w:r>
      <w:r w:rsidRPr="00220071">
        <w:rPr>
          <w:rFonts w:ascii="Times New Roman" w:hAnsi="Times New Roman" w:cs="Times New Roman"/>
          <w:sz w:val="24"/>
          <w:szCs w:val="24"/>
        </w:rPr>
        <w:lastRenderedPageBreak/>
        <w:t>The successful implementation of this project will contribute significantly to the widespread adoption of wearable health technology and the advancement of modern healthcare.</w:t>
      </w:r>
    </w:p>
    <w:p w14:paraId="4551F8C2" w14:textId="77777777" w:rsidR="003329EC" w:rsidRPr="00220071" w:rsidRDefault="003329EC" w:rsidP="00220071">
      <w:pPr>
        <w:spacing w:line="360" w:lineRule="auto"/>
        <w:rPr>
          <w:rFonts w:ascii="Times New Roman" w:hAnsi="Times New Roman" w:cs="Times New Roman"/>
          <w:sz w:val="24"/>
          <w:szCs w:val="24"/>
        </w:rPr>
      </w:pPr>
    </w:p>
    <w:p w14:paraId="1A437330" w14:textId="46D36D85" w:rsidR="003329EC" w:rsidRPr="003329EC" w:rsidRDefault="003329EC" w:rsidP="003329EC">
      <w:pPr>
        <w:spacing w:line="360" w:lineRule="auto"/>
        <w:rPr>
          <w:rFonts w:ascii="Times New Roman" w:hAnsi="Times New Roman" w:cs="Times New Roman"/>
          <w:sz w:val="24"/>
          <w:szCs w:val="24"/>
        </w:rPr>
      </w:pPr>
      <w:r w:rsidRPr="003329EC">
        <w:rPr>
          <w:rFonts w:ascii="Times New Roman" w:hAnsi="Times New Roman" w:cs="Times New Roman"/>
          <w:sz w:val="24"/>
          <w:szCs w:val="24"/>
        </w:rPr>
        <w:drawing>
          <wp:inline distT="0" distB="0" distL="0" distR="0" wp14:anchorId="5B8BB8F5" wp14:editId="078199B9">
            <wp:extent cx="6172200" cy="4061460"/>
            <wp:effectExtent l="0" t="0" r="0" b="0"/>
            <wp:docPr id="29819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72200" cy="4061460"/>
                    </a:xfrm>
                    <a:prstGeom prst="rect">
                      <a:avLst/>
                    </a:prstGeom>
                    <a:noFill/>
                    <a:ln>
                      <a:noFill/>
                    </a:ln>
                  </pic:spPr>
                </pic:pic>
              </a:graphicData>
            </a:graphic>
          </wp:inline>
        </w:drawing>
      </w:r>
    </w:p>
    <w:p w14:paraId="21DBAFAA" w14:textId="77777777" w:rsidR="00220071" w:rsidRPr="00220071" w:rsidRDefault="00220071" w:rsidP="00220071">
      <w:pPr>
        <w:spacing w:line="360" w:lineRule="auto"/>
        <w:rPr>
          <w:rFonts w:ascii="Times New Roman" w:hAnsi="Times New Roman" w:cs="Times New Roman"/>
          <w:sz w:val="24"/>
          <w:szCs w:val="24"/>
        </w:rPr>
      </w:pPr>
    </w:p>
    <w:sectPr w:rsidR="00220071" w:rsidRPr="00220071" w:rsidSect="00220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071"/>
    <w:rsid w:val="001F49B3"/>
    <w:rsid w:val="00220071"/>
    <w:rsid w:val="003329EC"/>
    <w:rsid w:val="00F640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B5AB"/>
  <w15:chartTrackingRefBased/>
  <w15:docId w15:val="{56A459C8-0108-46E0-9D7D-A5D525F9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92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K</dc:creator>
  <cp:keywords/>
  <dc:description/>
  <cp:lastModifiedBy>Pankaj Sharma</cp:lastModifiedBy>
  <cp:revision>2</cp:revision>
  <dcterms:created xsi:type="dcterms:W3CDTF">2024-05-28T15:01:00Z</dcterms:created>
  <dcterms:modified xsi:type="dcterms:W3CDTF">2024-05-28T15:01:00Z</dcterms:modified>
</cp:coreProperties>
</file>