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Projektbogen</w:t>
      </w:r>
    </w:p>
    <w:p>
      <w:r>
        <w:t>Werkraum Ausbau · Fiktive Workshopvorlage</w:t>
      </w:r>
    </w:p>
    <w:p>
      <w:r>
        <w:t>Übertrage belegte Angaben aus dem Informationspaket. Markiere fehlende Informationen als offen und nenne bei widersprüchlichen Angaben beide Quellen.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Feld</w:t>
            </w:r>
          </w:p>
        </w:tc>
        <w:tc>
          <w:tcPr>
            <w:tcW w:type="dxa" w:w="4873"/>
          </w:tcPr>
          <w:p>
            <w:r>
              <w:t>Angabe und Quelle</w:t>
            </w:r>
          </w:p>
        </w:tc>
      </w:tr>
      <w:tr>
        <w:tc>
          <w:tcPr>
            <w:tcW w:type="dxa" w:w="4873"/>
          </w:tcPr>
          <w:p>
            <w:r>
              <w:t>Vorgangsnummer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Kunde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Ansprechpartner und E-Mail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Objekt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Leistungsumfang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Maße und technische Anforderungen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Gewünschtes Zeitfenster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Bestätigter Ausführungstermin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Zugang und Verfügbarkeit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Budget oder Preisgrundlage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  <w:tr>
        <w:tc>
          <w:tcPr>
            <w:tcW w:type="dxa" w:w="4873"/>
          </w:tcPr>
          <w:p>
            <w:r>
              <w:t>Nächster Schritt</w:t>
            </w:r>
          </w:p>
        </w:tc>
        <w:tc>
          <w:tcPr>
            <w:tcW w:type="dxa" w:w="4873"/>
          </w:tcPr>
          <w:p>
            <w:r>
              <w:t>[hier ausfüllen]</w:t>
            </w:r>
          </w:p>
        </w:tc>
      </w:tr>
    </w:tbl>
    <w:p>
      <w:pPr>
        <w:pStyle w:val="Heading2"/>
      </w:pPr>
      <w:r>
        <w:t>Offene Fragen</w:t>
      </w:r>
    </w:p>
    <w:p>
      <w:r>
        <w:t>[Fehlende und widersprüchliche Angaben hier sammeln.]</w:t>
      </w:r>
    </w:p>
    <w:p>
      <w:pPr>
        <w:pStyle w:val="Heading2"/>
      </w:pPr>
      <w:r>
        <w:t>Prüfung</w:t>
      </w:r>
    </w:p>
    <w:p>
      <w:r>
        <w:t>Sind alle Angaben belegt? Sind Vorschläge erkennbar? Wurden unbestätigte Preise und Termine als offen markiert?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Fiktive Übungsdaten · Keine Auftragsbestätigung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