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7E094" w14:textId="6BCD22E3" w:rsidR="005745BF" w:rsidRPr="00CC6F4B" w:rsidRDefault="00286B4D" w:rsidP="00CC6F4B">
      <w:pPr>
        <w:spacing w:line="360" w:lineRule="auto"/>
        <w:jc w:val="center"/>
        <w:rPr>
          <w:rFonts w:ascii="Garamond" w:hAnsi="Garamond" w:cs="Times New Roman"/>
          <w:b/>
          <w:bCs/>
          <w:sz w:val="36"/>
          <w:szCs w:val="36"/>
        </w:rPr>
      </w:pPr>
      <w:r w:rsidRPr="00CC6F4B">
        <w:rPr>
          <w:rFonts w:ascii="Garamond" w:hAnsi="Garamond" w:cs="Times New Roman"/>
          <w:b/>
          <w:bCs/>
          <w:sz w:val="36"/>
          <w:szCs w:val="36"/>
        </w:rPr>
        <w:t>Cybersecurity in the Age of AI: A Double-Edged Sword</w:t>
      </w:r>
    </w:p>
    <w:p w14:paraId="207C1050" w14:textId="77777777" w:rsidR="00286B4D" w:rsidRPr="00286B4D" w:rsidRDefault="00286B4D" w:rsidP="00286B4D">
      <w:pPr>
        <w:spacing w:line="276" w:lineRule="auto"/>
        <w:jc w:val="both"/>
        <w:rPr>
          <w:rFonts w:ascii="Times New Roman" w:hAnsi="Times New Roman" w:cs="Times New Roman"/>
          <w:sz w:val="24"/>
          <w:szCs w:val="24"/>
        </w:rPr>
      </w:pPr>
      <w:r w:rsidRPr="00286B4D">
        <w:rPr>
          <w:rFonts w:ascii="Times New Roman" w:hAnsi="Times New Roman" w:cs="Times New Roman"/>
          <w:sz w:val="24"/>
          <w:szCs w:val="24"/>
        </w:rPr>
        <w:t>In a world where artificial intelligence (AI) powers everything from self-driving cars to personalized Netflix recommendations, its influence on cybersecurity is nothing short of revolutionary. As we hurtle deeper into the digital age, AI has become both a shield and a sword in the battle to secure cyberspace. For students of computer science, understanding this duality isn’t just academic—it’s essential to shaping the future of technology.</w:t>
      </w:r>
    </w:p>
    <w:p w14:paraId="2B7F859C" w14:textId="61CBC3F1" w:rsidR="00286B4D" w:rsidRPr="00286B4D" w:rsidRDefault="00286B4D" w:rsidP="00286B4D">
      <w:pPr>
        <w:spacing w:line="276" w:lineRule="auto"/>
        <w:jc w:val="both"/>
        <w:rPr>
          <w:rFonts w:ascii="Times New Roman" w:hAnsi="Times New Roman" w:cs="Times New Roman"/>
          <w:b/>
          <w:bCs/>
          <w:sz w:val="24"/>
          <w:szCs w:val="24"/>
        </w:rPr>
      </w:pPr>
      <w:r w:rsidRPr="00286B4D">
        <w:rPr>
          <w:rFonts w:ascii="Times New Roman" w:hAnsi="Times New Roman" w:cs="Times New Roman"/>
          <w:b/>
          <w:bCs/>
          <w:sz w:val="24"/>
          <w:szCs w:val="24"/>
        </w:rPr>
        <w:t>The Rise of AI-Powered Defenses</w:t>
      </w:r>
      <w:r>
        <w:rPr>
          <w:rFonts w:ascii="Times New Roman" w:hAnsi="Times New Roman" w:cs="Times New Roman"/>
          <w:b/>
          <w:bCs/>
          <w:sz w:val="24"/>
          <w:szCs w:val="24"/>
        </w:rPr>
        <w:t xml:space="preserve">: </w:t>
      </w:r>
      <w:r w:rsidRPr="00286B4D">
        <w:rPr>
          <w:rFonts w:ascii="Times New Roman" w:hAnsi="Times New Roman" w:cs="Times New Roman"/>
          <w:sz w:val="24"/>
          <w:szCs w:val="24"/>
        </w:rPr>
        <w:t>Imagine a system that doesn’t just react to cyber threats but anticipates them. That’s the promise of AI in cybersecurity. Traditional security tools—like firewalls or signature-based antivirus software—rely on predefined rules and known threat patterns. But in an era where cyberattacks evolve faster than patches can roll out, these methods often fall short. Enter AI, with its ability to analyze vast datasets, spot anomalies, and learn from new threats in real time.</w:t>
      </w:r>
    </w:p>
    <w:p w14:paraId="56357E06" w14:textId="77777777" w:rsidR="00286B4D" w:rsidRPr="00286B4D" w:rsidRDefault="00286B4D" w:rsidP="00286B4D">
      <w:pPr>
        <w:spacing w:line="276" w:lineRule="auto"/>
        <w:jc w:val="both"/>
        <w:rPr>
          <w:rFonts w:ascii="Times New Roman" w:hAnsi="Times New Roman" w:cs="Times New Roman"/>
          <w:sz w:val="24"/>
          <w:szCs w:val="24"/>
        </w:rPr>
      </w:pPr>
      <w:r w:rsidRPr="00286B4D">
        <w:rPr>
          <w:rFonts w:ascii="Times New Roman" w:hAnsi="Times New Roman" w:cs="Times New Roman"/>
          <w:sz w:val="24"/>
          <w:szCs w:val="24"/>
        </w:rPr>
        <w:t>Machine learning algorithms, for instance, can sift through network traffic to detect unusual behavior—like a sudden spike in data transfers that might signal a ransomware attack. Companies like Darktrace use AI to create a "digital immune system" that mimics human intuition, adapting to threats without human intervention. For organizations, this means faster response times and fewer breaches slipping through the cracks.</w:t>
      </w:r>
    </w:p>
    <w:p w14:paraId="2A195969" w14:textId="2E7A1558" w:rsidR="00286B4D" w:rsidRPr="00CC6F4B" w:rsidRDefault="00286B4D" w:rsidP="00286B4D">
      <w:pPr>
        <w:spacing w:line="276" w:lineRule="auto"/>
        <w:jc w:val="both"/>
        <w:rPr>
          <w:rFonts w:ascii="Times New Roman" w:hAnsi="Times New Roman" w:cs="Times New Roman"/>
          <w:b/>
          <w:bCs/>
          <w:sz w:val="24"/>
          <w:szCs w:val="24"/>
        </w:rPr>
      </w:pPr>
      <w:r w:rsidRPr="00CC6F4B">
        <w:rPr>
          <w:rFonts w:ascii="Times New Roman" w:hAnsi="Times New Roman" w:cs="Times New Roman"/>
          <w:b/>
          <w:bCs/>
          <w:sz w:val="24"/>
          <w:szCs w:val="24"/>
        </w:rPr>
        <w:t>The Dark Side: AI as a Weapon</w:t>
      </w:r>
      <w:r w:rsidR="00CC6F4B">
        <w:rPr>
          <w:rFonts w:ascii="Times New Roman" w:hAnsi="Times New Roman" w:cs="Times New Roman"/>
          <w:b/>
          <w:bCs/>
          <w:sz w:val="24"/>
          <w:szCs w:val="24"/>
        </w:rPr>
        <w:t xml:space="preserve">: </w:t>
      </w:r>
      <w:r w:rsidRPr="00286B4D">
        <w:rPr>
          <w:rFonts w:ascii="Times New Roman" w:hAnsi="Times New Roman" w:cs="Times New Roman"/>
          <w:sz w:val="24"/>
          <w:szCs w:val="24"/>
        </w:rPr>
        <w:t>But here’s the catch: the same technology that defends us can also be turned against us. Cybercriminals are no longer just hoodie-clad hackers typing furiously in basements—they’re leveraging AI to craft attacks that are smarter, stealthier, and more devastating. Take phishing emails: what used to be clunky, typo-ridden scams are now polished, personalized traps thanks to natural language processing (NLP). AI tools can scrape social media, analyze writing styles, and generate messages so convincing you’d swear they came from your professor.</w:t>
      </w:r>
    </w:p>
    <w:p w14:paraId="2987E8AA" w14:textId="77777777" w:rsidR="00286B4D" w:rsidRPr="00286B4D" w:rsidRDefault="00286B4D" w:rsidP="00286B4D">
      <w:pPr>
        <w:spacing w:line="276" w:lineRule="auto"/>
        <w:jc w:val="both"/>
        <w:rPr>
          <w:rFonts w:ascii="Times New Roman" w:hAnsi="Times New Roman" w:cs="Times New Roman"/>
          <w:sz w:val="24"/>
          <w:szCs w:val="24"/>
        </w:rPr>
      </w:pPr>
      <w:r w:rsidRPr="00286B4D">
        <w:rPr>
          <w:rFonts w:ascii="Times New Roman" w:hAnsi="Times New Roman" w:cs="Times New Roman"/>
          <w:sz w:val="24"/>
          <w:szCs w:val="24"/>
        </w:rPr>
        <w:t>Worse still, AI can automate the discovery of vulnerabilities. Imagine a bot that scans codebases, identifies zero-day exploits, and deploys them—all before a human developer even knows there’s a flaw. Deepfakes, powered by generative AI, add another layer of chaos, enabling attackers to impersonate CEOs or government officials with chilling accuracy. The 2023 Verizon Data Breach Investigations Report noted a sharp rise in AI-assisted attacks, proving that the bad guys are keeping pace.</w:t>
      </w:r>
    </w:p>
    <w:p w14:paraId="2D854620" w14:textId="1AD9DE4E" w:rsidR="00286B4D" w:rsidRPr="00CC6F4B" w:rsidRDefault="00286B4D" w:rsidP="00286B4D">
      <w:pPr>
        <w:spacing w:line="276" w:lineRule="auto"/>
        <w:jc w:val="both"/>
        <w:rPr>
          <w:rFonts w:ascii="Times New Roman" w:hAnsi="Times New Roman" w:cs="Times New Roman"/>
          <w:b/>
          <w:bCs/>
          <w:sz w:val="24"/>
          <w:szCs w:val="24"/>
        </w:rPr>
      </w:pPr>
      <w:r w:rsidRPr="00CC6F4B">
        <w:rPr>
          <w:rFonts w:ascii="Times New Roman" w:hAnsi="Times New Roman" w:cs="Times New Roman"/>
          <w:b/>
          <w:bCs/>
          <w:sz w:val="24"/>
          <w:szCs w:val="24"/>
        </w:rPr>
        <w:t>The Arms Race: Who Wins?</w:t>
      </w:r>
      <w:r w:rsidR="00CC6F4B">
        <w:rPr>
          <w:rFonts w:ascii="Times New Roman" w:hAnsi="Times New Roman" w:cs="Times New Roman"/>
          <w:b/>
          <w:bCs/>
          <w:sz w:val="24"/>
          <w:szCs w:val="24"/>
        </w:rPr>
        <w:t xml:space="preserve"> </w:t>
      </w:r>
      <w:r w:rsidRPr="00286B4D">
        <w:rPr>
          <w:rFonts w:ascii="Times New Roman" w:hAnsi="Times New Roman" w:cs="Times New Roman"/>
          <w:sz w:val="24"/>
          <w:szCs w:val="24"/>
        </w:rPr>
        <w:t>This tug-of-war between defenders and attackers has sparked a full-blown arms race. On one side, cybersecurity experts are building AI systems that evolve with each thwarted attack. On the other, adversaries are doing the same, creating a cat-and-mouse game where the stakes couldn’t be higher. For instance, adversarial AI—where attackers trick machine learning models with manipulated data—is already a growing concern. Think of a self-driving car misreading a stop sign because a hacker tweaked the image just enough to fool the AI.</w:t>
      </w:r>
    </w:p>
    <w:p w14:paraId="6CDFFC3C" w14:textId="77777777" w:rsidR="00286B4D" w:rsidRPr="00286B4D" w:rsidRDefault="00286B4D" w:rsidP="00286B4D">
      <w:pPr>
        <w:spacing w:line="276" w:lineRule="auto"/>
        <w:jc w:val="both"/>
        <w:rPr>
          <w:rFonts w:ascii="Times New Roman" w:hAnsi="Times New Roman" w:cs="Times New Roman"/>
          <w:sz w:val="24"/>
          <w:szCs w:val="24"/>
        </w:rPr>
      </w:pPr>
      <w:r w:rsidRPr="00286B4D">
        <w:rPr>
          <w:rFonts w:ascii="Times New Roman" w:hAnsi="Times New Roman" w:cs="Times New Roman"/>
          <w:sz w:val="24"/>
          <w:szCs w:val="24"/>
        </w:rPr>
        <w:lastRenderedPageBreak/>
        <w:t>So, who’s winning? Right now, it’s a stalemate. The advantage lies with whoever can innovate faster—and that’s where computer science students come in. The tools and techniques we develop today will determine whether AI becomes a net positive or a Pandora’s box for cybersecurity.</w:t>
      </w:r>
    </w:p>
    <w:p w14:paraId="0FA77635" w14:textId="21F6B533" w:rsidR="00286B4D" w:rsidRPr="00286B4D" w:rsidRDefault="00286B4D" w:rsidP="00286B4D">
      <w:pPr>
        <w:spacing w:line="276" w:lineRule="auto"/>
        <w:jc w:val="both"/>
        <w:rPr>
          <w:rFonts w:ascii="Times New Roman" w:hAnsi="Times New Roman" w:cs="Times New Roman"/>
          <w:sz w:val="24"/>
          <w:szCs w:val="24"/>
        </w:rPr>
      </w:pPr>
      <w:r w:rsidRPr="00CC6F4B">
        <w:rPr>
          <w:rFonts w:ascii="Times New Roman" w:hAnsi="Times New Roman" w:cs="Times New Roman"/>
          <w:b/>
          <w:bCs/>
          <w:sz w:val="24"/>
          <w:szCs w:val="24"/>
        </w:rPr>
        <w:t>The Human Factor</w:t>
      </w:r>
      <w:r w:rsidR="00CC6F4B" w:rsidRPr="00CC6F4B">
        <w:rPr>
          <w:rFonts w:ascii="Times New Roman" w:hAnsi="Times New Roman" w:cs="Times New Roman"/>
          <w:b/>
          <w:bCs/>
          <w:sz w:val="24"/>
          <w:szCs w:val="24"/>
        </w:rPr>
        <w:t>:</w:t>
      </w:r>
      <w:r w:rsidR="00CC6F4B">
        <w:rPr>
          <w:rFonts w:ascii="Times New Roman" w:hAnsi="Times New Roman" w:cs="Times New Roman"/>
          <w:sz w:val="24"/>
          <w:szCs w:val="24"/>
        </w:rPr>
        <w:t xml:space="preserve"> </w:t>
      </w:r>
      <w:r w:rsidRPr="00286B4D">
        <w:rPr>
          <w:rFonts w:ascii="Times New Roman" w:hAnsi="Times New Roman" w:cs="Times New Roman"/>
          <w:sz w:val="24"/>
          <w:szCs w:val="24"/>
        </w:rPr>
        <w:t>AI isn’t a silver bullet. It’s only as good as the humans behind it. Misconfigured algorithms can flag innocent activity as malicious or miss subtle threats entirely. Plus, the ethical questions loom large: How much surveillance is too much? Can we trust AI to make life-or-death security decisions? These are challenges we’ll need to wrestle with as we integrate AI deeper into our systems.</w:t>
      </w:r>
    </w:p>
    <w:p w14:paraId="76B44775" w14:textId="0C04FFA3" w:rsidR="00286B4D" w:rsidRPr="00CC6F4B" w:rsidRDefault="00286B4D" w:rsidP="00286B4D">
      <w:pPr>
        <w:spacing w:line="276" w:lineRule="auto"/>
        <w:jc w:val="both"/>
        <w:rPr>
          <w:rFonts w:ascii="Times New Roman" w:hAnsi="Times New Roman" w:cs="Times New Roman"/>
          <w:b/>
          <w:bCs/>
          <w:sz w:val="24"/>
          <w:szCs w:val="24"/>
        </w:rPr>
      </w:pPr>
      <w:r w:rsidRPr="00CC6F4B">
        <w:rPr>
          <w:rFonts w:ascii="Times New Roman" w:hAnsi="Times New Roman" w:cs="Times New Roman"/>
          <w:b/>
          <w:bCs/>
          <w:sz w:val="24"/>
          <w:szCs w:val="24"/>
        </w:rPr>
        <w:t>Looking Ahead</w:t>
      </w:r>
      <w:r w:rsidR="00CC6F4B">
        <w:rPr>
          <w:rFonts w:ascii="Times New Roman" w:hAnsi="Times New Roman" w:cs="Times New Roman"/>
          <w:b/>
          <w:bCs/>
          <w:sz w:val="24"/>
          <w:szCs w:val="24"/>
        </w:rPr>
        <w:t xml:space="preserve">: </w:t>
      </w:r>
      <w:r w:rsidRPr="00286B4D">
        <w:rPr>
          <w:rFonts w:ascii="Times New Roman" w:hAnsi="Times New Roman" w:cs="Times New Roman"/>
          <w:sz w:val="24"/>
          <w:szCs w:val="24"/>
        </w:rPr>
        <w:t>For the computer science community, the age of AI is both a golden opportunity and a call to action. We need to design systems that are not just smart but resilient—capable of outthinking adaptive threats. Research into explainable AI, quantum cryptography, and decentralized security models could tip the scales in our favor. And as students, experimenting with projects like building AI-driven intrusion detection systems or simulating adversarial attacks can give us a front-row seat to this evolution.</w:t>
      </w:r>
    </w:p>
    <w:p w14:paraId="332E66A3" w14:textId="7D26592C" w:rsidR="00286B4D" w:rsidRDefault="00286B4D" w:rsidP="00286B4D">
      <w:pPr>
        <w:spacing w:line="276" w:lineRule="auto"/>
        <w:jc w:val="both"/>
        <w:rPr>
          <w:rFonts w:ascii="Times New Roman" w:hAnsi="Times New Roman" w:cs="Times New Roman"/>
          <w:sz w:val="24"/>
          <w:szCs w:val="24"/>
        </w:rPr>
      </w:pPr>
      <w:r w:rsidRPr="00286B4D">
        <w:rPr>
          <w:rFonts w:ascii="Times New Roman" w:hAnsi="Times New Roman" w:cs="Times New Roman"/>
          <w:sz w:val="24"/>
          <w:szCs w:val="24"/>
        </w:rPr>
        <w:t>Cybersecurity in the age of AI isn’t a static field—it’s a dynamic battlefield. Whether we emerge victorious depends on our ability to harness AI’s potential while staying one step ahead of those who’d use it against us. So, the next time you train a neural network or debug a script, remember: you’re not just coding—you’re shaping the future of a safer digital world.</w:t>
      </w:r>
    </w:p>
    <w:p w14:paraId="6F9879A2" w14:textId="1685B7BB" w:rsidR="00854809" w:rsidRPr="00286B4D" w:rsidRDefault="00854809" w:rsidP="00286B4D">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-Khem Singh Rawat</w:t>
      </w:r>
    </w:p>
    <w:sectPr w:rsidR="00854809" w:rsidRPr="00286B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B4D"/>
    <w:rsid w:val="00286B4D"/>
    <w:rsid w:val="005745BF"/>
    <w:rsid w:val="007F18DA"/>
    <w:rsid w:val="00854809"/>
    <w:rsid w:val="008630FC"/>
    <w:rsid w:val="00C174CB"/>
    <w:rsid w:val="00CC6F4B"/>
    <w:rsid w:val="00D2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CB4A"/>
  <w15:chartTrackingRefBased/>
  <w15:docId w15:val="{7A1E53AB-5288-410E-A633-96BCFA6FE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B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86B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86B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86B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86B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86B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B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B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B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B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86B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86B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86B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86B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86B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B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B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B4D"/>
    <w:rPr>
      <w:rFonts w:eastAsiaTheme="majorEastAsia" w:cstheme="majorBidi"/>
      <w:color w:val="272727" w:themeColor="text1" w:themeTint="D8"/>
    </w:rPr>
  </w:style>
  <w:style w:type="paragraph" w:styleId="Title">
    <w:name w:val="Title"/>
    <w:basedOn w:val="Normal"/>
    <w:next w:val="Normal"/>
    <w:link w:val="TitleChar"/>
    <w:uiPriority w:val="10"/>
    <w:qFormat/>
    <w:rsid w:val="00286B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B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B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B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B4D"/>
    <w:pPr>
      <w:spacing w:before="160"/>
      <w:jc w:val="center"/>
    </w:pPr>
    <w:rPr>
      <w:i/>
      <w:iCs/>
      <w:color w:val="404040" w:themeColor="text1" w:themeTint="BF"/>
    </w:rPr>
  </w:style>
  <w:style w:type="character" w:customStyle="1" w:styleId="QuoteChar">
    <w:name w:val="Quote Char"/>
    <w:basedOn w:val="DefaultParagraphFont"/>
    <w:link w:val="Quote"/>
    <w:uiPriority w:val="29"/>
    <w:rsid w:val="00286B4D"/>
    <w:rPr>
      <w:i/>
      <w:iCs/>
      <w:color w:val="404040" w:themeColor="text1" w:themeTint="BF"/>
    </w:rPr>
  </w:style>
  <w:style w:type="paragraph" w:styleId="ListParagraph">
    <w:name w:val="List Paragraph"/>
    <w:basedOn w:val="Normal"/>
    <w:uiPriority w:val="34"/>
    <w:qFormat/>
    <w:rsid w:val="00286B4D"/>
    <w:pPr>
      <w:ind w:left="720"/>
      <w:contextualSpacing/>
    </w:pPr>
  </w:style>
  <w:style w:type="character" w:styleId="IntenseEmphasis">
    <w:name w:val="Intense Emphasis"/>
    <w:basedOn w:val="DefaultParagraphFont"/>
    <w:uiPriority w:val="21"/>
    <w:qFormat/>
    <w:rsid w:val="00286B4D"/>
    <w:rPr>
      <w:i/>
      <w:iCs/>
      <w:color w:val="2F5496" w:themeColor="accent1" w:themeShade="BF"/>
    </w:rPr>
  </w:style>
  <w:style w:type="paragraph" w:styleId="IntenseQuote">
    <w:name w:val="Intense Quote"/>
    <w:basedOn w:val="Normal"/>
    <w:next w:val="Normal"/>
    <w:link w:val="IntenseQuoteChar"/>
    <w:uiPriority w:val="30"/>
    <w:qFormat/>
    <w:rsid w:val="00286B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86B4D"/>
    <w:rPr>
      <w:i/>
      <w:iCs/>
      <w:color w:val="2F5496" w:themeColor="accent1" w:themeShade="BF"/>
    </w:rPr>
  </w:style>
  <w:style w:type="character" w:styleId="IntenseReference">
    <w:name w:val="Intense Reference"/>
    <w:basedOn w:val="DefaultParagraphFont"/>
    <w:uiPriority w:val="32"/>
    <w:qFormat/>
    <w:rsid w:val="00286B4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697</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Khem Singh Rawat</dc:creator>
  <cp:keywords/>
  <dc:description/>
  <cp:lastModifiedBy>Khem Singh Rawat</cp:lastModifiedBy>
  <cp:revision>3</cp:revision>
  <dcterms:created xsi:type="dcterms:W3CDTF">2025-02-26T16:26:00Z</dcterms:created>
  <dcterms:modified xsi:type="dcterms:W3CDTF">2025-02-26T18:02:00Z</dcterms:modified>
</cp:coreProperties>
</file>