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E45A2" w14:textId="716E448A" w:rsidR="000C47D3" w:rsidRPr="004D4F67" w:rsidRDefault="00FE4B2F" w:rsidP="007D639E">
      <w:pPr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</w:pPr>
      <w:r w:rsidRPr="004D4F67"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  <w:t xml:space="preserve">ECE </w:t>
      </w:r>
      <w:r w:rsidR="00EC17DE"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  <w:t>1001</w:t>
      </w:r>
      <w:r w:rsidR="00073B42"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  <w:t>/1002</w:t>
      </w:r>
      <w:r w:rsidRPr="004D4F67"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  <w:t xml:space="preserve"> </w:t>
      </w:r>
      <w:r w:rsidR="00EC17DE"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  <w:t>Introduction to Robotics</w:t>
      </w:r>
      <w:r w:rsidR="000C47D3" w:rsidRPr="004D4F67"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  <w:t xml:space="preserve"> </w:t>
      </w:r>
    </w:p>
    <w:p w14:paraId="34B21751" w14:textId="61FE31C9" w:rsidR="00FE4B2F" w:rsidRDefault="002032E8" w:rsidP="007D639E">
      <w:pPr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</w:pPr>
      <w:r w:rsidRPr="004D4F67"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  <w:t>Lab #</w:t>
      </w:r>
      <w:r w:rsidR="00B554B9"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  <w:t>5</w:t>
      </w:r>
      <w:r w:rsidR="00EC17DE"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  <w:t xml:space="preserve">: </w:t>
      </w:r>
      <w:r w:rsidR="00B554B9"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  <w:t>Analog Outputs and PWM</w:t>
      </w:r>
    </w:p>
    <w:p w14:paraId="382D2C9A" w14:textId="77777777" w:rsidR="00385BF2" w:rsidRDefault="00385BF2" w:rsidP="00385BF2"/>
    <w:p w14:paraId="3814E763" w14:textId="77777777" w:rsidR="00385BF2" w:rsidRDefault="00385BF2" w:rsidP="00385BF2">
      <w:r>
        <w:t>Names ___________________ ___________________ ___________________ Section: ______</w:t>
      </w:r>
    </w:p>
    <w:p w14:paraId="14FD99D5" w14:textId="77777777" w:rsidR="00385BF2" w:rsidRPr="00AA2867" w:rsidRDefault="00385BF2" w:rsidP="00385BF2">
      <w:pPr>
        <w:pStyle w:val="Heading2"/>
        <w:rPr>
          <w:rFonts w:ascii="Arial" w:hAnsi="Arial" w:cs="Arial"/>
          <w:color w:val="auto"/>
          <w:sz w:val="28"/>
          <w:szCs w:val="28"/>
        </w:rPr>
      </w:pPr>
      <w:r w:rsidRPr="00A57864">
        <w:rPr>
          <w:rFonts w:ascii="Arial" w:hAnsi="Arial" w:cs="Arial"/>
          <w:color w:val="auto"/>
          <w:sz w:val="28"/>
          <w:szCs w:val="28"/>
        </w:rPr>
        <w:t>Requirements</w:t>
      </w:r>
      <w:r>
        <w:rPr>
          <w:rFonts w:ascii="Arial" w:hAnsi="Arial" w:cs="Arial"/>
          <w:color w:val="auto"/>
          <w:sz w:val="28"/>
          <w:szCs w:val="28"/>
        </w:rPr>
        <w:t xml:space="preserve"> and Signoffs</w:t>
      </w:r>
    </w:p>
    <w:p w14:paraId="51620380" w14:textId="60034430" w:rsidR="00385BF2" w:rsidRDefault="00385BF2" w:rsidP="007D639E">
      <w:pPr>
        <w:rPr>
          <w:rFonts w:ascii="Arial" w:hAnsi="Arial" w:cs="Arial"/>
          <w:sz w:val="32"/>
          <w:szCs w:val="32"/>
        </w:rPr>
      </w:pPr>
    </w:p>
    <w:p w14:paraId="745EF649" w14:textId="402B84BA" w:rsidR="00385BF2" w:rsidRDefault="00385BF2" w:rsidP="00385BF2">
      <w:r>
        <w:t>Show your instructor the result with part g, and hand in your signoff paper.  T/A: _________</w:t>
      </w:r>
    </w:p>
    <w:p w14:paraId="785BCE09" w14:textId="77777777" w:rsidR="00385BF2" w:rsidRPr="004D4F67" w:rsidRDefault="00385BF2" w:rsidP="007D639E">
      <w:pPr>
        <w:rPr>
          <w:rFonts w:ascii="Arial" w:hAnsi="Arial" w:cs="Arial"/>
          <w:sz w:val="32"/>
          <w:szCs w:val="32"/>
        </w:rPr>
      </w:pPr>
    </w:p>
    <w:p w14:paraId="4FDF7977" w14:textId="481DDA21" w:rsidR="002F5ED5" w:rsidRDefault="002F5ED5" w:rsidP="004538C1">
      <w:r>
        <w:t xml:space="preserve">Question 1) </w:t>
      </w:r>
      <w:r w:rsidR="00385BF2">
        <w:t xml:space="preserve">5b, </w:t>
      </w:r>
      <w:r w:rsidR="00AE7BC3">
        <w:t xml:space="preserve">Describe on your sign-off paper what you see.  </w:t>
      </w:r>
    </w:p>
    <w:p w14:paraId="3C45FF07" w14:textId="64557D9E" w:rsidR="00385BF2" w:rsidRDefault="00385BF2" w:rsidP="004538C1"/>
    <w:p w14:paraId="3EC0FA94" w14:textId="7D90B07B" w:rsidR="00385BF2" w:rsidRDefault="000537B2" w:rsidP="000537B2">
      <w:pPr>
        <w:ind w:firstLine="720"/>
      </w:pPr>
      <w:r>
        <w:t>To the human eye, it appears that the LED has a duty cycle of 100%.</w:t>
      </w:r>
    </w:p>
    <w:p w14:paraId="4AA5E16C" w14:textId="77777777" w:rsidR="00385BF2" w:rsidRDefault="00385BF2" w:rsidP="004538C1"/>
    <w:p w14:paraId="59B1FA20" w14:textId="67343A8F" w:rsidR="00AE7BC3" w:rsidRDefault="002F5ED5" w:rsidP="004538C1">
      <w:r>
        <w:t xml:space="preserve">Question 2) </w:t>
      </w:r>
      <w:r w:rsidR="00AE7BC3">
        <w:t>How does this compare to the last part of program a where all three LEDs were turned on?  Does it look about the same?</w:t>
      </w:r>
    </w:p>
    <w:p w14:paraId="49EBC940" w14:textId="5252E9FD" w:rsidR="00AE7BC3" w:rsidRDefault="00AE7BC3" w:rsidP="004538C1"/>
    <w:p w14:paraId="51E77423" w14:textId="3FD1BE44" w:rsidR="00DD48DE" w:rsidRDefault="000537B2" w:rsidP="004538C1">
      <w:r>
        <w:tab/>
        <w:t>It looks the exact same as when the LED were on 100% of the time.</w:t>
      </w:r>
    </w:p>
    <w:p w14:paraId="20BFCD35" w14:textId="77777777" w:rsidR="00385BF2" w:rsidRDefault="00385BF2" w:rsidP="004538C1"/>
    <w:p w14:paraId="103511E2" w14:textId="28D5CDAD" w:rsidR="00AE7BC3" w:rsidRDefault="002F5ED5" w:rsidP="004538C1">
      <w:r>
        <w:t xml:space="preserve">Question 3) </w:t>
      </w:r>
      <w:r w:rsidR="00AE7BC3">
        <w:t>How does the light look compared to the part b program?</w:t>
      </w:r>
      <w:r w:rsidR="007D7A16">
        <w:t xml:space="preserve">  </w:t>
      </w:r>
      <w:r>
        <w:t xml:space="preserve">For comparison, </w:t>
      </w:r>
      <w:r w:rsidR="007D7A16">
        <w:t xml:space="preserve">Part b was </w:t>
      </w:r>
      <w:r w:rsidR="00F744C2">
        <w:t>a 93% duty cycle:</w:t>
      </w:r>
    </w:p>
    <w:p w14:paraId="487003E0" w14:textId="0C518537" w:rsidR="007D7A16" w:rsidRDefault="007D7A16" w:rsidP="004538C1"/>
    <w:p w14:paraId="6732A07D" w14:textId="79C97E5F" w:rsidR="00385BF2" w:rsidRDefault="000537B2" w:rsidP="004538C1">
      <w:r>
        <w:tab/>
        <w:t>The LED looks much dimmer with a 13% duty cycle.</w:t>
      </w:r>
    </w:p>
    <w:p w14:paraId="70250089" w14:textId="77777777" w:rsidR="00385BF2" w:rsidRDefault="00385BF2" w:rsidP="004538C1"/>
    <w:p w14:paraId="4F8E31C3" w14:textId="09EA06A8" w:rsidR="002F5ED5" w:rsidRDefault="002F5ED5" w:rsidP="004538C1">
      <w:r>
        <w:t xml:space="preserve">Question 4) </w:t>
      </w:r>
      <w:r w:rsidR="00CE5996">
        <w:t>What difference do yo</w:t>
      </w:r>
      <w:r w:rsidR="00F744C2">
        <w:t>u</w:t>
      </w:r>
      <w:r w:rsidR="00CE5996">
        <w:t xml:space="preserve"> see?  </w:t>
      </w:r>
      <w:r w:rsidR="00AE7BC3">
        <w:t xml:space="preserve">Can you detect any flicker in programs a, b, c, or d?  </w:t>
      </w:r>
      <w:r w:rsidR="009E60DE">
        <w:t>Try changing the on and off times to the shortest value you can still see a flicker, what timing is that?</w:t>
      </w:r>
    </w:p>
    <w:p w14:paraId="360FBD5A" w14:textId="710BD0C5" w:rsidR="002F5ED5" w:rsidRDefault="002F5ED5" w:rsidP="004538C1"/>
    <w:p w14:paraId="0D4F5FC2" w14:textId="79D19EE4" w:rsidR="00DD48DE" w:rsidRDefault="000537B2" w:rsidP="00D97D87">
      <w:pPr>
        <w:ind w:left="720"/>
      </w:pPr>
      <w:r>
        <w:t xml:space="preserve">The LED is dimmer than the 93% duty cycle but not quite as dim as the 13% duty cycle. I don’t notice any flicker with any of the programs, unless you count the blinking in part a. </w:t>
      </w:r>
      <w:r w:rsidR="00D97D87">
        <w:t>I can still notice a very slight flicker at 17 ms.</w:t>
      </w:r>
    </w:p>
    <w:p w14:paraId="39357B97" w14:textId="77777777" w:rsidR="00385BF2" w:rsidRDefault="00385BF2" w:rsidP="004538C1"/>
    <w:p w14:paraId="45A4D031" w14:textId="0AC15699" w:rsidR="006E2802" w:rsidRDefault="00FF570E" w:rsidP="004538C1">
      <w:r>
        <w:t xml:space="preserve">Question 5) </w:t>
      </w:r>
      <w:r w:rsidR="006E2802">
        <w:t>Try changing the PWM value to other (integer) numbers between 0 and 255, and describe what happens.  0 is off, and 255 is all the way on.</w:t>
      </w:r>
    </w:p>
    <w:p w14:paraId="2C67F2CE" w14:textId="0C59D3FD" w:rsidR="006E2802" w:rsidRDefault="006E2802" w:rsidP="004538C1"/>
    <w:p w14:paraId="6D264AAD" w14:textId="26AFE81A" w:rsidR="00385BF2" w:rsidRDefault="00D97D87" w:rsidP="004538C1">
      <w:r>
        <w:tab/>
        <w:t xml:space="preserve">It changes the brightness and the color, for example if you put red and green at 255 and blue at 0 you </w:t>
      </w:r>
    </w:p>
    <w:p w14:paraId="2C78FF01" w14:textId="10CBE9B6" w:rsidR="00DD48DE" w:rsidRDefault="00D97D87" w:rsidP="00D97D87">
      <w:pPr>
        <w:ind w:left="720"/>
      </w:pPr>
      <w:r>
        <w:t>Would get a very bright yellow light, but if you put red and green at 50 and blue still at 0 you would get a very dim yellow light.</w:t>
      </w:r>
    </w:p>
    <w:p w14:paraId="59004261" w14:textId="77777777" w:rsidR="00DD48DE" w:rsidRDefault="00DD48DE" w:rsidP="00D23AFB"/>
    <w:p w14:paraId="06C7EEF7" w14:textId="0B58FA3D" w:rsidR="000A05F3" w:rsidRDefault="00FF570E" w:rsidP="00D23AFB">
      <w:r>
        <w:t xml:space="preserve">Question 6) </w:t>
      </w:r>
      <w:r w:rsidR="000A05F3">
        <w:t xml:space="preserve">Play with the values, and try a few things. </w:t>
      </w:r>
      <w:r>
        <w:t>Describe</w:t>
      </w:r>
      <w:r w:rsidR="000A05F3">
        <w:t xml:space="preserve"> what happens.  </w:t>
      </w:r>
    </w:p>
    <w:p w14:paraId="5EDE2654" w14:textId="77777777" w:rsidR="000A05F3" w:rsidRDefault="000A05F3" w:rsidP="00D23AFB"/>
    <w:p w14:paraId="00E5F38A" w14:textId="694DBACB" w:rsidR="00DD48DE" w:rsidRDefault="00D97D87" w:rsidP="009824BF">
      <w:r>
        <w:tab/>
        <w:t xml:space="preserve">The lower the </w:t>
      </w:r>
      <w:r w:rsidR="00720414">
        <w:t>delay the faster it cycles, higher the number you add to the count the faster it cycles.</w:t>
      </w:r>
      <w:bookmarkStart w:id="0" w:name="_GoBack"/>
      <w:bookmarkEnd w:id="0"/>
    </w:p>
    <w:p w14:paraId="6919C8F1" w14:textId="77777777" w:rsidR="00385BF2" w:rsidRDefault="00385BF2" w:rsidP="002C72E2"/>
    <w:p w14:paraId="2765DE6C" w14:textId="0E59BF39" w:rsidR="00E411BE" w:rsidRPr="00DD48DE" w:rsidRDefault="00385BF2" w:rsidP="00385BF2">
      <w:pPr>
        <w:pStyle w:val="Body"/>
        <w:rPr>
          <w:rFonts w:asciiTheme="minorHAnsi" w:hAnsiTheme="minorHAnsi"/>
          <w:szCs w:val="24"/>
        </w:rPr>
      </w:pPr>
      <w:r w:rsidRPr="00DD48DE">
        <w:rPr>
          <w:rFonts w:asciiTheme="minorHAnsi" w:hAnsiTheme="minorHAnsi"/>
          <w:szCs w:val="24"/>
        </w:rPr>
        <w:t xml:space="preserve">To receive credit for this lab, you </w:t>
      </w:r>
      <w:r w:rsidRPr="00DD48DE">
        <w:rPr>
          <w:rFonts w:asciiTheme="minorHAnsi" w:hAnsiTheme="minorHAnsi"/>
          <w:i/>
          <w:szCs w:val="24"/>
        </w:rPr>
        <w:t>must</w:t>
      </w:r>
      <w:r w:rsidRPr="00DD48DE">
        <w:rPr>
          <w:rFonts w:asciiTheme="minorHAnsi" w:hAnsiTheme="minorHAnsi"/>
          <w:szCs w:val="24"/>
        </w:rPr>
        <w:t xml:space="preserve"> get the sign-off before the due date (see Canvas), during class time or with a TA during their hours.  The instructor will not signoff outside of class hours.  Partial credit is allowed.</w:t>
      </w:r>
    </w:p>
    <w:sectPr w:rsidR="00E411BE" w:rsidRPr="00DD48DE" w:rsidSect="004F0D69">
      <w:pgSz w:w="12240" w:h="15840"/>
      <w:pgMar w:top="720" w:right="720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BCF45" w14:textId="77777777" w:rsidR="00127F3D" w:rsidRDefault="00127F3D" w:rsidP="0079407C">
      <w:r>
        <w:separator/>
      </w:r>
    </w:p>
  </w:endnote>
  <w:endnote w:type="continuationSeparator" w:id="0">
    <w:p w14:paraId="568FB12A" w14:textId="77777777" w:rsidR="00127F3D" w:rsidRDefault="00127F3D" w:rsidP="00794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3B062" w14:textId="77777777" w:rsidR="00127F3D" w:rsidRDefault="00127F3D" w:rsidP="0079407C">
      <w:r>
        <w:separator/>
      </w:r>
    </w:p>
  </w:footnote>
  <w:footnote w:type="continuationSeparator" w:id="0">
    <w:p w14:paraId="1BD96B02" w14:textId="77777777" w:rsidR="00127F3D" w:rsidRDefault="00127F3D" w:rsidP="00794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32A69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C09A2"/>
    <w:multiLevelType w:val="hybridMultilevel"/>
    <w:tmpl w:val="91CE39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541E6"/>
    <w:multiLevelType w:val="hybridMultilevel"/>
    <w:tmpl w:val="92AE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D6710"/>
    <w:multiLevelType w:val="hybridMultilevel"/>
    <w:tmpl w:val="463CFF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C94227"/>
    <w:multiLevelType w:val="hybridMultilevel"/>
    <w:tmpl w:val="A3D8FEBC"/>
    <w:lvl w:ilvl="0" w:tplc="1E9C92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509A5"/>
    <w:multiLevelType w:val="hybridMultilevel"/>
    <w:tmpl w:val="7424FD3C"/>
    <w:lvl w:ilvl="0" w:tplc="E712235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5286D"/>
    <w:multiLevelType w:val="hybridMultilevel"/>
    <w:tmpl w:val="3B92D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F67F6"/>
    <w:multiLevelType w:val="hybridMultilevel"/>
    <w:tmpl w:val="AAFC24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F7FF2"/>
    <w:multiLevelType w:val="hybridMultilevel"/>
    <w:tmpl w:val="A3D8FEBC"/>
    <w:lvl w:ilvl="0" w:tplc="1E9C92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6684E"/>
    <w:multiLevelType w:val="hybridMultilevel"/>
    <w:tmpl w:val="8C9C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93669"/>
    <w:multiLevelType w:val="hybridMultilevel"/>
    <w:tmpl w:val="6DBA18CA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94DCB"/>
    <w:multiLevelType w:val="hybridMultilevel"/>
    <w:tmpl w:val="3964FE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0115A"/>
    <w:multiLevelType w:val="hybridMultilevel"/>
    <w:tmpl w:val="E0E8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C595C"/>
    <w:multiLevelType w:val="hybridMultilevel"/>
    <w:tmpl w:val="AEC8BF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77A0D"/>
    <w:multiLevelType w:val="hybridMultilevel"/>
    <w:tmpl w:val="5230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61F37"/>
    <w:multiLevelType w:val="hybridMultilevel"/>
    <w:tmpl w:val="8154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07AC5"/>
    <w:multiLevelType w:val="hybridMultilevel"/>
    <w:tmpl w:val="62EC9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848D0"/>
    <w:multiLevelType w:val="hybridMultilevel"/>
    <w:tmpl w:val="A3D8FEBC"/>
    <w:lvl w:ilvl="0" w:tplc="1E9C92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1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3"/>
  </w:num>
  <w:num w:numId="10">
    <w:abstractNumId w:val="4"/>
  </w:num>
  <w:num w:numId="11">
    <w:abstractNumId w:val="8"/>
  </w:num>
  <w:num w:numId="12">
    <w:abstractNumId w:val="10"/>
  </w:num>
  <w:num w:numId="13">
    <w:abstractNumId w:val="6"/>
  </w:num>
  <w:num w:numId="14">
    <w:abstractNumId w:val="7"/>
  </w:num>
  <w:num w:numId="15">
    <w:abstractNumId w:val="9"/>
  </w:num>
  <w:num w:numId="16">
    <w:abstractNumId w:val="16"/>
  </w:num>
  <w:num w:numId="17">
    <w:abstractNumId w:val="2"/>
  </w:num>
  <w:num w:numId="18">
    <w:abstractNumId w:val="15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2F"/>
    <w:rsid w:val="00016F18"/>
    <w:rsid w:val="0002178D"/>
    <w:rsid w:val="00022580"/>
    <w:rsid w:val="00023B33"/>
    <w:rsid w:val="0003237E"/>
    <w:rsid w:val="000537B2"/>
    <w:rsid w:val="00067FA5"/>
    <w:rsid w:val="0007130D"/>
    <w:rsid w:val="000733AB"/>
    <w:rsid w:val="00073B42"/>
    <w:rsid w:val="0007479A"/>
    <w:rsid w:val="00075AC0"/>
    <w:rsid w:val="00085AF3"/>
    <w:rsid w:val="00096F7C"/>
    <w:rsid w:val="000A05F3"/>
    <w:rsid w:val="000A26E9"/>
    <w:rsid w:val="000A2B91"/>
    <w:rsid w:val="000A7074"/>
    <w:rsid w:val="000B1262"/>
    <w:rsid w:val="000B2F35"/>
    <w:rsid w:val="000C0408"/>
    <w:rsid w:val="000C47D3"/>
    <w:rsid w:val="000D7179"/>
    <w:rsid w:val="000E0A9B"/>
    <w:rsid w:val="00101687"/>
    <w:rsid w:val="00124A2B"/>
    <w:rsid w:val="00127F3D"/>
    <w:rsid w:val="00137650"/>
    <w:rsid w:val="00152127"/>
    <w:rsid w:val="0015305A"/>
    <w:rsid w:val="00153F8D"/>
    <w:rsid w:val="00171A8E"/>
    <w:rsid w:val="00173540"/>
    <w:rsid w:val="001858D2"/>
    <w:rsid w:val="001867AA"/>
    <w:rsid w:val="00192149"/>
    <w:rsid w:val="00194FC2"/>
    <w:rsid w:val="001A1165"/>
    <w:rsid w:val="001A2035"/>
    <w:rsid w:val="001B3110"/>
    <w:rsid w:val="001B5309"/>
    <w:rsid w:val="001C1B93"/>
    <w:rsid w:val="001D05DE"/>
    <w:rsid w:val="001D3BDE"/>
    <w:rsid w:val="001E0AF3"/>
    <w:rsid w:val="001E2A54"/>
    <w:rsid w:val="002032E8"/>
    <w:rsid w:val="00203ED5"/>
    <w:rsid w:val="00214777"/>
    <w:rsid w:val="002276CB"/>
    <w:rsid w:val="00234C39"/>
    <w:rsid w:val="002426F0"/>
    <w:rsid w:val="00244974"/>
    <w:rsid w:val="00251C2E"/>
    <w:rsid w:val="00255297"/>
    <w:rsid w:val="00261CC7"/>
    <w:rsid w:val="0026219E"/>
    <w:rsid w:val="002830F2"/>
    <w:rsid w:val="00283A66"/>
    <w:rsid w:val="002A1225"/>
    <w:rsid w:val="002A21A4"/>
    <w:rsid w:val="002A3DD6"/>
    <w:rsid w:val="002A7448"/>
    <w:rsid w:val="002C72E2"/>
    <w:rsid w:val="002F5ED5"/>
    <w:rsid w:val="003144A5"/>
    <w:rsid w:val="003156E3"/>
    <w:rsid w:val="00320FFC"/>
    <w:rsid w:val="003210F6"/>
    <w:rsid w:val="00327221"/>
    <w:rsid w:val="00351403"/>
    <w:rsid w:val="00360ED6"/>
    <w:rsid w:val="00380CA3"/>
    <w:rsid w:val="00381A18"/>
    <w:rsid w:val="00385455"/>
    <w:rsid w:val="00385BF2"/>
    <w:rsid w:val="00394A8F"/>
    <w:rsid w:val="00397317"/>
    <w:rsid w:val="003977D1"/>
    <w:rsid w:val="003A1BB8"/>
    <w:rsid w:val="003A7253"/>
    <w:rsid w:val="003B3B59"/>
    <w:rsid w:val="003C5153"/>
    <w:rsid w:val="003C798A"/>
    <w:rsid w:val="003D276C"/>
    <w:rsid w:val="003E3FE0"/>
    <w:rsid w:val="003F18F9"/>
    <w:rsid w:val="00404026"/>
    <w:rsid w:val="00410444"/>
    <w:rsid w:val="0041629C"/>
    <w:rsid w:val="00416DA2"/>
    <w:rsid w:val="00422007"/>
    <w:rsid w:val="00423BDB"/>
    <w:rsid w:val="004324A6"/>
    <w:rsid w:val="004340F8"/>
    <w:rsid w:val="004347B2"/>
    <w:rsid w:val="00435C14"/>
    <w:rsid w:val="00444B9D"/>
    <w:rsid w:val="00446692"/>
    <w:rsid w:val="004474AC"/>
    <w:rsid w:val="00451BAA"/>
    <w:rsid w:val="004538C1"/>
    <w:rsid w:val="00456E1A"/>
    <w:rsid w:val="0046573C"/>
    <w:rsid w:val="00470FBA"/>
    <w:rsid w:val="00480C87"/>
    <w:rsid w:val="00487269"/>
    <w:rsid w:val="00487ED7"/>
    <w:rsid w:val="004934B4"/>
    <w:rsid w:val="00497DC2"/>
    <w:rsid w:val="004A5268"/>
    <w:rsid w:val="004B3916"/>
    <w:rsid w:val="004D4F67"/>
    <w:rsid w:val="004E04DD"/>
    <w:rsid w:val="004E3DD3"/>
    <w:rsid w:val="004F0D69"/>
    <w:rsid w:val="004F5D56"/>
    <w:rsid w:val="00513EB8"/>
    <w:rsid w:val="005253FC"/>
    <w:rsid w:val="00525CB4"/>
    <w:rsid w:val="00530A09"/>
    <w:rsid w:val="00556E43"/>
    <w:rsid w:val="0056338D"/>
    <w:rsid w:val="005828FB"/>
    <w:rsid w:val="00592CF0"/>
    <w:rsid w:val="0059757C"/>
    <w:rsid w:val="005A2658"/>
    <w:rsid w:val="005B01BC"/>
    <w:rsid w:val="005C4587"/>
    <w:rsid w:val="005C756E"/>
    <w:rsid w:val="005E5565"/>
    <w:rsid w:val="005E7860"/>
    <w:rsid w:val="005F3D5A"/>
    <w:rsid w:val="005F7905"/>
    <w:rsid w:val="0060230C"/>
    <w:rsid w:val="006027D0"/>
    <w:rsid w:val="00616BD1"/>
    <w:rsid w:val="0063403D"/>
    <w:rsid w:val="00637268"/>
    <w:rsid w:val="00643EA4"/>
    <w:rsid w:val="00662C63"/>
    <w:rsid w:val="0066409E"/>
    <w:rsid w:val="00666D3F"/>
    <w:rsid w:val="00671C5D"/>
    <w:rsid w:val="00684F0C"/>
    <w:rsid w:val="006929E6"/>
    <w:rsid w:val="006A3D30"/>
    <w:rsid w:val="006A6FEE"/>
    <w:rsid w:val="006C1BE1"/>
    <w:rsid w:val="006C7160"/>
    <w:rsid w:val="006D15D7"/>
    <w:rsid w:val="006D3E06"/>
    <w:rsid w:val="006E2802"/>
    <w:rsid w:val="006F3E88"/>
    <w:rsid w:val="00720414"/>
    <w:rsid w:val="00742F96"/>
    <w:rsid w:val="0074395E"/>
    <w:rsid w:val="007457B0"/>
    <w:rsid w:val="00745C2B"/>
    <w:rsid w:val="00764367"/>
    <w:rsid w:val="00786D4E"/>
    <w:rsid w:val="0078728E"/>
    <w:rsid w:val="007930E6"/>
    <w:rsid w:val="0079407C"/>
    <w:rsid w:val="007A7966"/>
    <w:rsid w:val="007D639E"/>
    <w:rsid w:val="007D77E8"/>
    <w:rsid w:val="007D7A16"/>
    <w:rsid w:val="007E4149"/>
    <w:rsid w:val="007E662E"/>
    <w:rsid w:val="007E6960"/>
    <w:rsid w:val="007F778C"/>
    <w:rsid w:val="0080517D"/>
    <w:rsid w:val="008338FF"/>
    <w:rsid w:val="008410DB"/>
    <w:rsid w:val="00847584"/>
    <w:rsid w:val="00850ED0"/>
    <w:rsid w:val="0085182D"/>
    <w:rsid w:val="00866C23"/>
    <w:rsid w:val="00872135"/>
    <w:rsid w:val="00875EE1"/>
    <w:rsid w:val="008A3A4B"/>
    <w:rsid w:val="008B2910"/>
    <w:rsid w:val="008B48D6"/>
    <w:rsid w:val="008C3E39"/>
    <w:rsid w:val="008C4CD3"/>
    <w:rsid w:val="008C630B"/>
    <w:rsid w:val="008C7536"/>
    <w:rsid w:val="008D5290"/>
    <w:rsid w:val="008D7C76"/>
    <w:rsid w:val="008E2225"/>
    <w:rsid w:val="008F7220"/>
    <w:rsid w:val="00943E68"/>
    <w:rsid w:val="009446EE"/>
    <w:rsid w:val="00950186"/>
    <w:rsid w:val="009779A7"/>
    <w:rsid w:val="009824BF"/>
    <w:rsid w:val="00983C23"/>
    <w:rsid w:val="00985691"/>
    <w:rsid w:val="0099251E"/>
    <w:rsid w:val="009A3B0B"/>
    <w:rsid w:val="009C2312"/>
    <w:rsid w:val="009D695A"/>
    <w:rsid w:val="009E60DE"/>
    <w:rsid w:val="009F107C"/>
    <w:rsid w:val="009F3976"/>
    <w:rsid w:val="009F3B87"/>
    <w:rsid w:val="00A159C1"/>
    <w:rsid w:val="00A16948"/>
    <w:rsid w:val="00A20B2E"/>
    <w:rsid w:val="00A20F89"/>
    <w:rsid w:val="00A30FC8"/>
    <w:rsid w:val="00A418BC"/>
    <w:rsid w:val="00A5415C"/>
    <w:rsid w:val="00A5612F"/>
    <w:rsid w:val="00A57864"/>
    <w:rsid w:val="00A61D6B"/>
    <w:rsid w:val="00A61EFE"/>
    <w:rsid w:val="00A6647F"/>
    <w:rsid w:val="00A72B46"/>
    <w:rsid w:val="00A7411C"/>
    <w:rsid w:val="00A841E6"/>
    <w:rsid w:val="00A95C34"/>
    <w:rsid w:val="00A9691B"/>
    <w:rsid w:val="00AA2867"/>
    <w:rsid w:val="00AA6A47"/>
    <w:rsid w:val="00AB4A11"/>
    <w:rsid w:val="00AC0103"/>
    <w:rsid w:val="00AC414D"/>
    <w:rsid w:val="00AD6AA3"/>
    <w:rsid w:val="00AE7BC3"/>
    <w:rsid w:val="00AF10FC"/>
    <w:rsid w:val="00B02268"/>
    <w:rsid w:val="00B14FAC"/>
    <w:rsid w:val="00B23FD7"/>
    <w:rsid w:val="00B3750C"/>
    <w:rsid w:val="00B441A1"/>
    <w:rsid w:val="00B44CF7"/>
    <w:rsid w:val="00B50536"/>
    <w:rsid w:val="00B51FBE"/>
    <w:rsid w:val="00B554B9"/>
    <w:rsid w:val="00B5628B"/>
    <w:rsid w:val="00B5694F"/>
    <w:rsid w:val="00B57D21"/>
    <w:rsid w:val="00B63CE5"/>
    <w:rsid w:val="00B73FE3"/>
    <w:rsid w:val="00B8089A"/>
    <w:rsid w:val="00B812C3"/>
    <w:rsid w:val="00B81798"/>
    <w:rsid w:val="00B84A2A"/>
    <w:rsid w:val="00BA03EF"/>
    <w:rsid w:val="00BA08AA"/>
    <w:rsid w:val="00BA2E74"/>
    <w:rsid w:val="00BB135E"/>
    <w:rsid w:val="00BB1BAB"/>
    <w:rsid w:val="00BC74CA"/>
    <w:rsid w:val="00BE012F"/>
    <w:rsid w:val="00BE17E7"/>
    <w:rsid w:val="00BE2364"/>
    <w:rsid w:val="00BF5371"/>
    <w:rsid w:val="00C14EA0"/>
    <w:rsid w:val="00C21B54"/>
    <w:rsid w:val="00C22591"/>
    <w:rsid w:val="00C66545"/>
    <w:rsid w:val="00C71AEB"/>
    <w:rsid w:val="00C92D26"/>
    <w:rsid w:val="00C97728"/>
    <w:rsid w:val="00CB3348"/>
    <w:rsid w:val="00CC5450"/>
    <w:rsid w:val="00CD6F0C"/>
    <w:rsid w:val="00CE5996"/>
    <w:rsid w:val="00CF0642"/>
    <w:rsid w:val="00CF4016"/>
    <w:rsid w:val="00CF6BF8"/>
    <w:rsid w:val="00D04829"/>
    <w:rsid w:val="00D12459"/>
    <w:rsid w:val="00D15350"/>
    <w:rsid w:val="00D177B5"/>
    <w:rsid w:val="00D23AFB"/>
    <w:rsid w:val="00D3097B"/>
    <w:rsid w:val="00D30EA5"/>
    <w:rsid w:val="00D5028B"/>
    <w:rsid w:val="00D5167F"/>
    <w:rsid w:val="00D66FC5"/>
    <w:rsid w:val="00D71AA8"/>
    <w:rsid w:val="00D757CB"/>
    <w:rsid w:val="00D852F6"/>
    <w:rsid w:val="00D85F11"/>
    <w:rsid w:val="00D97D87"/>
    <w:rsid w:val="00DA49EA"/>
    <w:rsid w:val="00DB2516"/>
    <w:rsid w:val="00DC57BE"/>
    <w:rsid w:val="00DD3252"/>
    <w:rsid w:val="00DD48DE"/>
    <w:rsid w:val="00DE6925"/>
    <w:rsid w:val="00DF3525"/>
    <w:rsid w:val="00DF6E99"/>
    <w:rsid w:val="00DF76C9"/>
    <w:rsid w:val="00E01831"/>
    <w:rsid w:val="00E03FC9"/>
    <w:rsid w:val="00E06149"/>
    <w:rsid w:val="00E132BD"/>
    <w:rsid w:val="00E1508D"/>
    <w:rsid w:val="00E206DD"/>
    <w:rsid w:val="00E21566"/>
    <w:rsid w:val="00E411BE"/>
    <w:rsid w:val="00E41B13"/>
    <w:rsid w:val="00E421B7"/>
    <w:rsid w:val="00E957B7"/>
    <w:rsid w:val="00EA7150"/>
    <w:rsid w:val="00EA718B"/>
    <w:rsid w:val="00EC17DE"/>
    <w:rsid w:val="00EC4728"/>
    <w:rsid w:val="00ED1DEF"/>
    <w:rsid w:val="00ED7566"/>
    <w:rsid w:val="00EE7261"/>
    <w:rsid w:val="00F02691"/>
    <w:rsid w:val="00F157CA"/>
    <w:rsid w:val="00F167CD"/>
    <w:rsid w:val="00F16D02"/>
    <w:rsid w:val="00F21A96"/>
    <w:rsid w:val="00F322FA"/>
    <w:rsid w:val="00F548EF"/>
    <w:rsid w:val="00F55422"/>
    <w:rsid w:val="00F62F2E"/>
    <w:rsid w:val="00F744C2"/>
    <w:rsid w:val="00F77C96"/>
    <w:rsid w:val="00F9515F"/>
    <w:rsid w:val="00FA54EC"/>
    <w:rsid w:val="00FB1259"/>
    <w:rsid w:val="00FB329A"/>
    <w:rsid w:val="00FD616A"/>
    <w:rsid w:val="00FD689A"/>
    <w:rsid w:val="00FE4B2F"/>
    <w:rsid w:val="00FE6ABF"/>
    <w:rsid w:val="00FF291B"/>
    <w:rsid w:val="00F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307662"/>
  <w15:docId w15:val="{2982E278-D885-4B4F-8534-2C7D9E3F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77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2E8"/>
    <w:pPr>
      <w:keepNext/>
      <w:keepLines/>
      <w:spacing w:before="48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E8"/>
    <w:pPr>
      <w:keepNext/>
      <w:keepLines/>
      <w:spacing w:before="20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0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0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0C47D3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721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7150"/>
    <w:pPr>
      <w:spacing w:after="200" w:line="276" w:lineRule="auto"/>
      <w:ind w:left="720"/>
      <w:contextualSpacing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2E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32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032E8"/>
    <w:pPr>
      <w:spacing w:after="200"/>
      <w:jc w:val="both"/>
    </w:pPr>
    <w:rPr>
      <w:b/>
      <w:bCs/>
      <w:color w:val="5B9BD5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7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7B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46692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B5628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8C630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7E414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410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10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1016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687"/>
    <w:rPr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40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40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407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940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40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40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4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407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77E8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336666"/>
            <w:right w:val="none" w:sz="0" w:space="0" w:color="auto"/>
          </w:divBdr>
        </w:div>
        <w:div w:id="311376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336666"/>
            <w:right w:val="none" w:sz="0" w:space="0" w:color="auto"/>
          </w:divBdr>
        </w:div>
        <w:div w:id="1730029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336666"/>
            <w:right w:val="none" w:sz="0" w:space="0" w:color="auto"/>
          </w:divBdr>
        </w:div>
      </w:divsChild>
    </w:div>
    <w:div w:id="10487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99A4F-9117-4907-B7CE-986EB61B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Lindsey</dc:creator>
  <cp:lastModifiedBy>Keaton Raymond</cp:lastModifiedBy>
  <cp:revision>4</cp:revision>
  <cp:lastPrinted>2018-06-20T21:43:00Z</cp:lastPrinted>
  <dcterms:created xsi:type="dcterms:W3CDTF">2019-09-25T16:10:00Z</dcterms:created>
  <dcterms:modified xsi:type="dcterms:W3CDTF">2019-09-26T01:53:00Z</dcterms:modified>
</cp:coreProperties>
</file>