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85" w:rsidRDefault="005A14F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09.5pt;margin-top:509.25pt;width:81pt;height:2.25pt;flip:x;z-index:251695104" o:connectortype="straight">
            <v:stroke endarrow="block"/>
          </v:shape>
        </w:pict>
      </w: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3" type="#_x0000_t116" style="position:absolute;margin-left:19.5pt;margin-top:499.5pt;width:84.75pt;height:24pt;z-index:251696128">
            <v:textbox>
              <w:txbxContent>
                <w:p w:rsidR="003E112B" w:rsidRDefault="003E112B">
                  <w:r>
                    <w:t xml:space="preserve">     End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1" type="#_x0000_t109" style="position:absolute;margin-left:348.75pt;margin-top:386.25pt;width:99.75pt;height:43.5pt;z-index:251694080">
            <v:textbox>
              <w:txbxContent>
                <w:p w:rsidR="009E1DCB" w:rsidRDefault="009E1DCB">
                  <w:r>
                    <w:t xml:space="preserve">     Remainder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109" style="position:absolute;margin-left:349.5pt;margin-top:306pt;width:101.25pt;height:39.75pt;z-index:251693056">
            <v:textbox>
              <w:txbxContent>
                <w:p w:rsidR="009E1DCB" w:rsidRDefault="009E1DCB">
                  <w:r>
                    <w:t xml:space="preserve">         Divide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109" style="position:absolute;margin-left:348.75pt;margin-top:235.55pt;width:101.25pt;height:42.7pt;z-index:251692032">
            <v:textbox>
              <w:txbxContent>
                <w:p w:rsidR="009E1DCB" w:rsidRDefault="009E1DCB">
                  <w:r>
                    <w:t xml:space="preserve">  Multiplication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109" style="position:absolute;margin-left:345.75pt;margin-top:159pt;width:104.25pt;height:40.5pt;z-index:251691008">
            <v:textbox>
              <w:txbxContent>
                <w:p w:rsidR="009E1DCB" w:rsidRDefault="009E1DCB">
                  <w:r>
                    <w:t xml:space="preserve">    Subtraction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109" style="position:absolute;margin-left:341.25pt;margin-top:81pt;width:102.75pt;height:37.5pt;z-index:251689984">
            <v:textbox>
              <w:txbxContent>
                <w:p w:rsidR="009E1DCB" w:rsidRDefault="009E1DCB">
                  <w:r>
                    <w:t xml:space="preserve">     Addition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288.75pt;margin-top:417pt;width:60.75pt;height:4.5pt;flip:y;z-index:251688960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288.75pt;margin-top:336pt;width:60.75pt;height:3pt;flip:y;z-index:251687936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292.9pt;margin-top:258pt;width:56.6pt;height:0;z-index:25168691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292.9pt;margin-top:180pt;width:52.85pt;height:2.25pt;flip:y;z-index:251685888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margin-left:292.9pt;margin-top:100.5pt;width:48.35pt;height:0;z-index:251684864" o:connectortype="straight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1" type="#_x0000_t4" style="position:absolute;margin-left:197.25pt;margin-top:483.75pt;width:95.65pt;height:50.25pt;z-index:251683840">
            <v:textbox>
              <w:txbxContent>
                <w:p w:rsidR="009E1DCB" w:rsidRDefault="009E1DCB">
                  <w:r>
                    <w:t xml:space="preserve">     Exit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245.25pt;margin-top:454.5pt;width:0;height:29.25pt;z-index:251682816" o:connectortype="straight">
            <v:stroke endarrow="block"/>
          </v:shape>
        </w:pict>
      </w:r>
      <w:r>
        <w:rPr>
          <w:noProof/>
        </w:rPr>
        <w:pict>
          <v:shape id="_x0000_s1049" type="#_x0000_t4" style="position:absolute;margin-left:197.25pt;margin-top:390pt;width:95.65pt;height:64.5pt;z-index:251681792">
            <v:textbox>
              <w:txbxContent>
                <w:p w:rsidR="009E1DCB" w:rsidRDefault="009E1DCB">
                  <w:r>
                    <w:t>Case 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245.25pt;margin-top:364.5pt;width:0;height:25.5pt;z-index:251680768" o:connectortype="straight">
            <v:stroke endarrow="block"/>
          </v:shape>
        </w:pict>
      </w:r>
      <w:r>
        <w:rPr>
          <w:noProof/>
        </w:rPr>
        <w:pict>
          <v:shape id="_x0000_s1047" type="#_x0000_t4" style="position:absolute;margin-left:197.25pt;margin-top:313.5pt;width:95.65pt;height:51pt;z-index:251679744">
            <v:textbox>
              <w:txbxContent>
                <w:p w:rsidR="009E1DCB" w:rsidRDefault="009E1DCB">
                  <w:r>
                    <w:t>Case 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247.5pt;margin-top:288.05pt;width:0;height:25.45pt;z-index:251678720" o:connectortype="straight">
            <v:stroke endarrow="block"/>
          </v:shape>
        </w:pict>
      </w:r>
      <w:r>
        <w:rPr>
          <w:noProof/>
        </w:rPr>
        <w:pict>
          <v:shape id="_x0000_s1045" type="#_x0000_t4" style="position:absolute;margin-left:197.25pt;margin-top:235.55pt;width:95.65pt;height:52.5pt;z-index:251677696">
            <v:textbox>
              <w:txbxContent>
                <w:p w:rsidR="009E1DCB" w:rsidRDefault="009E1DCB">
                  <w:r>
                    <w:t>Case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246pt;margin-top:205.5pt;width:1.5pt;height:33.8pt;z-index:251676672" o:connectortype="straight">
            <v:stroke endarrow="block"/>
          </v:shape>
        </w:pict>
      </w:r>
      <w:r>
        <w:rPr>
          <w:noProof/>
        </w:rPr>
        <w:pict>
          <v:shape id="_x0000_s1043" type="#_x0000_t4" style="position:absolute;margin-left:197.25pt;margin-top:154.5pt;width:95.65pt;height:51pt;z-index:251675648">
            <v:textbox>
              <w:txbxContent>
                <w:p w:rsidR="009E1DCB" w:rsidRDefault="009E1DCB">
                  <w:r>
                    <w:t>Case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245.25pt;margin-top:128.25pt;width:.75pt;height:26.25pt;z-index:251674624" o:connectortype="straight">
            <v:stroke endarrow="block"/>
          </v:shape>
        </w:pict>
      </w:r>
      <w:r>
        <w:rPr>
          <w:noProof/>
        </w:rPr>
        <w:pict>
          <v:shape id="_x0000_s1041" type="#_x0000_t4" style="position:absolute;margin-left:197.25pt;margin-top:76.5pt;width:95.65pt;height:51.75pt;z-index:251673600">
            <v:textbox>
              <w:txbxContent>
                <w:p w:rsidR="0000672E" w:rsidRDefault="0000672E">
                  <w:r>
                    <w:t>Case1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160.5pt;margin-top:100.5pt;width:36.75pt;height:0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60.5pt;margin-top:100.5pt;width:0;height:297pt;flip:y;z-index:251671552" o:connectortype="straight"/>
        </w:pict>
      </w:r>
      <w:r>
        <w:rPr>
          <w:noProof/>
        </w:rPr>
        <w:pict>
          <v:shape id="_x0000_s1038" type="#_x0000_t32" style="position:absolute;margin-left:53.25pt;margin-top:397.5pt;width:107.25pt;height:0;z-index:251670528" o:connectortype="straight"/>
        </w:pict>
      </w:r>
      <w:r>
        <w:rPr>
          <w:noProof/>
        </w:rPr>
        <w:pict>
          <v:shape id="_x0000_s1037" type="#_x0000_t32" style="position:absolute;margin-left:53.25pt;margin-top:382.5pt;width:0;height:15pt;z-index:251669504" o:connectortype="straight"/>
        </w:pict>
      </w:r>
      <w:r>
        <w:rPr>
          <w:noProof/>
        </w:rPr>
        <w:pict>
          <v:shape id="_x0000_s1036" type="#_x0000_t109" style="position:absolute;margin-left:10.5pt;margin-top:349.5pt;width:84.75pt;height:33pt;z-index:251668480">
            <v:textbox>
              <w:txbxContent>
                <w:p w:rsidR="0000672E" w:rsidRDefault="0000672E">
                  <w:r>
                    <w:t>Switch choice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53.25pt;margin-top:324pt;width:0;height:25.5pt;z-index:251667456" o:connectortype="straight">
            <v:stroke endarrow="block"/>
          </v:shape>
        </w:pict>
      </w:r>
      <w:r>
        <w:rPr>
          <w:noProof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_x0000_s1034" type="#_x0000_t121" style="position:absolute;margin-left:19.5pt;margin-top:288.05pt;width:1in;height:32.2pt;z-index:251666432">
            <v:textbox>
              <w:txbxContent>
                <w:p w:rsidR="0000672E" w:rsidRDefault="0000672E">
                  <w:r>
                    <w:t>Read choice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53.25pt;margin-top:258pt;width:0;height:30.05pt;z-index:251665408" o:connectortype="straight">
            <v:stroke endarrow="block"/>
          </v:shape>
        </w:pict>
      </w:r>
      <w:r>
        <w:rPr>
          <w:noProof/>
        </w:rPr>
        <w:pict>
          <v:shape id="_x0000_s1032" type="#_x0000_t116" style="position:absolute;margin-left:-5.25pt;margin-top:213pt;width:114.75pt;height:45pt;z-index:251664384">
            <v:textbox>
              <w:txbxContent>
                <w:p w:rsidR="0000672E" w:rsidRDefault="0000672E">
                  <w:r>
                    <w:t>Display calculator options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32" style="position:absolute;margin-left:53.25pt;margin-top:188.25pt;width:0;height:24.75pt;z-index:251661312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49.5pt;margin-top:122.25pt;width:0;height:24pt;z-index:251659264" o:connectortype="straight">
            <v:stroke endarrow="block"/>
          </v:shape>
        </w:pict>
      </w:r>
      <w:r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31" type="#_x0000_t118" style="position:absolute;margin-left:6.75pt;margin-top:146.25pt;width:93pt;height:42pt;z-index:251663360">
            <v:textbox>
              <w:txbxContent>
                <w:p w:rsidR="00032910" w:rsidRDefault="00032910">
                  <w:r>
                    <w:t xml:space="preserve">Read a   Read b                </w:t>
                  </w:r>
                </w:p>
                <w:p w:rsidR="00032910" w:rsidRDefault="00032910"/>
                <w:p w:rsidR="00032910" w:rsidRDefault="00032910"/>
                <w:p w:rsidR="00032910" w:rsidRDefault="00032910"/>
              </w:txbxContent>
            </v:textbox>
          </v:shape>
        </w:pict>
      </w:r>
      <w:r>
        <w:rPr>
          <w:noProof/>
        </w:rPr>
        <w:pict>
          <v:rect id="_x0000_s1026" style="position:absolute;margin-left:10.5pt;margin-top:90.75pt;width:89.25pt;height:31.5pt;z-index:251658240">
            <v:textbox>
              <w:txbxContent>
                <w:p w:rsidR="00032910" w:rsidRDefault="00032910">
                  <w:r>
                    <w:t xml:space="preserve">      Start</w:t>
                  </w:r>
                </w:p>
              </w:txbxContent>
            </v:textbox>
          </v:rect>
        </w:pict>
      </w:r>
      <w:r w:rsidR="00542985">
        <w:t xml:space="preserve">           </w:t>
      </w:r>
      <w:r w:rsidR="00542985" w:rsidRPr="00002048">
        <w:rPr>
          <w:rFonts w:ascii="Times New Roman" w:hAnsi="Times New Roman" w:cs="Times New Roman"/>
          <w:b/>
          <w:sz w:val="36"/>
          <w:szCs w:val="36"/>
          <w:u w:val="single"/>
        </w:rPr>
        <w:t>Java Program for Arithmetic Calculator</w:t>
      </w:r>
    </w:p>
    <w:p w:rsidR="00542985" w:rsidRDefault="0054298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:rsidR="00542985" w:rsidRPr="00002048" w:rsidRDefault="00542985" w:rsidP="00542985">
      <w:pPr>
        <w:ind w:firstLine="720"/>
        <w:jc w:val="both"/>
        <w:rPr>
          <w:rFonts w:ascii="Times New Roman" w:hAnsi="Times New Roman" w:cs="Times New Roman"/>
          <w:sz w:val="36"/>
          <w:szCs w:val="36"/>
        </w:rPr>
      </w:pPr>
      <w:r w:rsidRPr="00002048">
        <w:rPr>
          <w:rFonts w:ascii="Times New Roman" w:hAnsi="Times New Roman" w:cs="Times New Roman"/>
          <w:sz w:val="36"/>
          <w:szCs w:val="36"/>
        </w:rPr>
        <w:lastRenderedPageBreak/>
        <w:t>This program will read two integer numbers and calculate the arithmetic operators, in this example we used switch case and if else statement. User will enter a choice after entering two numbers and based on user choice program will return the result.</w:t>
      </w:r>
      <w:bookmarkStart w:id="0" w:name="_GoBack"/>
      <w:bookmarkEnd w:id="0"/>
    </w:p>
    <w:p w:rsidR="00542985" w:rsidRDefault="00542985" w:rsidP="00542985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2048">
        <w:rPr>
          <w:rFonts w:ascii="Times New Roman" w:hAnsi="Times New Roman" w:cs="Times New Roman"/>
          <w:b/>
          <w:sz w:val="32"/>
          <w:szCs w:val="32"/>
          <w:u w:val="single"/>
        </w:rPr>
        <w:t>Steps for arithmetic Calculator:</w:t>
      </w:r>
    </w:p>
    <w:p w:rsidR="00542985" w:rsidRPr="00002048" w:rsidRDefault="00542985" w:rsidP="00542985">
      <w:pPr>
        <w:jc w:val="both"/>
        <w:rPr>
          <w:rFonts w:ascii="Times New Roman" w:hAnsi="Times New Roman" w:cs="Times New Roman"/>
          <w:sz w:val="32"/>
          <w:szCs w:val="32"/>
        </w:rPr>
      </w:pPr>
      <w:r w:rsidRPr="00002048">
        <w:rPr>
          <w:rFonts w:ascii="Times New Roman" w:hAnsi="Times New Roman" w:cs="Times New Roman"/>
          <w:sz w:val="32"/>
          <w:szCs w:val="32"/>
        </w:rPr>
        <w:t>STEP 1: Instantiate the Static main class</w:t>
      </w:r>
    </w:p>
    <w:p w:rsidR="00542985" w:rsidRPr="00002048" w:rsidRDefault="00542985" w:rsidP="005429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2:</w:t>
      </w:r>
      <w:r w:rsidRPr="00002048">
        <w:rPr>
          <w:rFonts w:ascii="Times New Roman" w:hAnsi="Times New Roman" w:cs="Times New Roman"/>
          <w:sz w:val="32"/>
          <w:szCs w:val="32"/>
        </w:rPr>
        <w:t xml:space="preserve">  Declare a double variable and declare the Scanner class. </w:t>
      </w:r>
    </w:p>
    <w:p w:rsidR="00542985" w:rsidRPr="00002048" w:rsidRDefault="00542985" w:rsidP="00542985">
      <w:pPr>
        <w:jc w:val="both"/>
        <w:rPr>
          <w:rFonts w:ascii="Times New Roman" w:hAnsi="Times New Roman" w:cs="Times New Roman"/>
          <w:sz w:val="32"/>
          <w:szCs w:val="32"/>
        </w:rPr>
      </w:pPr>
      <w:r w:rsidRPr="00002048">
        <w:rPr>
          <w:rFonts w:ascii="Times New Roman" w:hAnsi="Times New Roman" w:cs="Times New Roman"/>
          <w:sz w:val="32"/>
          <w:szCs w:val="32"/>
        </w:rPr>
        <w:t>STEP 3: Initialize two numbers and the operator using the Scanner class</w:t>
      </w:r>
    </w:p>
    <w:p w:rsidR="00542985" w:rsidRPr="00002048" w:rsidRDefault="00542985" w:rsidP="00542985">
      <w:pPr>
        <w:jc w:val="both"/>
        <w:rPr>
          <w:rFonts w:ascii="Times New Roman" w:hAnsi="Times New Roman" w:cs="Times New Roman"/>
          <w:sz w:val="32"/>
          <w:szCs w:val="32"/>
        </w:rPr>
      </w:pPr>
      <w:r w:rsidRPr="00002048">
        <w:rPr>
          <w:rFonts w:ascii="Times New Roman" w:hAnsi="Times New Roman" w:cs="Times New Roman"/>
          <w:sz w:val="32"/>
          <w:szCs w:val="32"/>
        </w:rPr>
        <w:t>STEP 4: The operator is passes into the switch case and matched with the correct case numbers.</w:t>
      </w:r>
    </w:p>
    <w:p w:rsidR="00542985" w:rsidRPr="00002048" w:rsidRDefault="00542985" w:rsidP="00542985">
      <w:pPr>
        <w:jc w:val="both"/>
        <w:rPr>
          <w:rFonts w:ascii="Times New Roman" w:hAnsi="Times New Roman" w:cs="Times New Roman"/>
          <w:sz w:val="32"/>
          <w:szCs w:val="32"/>
        </w:rPr>
      </w:pPr>
      <w:r w:rsidRPr="00002048">
        <w:rPr>
          <w:rFonts w:ascii="Times New Roman" w:hAnsi="Times New Roman" w:cs="Times New Roman"/>
          <w:sz w:val="32"/>
          <w:szCs w:val="32"/>
        </w:rPr>
        <w:t>STEP 5: Once the correct case is reached, the loop is terminated, and compiler prints the result</w:t>
      </w:r>
    </w:p>
    <w:p w:rsidR="00542985" w:rsidRPr="00002048" w:rsidRDefault="00542985" w:rsidP="00542985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32BF9" w:rsidRDefault="00632BF9"/>
    <w:sectPr w:rsidR="00632BF9" w:rsidSect="0063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910"/>
    <w:rsid w:val="0000672E"/>
    <w:rsid w:val="00032910"/>
    <w:rsid w:val="003D1762"/>
    <w:rsid w:val="003E112B"/>
    <w:rsid w:val="00542985"/>
    <w:rsid w:val="005A14FC"/>
    <w:rsid w:val="00632BF9"/>
    <w:rsid w:val="00975BF7"/>
    <w:rsid w:val="009E1DCB"/>
    <w:rsid w:val="00D3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54"/>
        <o:r id="V:Rule21" type="connector" idref="#_x0000_s1053"/>
        <o:r id="V:Rule22" type="connector" idref="#_x0000_s1027"/>
        <o:r id="V:Rule23" type="connector" idref="#_x0000_s1055"/>
        <o:r id="V:Rule24" type="connector" idref="#_x0000_s1042"/>
        <o:r id="V:Rule25" type="connector" idref="#_x0000_s1033"/>
        <o:r id="V:Rule26" type="connector" idref="#_x0000_s1052"/>
        <o:r id="V:Rule27" type="connector" idref="#_x0000_s1029"/>
        <o:r id="V:Rule28" type="connector" idref="#_x0000_s1056"/>
        <o:r id="V:Rule29" type="connector" idref="#_x0000_s1037"/>
        <o:r id="V:Rule30" type="connector" idref="#_x0000_s1044"/>
        <o:r id="V:Rule31" type="connector" idref="#_x0000_s1046"/>
        <o:r id="V:Rule32" type="connector" idref="#_x0000_s1038"/>
        <o:r id="V:Rule33" type="connector" idref="#_x0000_s1050"/>
        <o:r id="V:Rule34" type="connector" idref="#_x0000_s1035"/>
        <o:r id="V:Rule35" type="connector" idref="#_x0000_s1040"/>
        <o:r id="V:Rule36" type="connector" idref="#_x0000_s1039"/>
        <o:r id="V:Rule37" type="connector" idref="#_x0000_s1062"/>
        <o:r id="V:Rule3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2022-03-03T11:53:00Z</dcterms:created>
  <dcterms:modified xsi:type="dcterms:W3CDTF">2022-03-04T10:50:00Z</dcterms:modified>
</cp:coreProperties>
</file>