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t>Министерство образования Республики Беларусь</w:t>
      </w:r>
    </w:p>
    <w:p>
      <w:pPr>
        <w:pStyle w:val="10"/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pStyle w:val="10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10"/>
        <w:spacing w:line="240" w:lineRule="auto"/>
        <w:rPr>
          <w:rFonts w:ascii="Times New Roman" w:hAnsi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информатики и радиоэлектроники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компьютерного проектирования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>
      <w:pPr>
        <w:pStyle w:val="2"/>
        <w:ind w:right="-58"/>
        <w:contextualSpacing/>
        <w:rPr>
          <w:rFonts w:ascii="Times New Roman" w:hAnsi="Times New Roman"/>
          <w:bCs w:val="0"/>
          <w:caps/>
        </w:rPr>
      </w:pPr>
    </w:p>
    <w:p>
      <w:pPr>
        <w:rPr>
          <w:rFonts w:ascii="Times New Roman" w:hAnsi="Times New Roman" w:cs="Times New Roman"/>
          <w:caps/>
        </w:rPr>
      </w:pPr>
    </w:p>
    <w:p>
      <w:pPr>
        <w:rPr>
          <w:rFonts w:ascii="Times New Roman" w:hAnsi="Times New Roman" w:cs="Times New Roman"/>
          <w:caps/>
        </w:rPr>
      </w:pPr>
    </w:p>
    <w:p>
      <w:pPr>
        <w:rPr>
          <w:rFonts w:ascii="Times New Roman" w:hAnsi="Times New Roman" w:cs="Times New Roman"/>
          <w:caps/>
        </w:rPr>
      </w:pPr>
    </w:p>
    <w:p>
      <w:pPr>
        <w:rPr>
          <w:rFonts w:ascii="Times New Roman" w:hAnsi="Times New Roman" w:cs="Times New Roman"/>
          <w:caps/>
        </w:rPr>
      </w:pPr>
    </w:p>
    <w:p>
      <w:pPr>
        <w:pStyle w:val="2"/>
        <w:keepNext w:val="0"/>
        <w:keepLines w:val="0"/>
        <w:spacing w:before="400" w:after="120" w:line="12" w:lineRule="atLeast"/>
        <w:jc w:val="center"/>
        <w:rPr>
          <w:rFonts w:hint="default" w:ascii="Times New Roman" w:hAnsi="Times New Roman"/>
          <w:color w:val="auto"/>
          <w:lang w:val="ru-RU"/>
        </w:rPr>
      </w:pPr>
      <w:r>
        <w:rPr>
          <w:rFonts w:hint="default" w:ascii="Times New Roman" w:hAnsi="Times New Roman"/>
          <w:color w:val="auto"/>
          <w:lang w:val="ru-RU"/>
        </w:rPr>
        <w:t>СТАТИСТИЧЕСКИЕ ХАРАКТЕРИСТИКИ СЛУЧАЙНЫХ ВЕЛИЧИН</w:t>
      </w:r>
    </w:p>
    <w:p>
      <w:pPr>
        <w:pStyle w:val="5"/>
        <w:contextualSpacing/>
        <w:jc w:val="center"/>
        <w:rPr>
          <w:b/>
          <w:caps/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p>
      <w:pPr>
        <w:pStyle w:val="5"/>
        <w:rPr>
          <w:sz w:val="28"/>
          <w:szCs w:val="28"/>
        </w:rPr>
      </w:pPr>
    </w:p>
    <w:tbl>
      <w:tblPr>
        <w:tblStyle w:val="4"/>
        <w:tblW w:w="951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3"/>
        <w:gridCol w:w="2593"/>
        <w:gridCol w:w="259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315401 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Е.М. Косарева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4323" w:type="dxa"/>
          </w:tcPr>
          <w:p>
            <w:pPr>
              <w:pStyle w:val="5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</w:t>
            </w:r>
          </w:p>
        </w:tc>
        <w:tc>
          <w:tcPr>
            <w:tcW w:w="2593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>
            <w:pPr>
              <w:pStyle w:val="5"/>
              <w:spacing w:line="276" w:lineRule="auto"/>
              <w:ind w:right="-100"/>
              <w:contextualSpacing/>
              <w:rPr>
                <w:rFonts w:hint="default"/>
                <w:sz w:val="28"/>
                <w:szCs w:val="28"/>
                <w:lang w:val="ru-RU" w:eastAsia="en-US"/>
              </w:rPr>
            </w:pPr>
            <w:r>
              <w:rPr>
                <w:sz w:val="28"/>
                <w:szCs w:val="28"/>
                <w:lang w:val="ru-RU" w:eastAsia="en-US"/>
              </w:rPr>
              <w:t>Г</w:t>
            </w:r>
            <w:r>
              <w:rPr>
                <w:rFonts w:hint="default"/>
                <w:sz w:val="28"/>
                <w:szCs w:val="28"/>
                <w:lang w:val="ru-RU" w:eastAsia="en-US"/>
              </w:rPr>
              <w:t>.А.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ru-RU" w:eastAsia="en-US"/>
              </w:rPr>
              <w:t>Пискун</w:t>
            </w:r>
          </w:p>
        </w:tc>
      </w:tr>
    </w:tbl>
    <w:p>
      <w:pPr>
        <w:pStyle w:val="5"/>
        <w:spacing w:before="360"/>
        <w:contextualSpacing/>
        <w:jc w:val="center"/>
        <w:rPr>
          <w:sz w:val="28"/>
        </w:rPr>
      </w:pPr>
    </w:p>
    <w:p>
      <w:pPr>
        <w:pStyle w:val="5"/>
        <w:spacing w:before="360"/>
        <w:contextualSpacing/>
        <w:jc w:val="center"/>
        <w:rPr>
          <w:sz w:val="28"/>
        </w:rPr>
      </w:pPr>
    </w:p>
    <w:p>
      <w:pPr>
        <w:pStyle w:val="5"/>
        <w:spacing w:before="360"/>
        <w:contextualSpacing/>
        <w:rPr>
          <w:sz w:val="28"/>
        </w:rPr>
      </w:pPr>
    </w:p>
    <w:p>
      <w:pPr>
        <w:pStyle w:val="5"/>
        <w:spacing w:before="360"/>
        <w:contextualSpacing/>
        <w:jc w:val="center"/>
        <w:rPr>
          <w:sz w:val="28"/>
        </w:rPr>
      </w:pPr>
    </w:p>
    <w:p>
      <w:pPr>
        <w:pStyle w:val="5"/>
        <w:spacing w:before="360"/>
        <w:contextualSpacing/>
        <w:jc w:val="center"/>
        <w:rPr>
          <w:sz w:val="28"/>
        </w:rPr>
      </w:pPr>
    </w:p>
    <w:p>
      <w:pPr>
        <w:pStyle w:val="5"/>
        <w:spacing w:before="360"/>
        <w:contextualSpacing/>
        <w:jc w:val="center"/>
        <w:rPr>
          <w:sz w:val="28"/>
        </w:rPr>
      </w:pPr>
      <w:r>
        <w:rPr>
          <w:sz w:val="28"/>
        </w:rPr>
        <w:t>Минск 2023</w:t>
      </w:r>
    </w:p>
    <w:p>
      <w:pPr>
        <w:pStyle w:val="5"/>
        <w:ind w:left="359" w:right="542" w:firstLine="708"/>
        <w:jc w:val="center"/>
        <w:rPr>
          <w:b/>
          <w:bCs/>
          <w:lang w:val="ru-RU"/>
        </w:rPr>
      </w:pPr>
    </w:p>
    <w:p>
      <w:pPr>
        <w:pStyle w:val="5"/>
        <w:ind w:left="359" w:right="542" w:firstLine="708"/>
        <w:jc w:val="center"/>
        <w:rPr>
          <w:b/>
          <w:bCs/>
          <w:lang w:val="ru-RU"/>
        </w:rPr>
        <w:sectPr>
          <w:footerReference r:id="rId5" w:type="default"/>
          <w:pgSz w:w="11906" w:h="16838"/>
          <w:pgMar w:top="1134" w:right="850" w:bottom="1134" w:left="1701" w:header="708" w:footer="708" w:gutter="0"/>
          <w:pgNumType w:fmt="decimal"/>
          <w:cols w:space="708" w:num="1"/>
          <w:docGrid w:linePitch="360" w:charSpace="0"/>
        </w:sectPr>
      </w:pPr>
    </w:p>
    <w:p>
      <w:pPr>
        <w:pStyle w:val="5"/>
        <w:ind w:left="359" w:right="542" w:firstLine="708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Цель</w:t>
      </w:r>
      <w:r>
        <w:rPr>
          <w:rFonts w:hint="default"/>
          <w:b/>
          <w:bCs/>
          <w:lang w:val="ru-RU"/>
        </w:rPr>
        <w:t xml:space="preserve"> работы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ru-RU" w:eastAsia="ru-RU"/>
        </w:rPr>
        <w:t>Научиться</w:t>
      </w:r>
      <w:r>
        <w:rPr>
          <w:rFonts w:hint="default" w:ascii="Times New Roman" w:hAnsi="Times New Roman" w:cs="Times New Roman"/>
          <w:lang w:val="en-US" w:eastAsia="ru-RU"/>
        </w:rPr>
        <w:t xml:space="preserve"> вычислять оценки основных числовых характеристик по экспериментальным данным.</w:t>
      </w:r>
    </w:p>
    <w:p>
      <w:pPr>
        <w:pStyle w:val="5"/>
        <w:ind w:left="359" w:right="542" w:firstLine="708"/>
        <w:rPr>
          <w:rFonts w:hint="default"/>
          <w:lang w:val="ru-RU"/>
        </w:rPr>
      </w:pPr>
    </w:p>
    <w:p>
      <w:pPr>
        <w:pStyle w:val="5"/>
        <w:ind w:left="359" w:right="542" w:firstLine="708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Теоретические сведения 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 w:eastAsia="en-GB"/>
        </w:rPr>
      </w:pPr>
      <w:r>
        <w:rPr>
          <w:rFonts w:hint="default" w:ascii="Times New Roman" w:hAnsi="Times New Roman" w:cs="Times New Roman"/>
          <w:lang w:val="ru-RU" w:eastAsia="en-GB"/>
        </w:rPr>
        <w:t xml:space="preserve">Для определения числа значений используется статистическая функция СЧЕТ. Диапазон ячеек указывается адресами первой и последней ячейки данных. 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 w:eastAsia="en-GB"/>
        </w:rPr>
      </w:pPr>
      <w:r>
        <w:rPr>
          <w:rFonts w:hint="default" w:ascii="Times New Roman" w:hAnsi="Times New Roman" w:cs="Times New Roman"/>
          <w:lang w:val="ru-RU" w:eastAsia="en-GB"/>
        </w:rPr>
        <w:t>Среднее значение выборки рассчитывается при помощи функции СРЗНАЧ.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 w:eastAsia="en-GB"/>
        </w:rPr>
      </w:pPr>
      <w:r>
        <w:rPr>
          <w:rFonts w:hint="default" w:ascii="Times New Roman" w:hAnsi="Times New Roman" w:cs="Times New Roman"/>
          <w:lang w:val="ru-RU" w:eastAsia="en-GB"/>
        </w:rPr>
        <w:t>Для расчета стандартного отклонения используется функция СТАНДОТКЛОН.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 w:eastAsia="en-GB"/>
        </w:rPr>
      </w:pPr>
      <w:r>
        <w:rPr>
          <w:rFonts w:hint="default" w:ascii="Times New Roman" w:hAnsi="Times New Roman" w:cs="Times New Roman"/>
          <w:lang w:val="ru-RU" w:eastAsia="en-GB"/>
        </w:rPr>
        <w:t>Для расчета значения коэффициента Стьюдента применяется формула СТЬЮДРАСПОБР.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 w:eastAsia="en-GB"/>
        </w:rPr>
      </w:pPr>
    </w:p>
    <w:p>
      <w:pPr>
        <w:pStyle w:val="5"/>
        <w:ind w:left="359" w:right="542" w:firstLine="708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Реализация решения задачи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 w:eastAsia="ru-RU"/>
        </w:rPr>
      </w:pPr>
      <w:r>
        <w:rPr>
          <w:rFonts w:hint="default" w:ascii="Times New Roman" w:hAnsi="Times New Roman" w:cs="Times New Roman"/>
          <w:lang w:val="ru-RU" w:eastAsia="ru-RU"/>
        </w:rPr>
        <w:t>В качестве массива данных выбрана статистика внутренних затрат на научные исследования и разработки в РБ за 2000 - 2022 года.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en-US" w:eastAsia="ru-RU"/>
        </w:rPr>
      </w:pPr>
      <w:r>
        <w:rPr>
          <w:rFonts w:hint="default" w:ascii="Times New Roman" w:hAnsi="Times New Roman" w:cs="Times New Roman"/>
          <w:lang w:val="ru-RU" w:eastAsia="ru-RU"/>
        </w:rPr>
        <w:t>Массив</w:t>
      </w:r>
      <w:r>
        <w:rPr>
          <w:rFonts w:hint="default" w:ascii="Times New Roman" w:hAnsi="Times New Roman" w:cs="Times New Roman"/>
          <w:lang w:val="en-US" w:eastAsia="ru-RU"/>
        </w:rPr>
        <w:t xml:space="preserve"> данных представлен на рисунке 1. 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en-US" w:eastAsia="ru-RU"/>
        </w:rPr>
      </w:pPr>
    </w:p>
    <w:p>
      <w:pPr>
        <w:pStyle w:val="13"/>
        <w:spacing w:after="0" w:line="276" w:lineRule="auto"/>
      </w:pPr>
      <w:r>
        <w:drawing>
          <wp:inline distT="0" distB="0" distL="114300" distR="114300">
            <wp:extent cx="5109845" cy="1146810"/>
            <wp:effectExtent l="0" t="0" r="10795" b="1143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</w:pPr>
      <w:r>
        <w:drawing>
          <wp:inline distT="0" distB="0" distL="114300" distR="114300">
            <wp:extent cx="5085715" cy="1390650"/>
            <wp:effectExtent l="0" t="0" r="4445" b="1143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after="0" w:line="276" w:lineRule="auto"/>
      </w:pPr>
    </w:p>
    <w:p>
      <w:pPr>
        <w:pStyle w:val="13"/>
        <w:spacing w:after="0" w:line="276" w:lineRule="auto"/>
        <w:jc w:val="center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1 – Массив данных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В ходе работы необходимо рассчитать следующие показатели: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ru-RU" w:eastAsia="ru-RU"/>
        </w:rPr>
        <w:t>число</w:t>
      </w: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  <w:t xml:space="preserve"> значений;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  <w:t>среднее значение;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  <w:t>стандартное отклонение;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  <w:t>стандартное отклонение среднего;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  <w:t>коэффициент Стьюдента;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  <w:t>доверительный интервал;</w:t>
      </w:r>
    </w:p>
    <w:p>
      <w:pPr>
        <w:pStyle w:val="9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ind w:left="360" w:leftChars="0" w:firstLine="440" w:firstLineChars="0"/>
        <w:jc w:val="both"/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ru-RU"/>
        </w:rPr>
      </w:pPr>
      <w:r>
        <w:rPr>
          <w:rFonts w:hint="default" w:eastAsia="Times New Roman" w:asciiTheme="majorBidi" w:hAnsiTheme="majorBidi" w:cstheme="majorBidi"/>
          <w:color w:val="1D1D1F"/>
          <w:sz w:val="28"/>
          <w:szCs w:val="28"/>
          <w:lang w:val="en-US" w:eastAsia="ru-RU"/>
        </w:rPr>
        <w:t>относительная ошибка.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ru-RU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ru-RU"/>
        </w:rPr>
        <w:t>Результаты расчетов приведены на рисунке 2.</w:t>
      </w:r>
    </w:p>
    <w:p>
      <w:pPr>
        <w:pStyle w:val="13"/>
        <w:spacing w:after="0" w:line="276" w:lineRule="auto"/>
        <w:jc w:val="both"/>
        <w:rPr>
          <w:rFonts w:hint="default" w:ascii="Times New Roman" w:hAnsi="Times New Roman" w:eastAsia="SimSun"/>
          <w:i w:val="0"/>
          <w:iCs w:val="0"/>
          <w:sz w:val="28"/>
          <w:szCs w:val="28"/>
          <w:lang w:val="en-US" w:eastAsia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4762500" cy="2009775"/>
            <wp:effectExtent l="0" t="0" r="7620" b="190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hint="default"/>
          <w:lang w:val="ru-RU" w:eastAsia="en-GB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center"/>
        <w:textAlignment w:val="auto"/>
        <w:outlineLvl w:val="0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  <w:r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  <w:t>Рисунок 2 – Результаты расчетов показателей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0" w:firstLineChars="0"/>
        <w:jc w:val="center"/>
        <w:textAlignment w:val="auto"/>
        <w:outlineLvl w:val="0"/>
        <w:rPr>
          <w:rFonts w:hint="default" w:ascii="Times New Roman" w:hAnsi="Times New Roman" w:eastAsia="SimSun"/>
          <w:i w:val="0"/>
          <w:iCs w:val="0"/>
          <w:sz w:val="28"/>
          <w:szCs w:val="28"/>
          <w:lang w:val="ru-RU" w:eastAsia="en-GB"/>
        </w:rPr>
      </w:pPr>
    </w:p>
    <w:p>
      <w:pPr>
        <w:pStyle w:val="9"/>
        <w:numPr>
          <w:ilvl w:val="0"/>
          <w:numId w:val="0"/>
        </w:numPr>
        <w:shd w:val="clear" w:color="auto" w:fill="FFFFFF"/>
        <w:spacing w:before="0" w:beforeAutospacing="0" w:after="0" w:afterAutospacing="0" w:line="276" w:lineRule="auto"/>
        <w:ind w:left="800" w:leftChars="0"/>
        <w:jc w:val="center"/>
        <w:rPr>
          <w:rFonts w:hint="default" w:eastAsia="Times New Roman" w:asciiTheme="majorBidi" w:hAnsiTheme="majorBidi" w:cstheme="majorBidi"/>
          <w:b/>
          <w:bCs/>
          <w:color w:val="1D1D1F"/>
          <w:sz w:val="28"/>
          <w:szCs w:val="28"/>
          <w:lang w:val="ru-RU" w:eastAsia="en-GB"/>
        </w:rPr>
      </w:pPr>
      <w:r>
        <w:rPr>
          <w:rFonts w:hint="default" w:eastAsia="Times New Roman" w:asciiTheme="majorBidi" w:hAnsiTheme="majorBidi" w:cstheme="majorBidi"/>
          <w:b/>
          <w:bCs/>
          <w:color w:val="1D1D1F"/>
          <w:sz w:val="28"/>
          <w:szCs w:val="28"/>
          <w:lang w:val="ru-RU" w:eastAsia="en-GB"/>
        </w:rPr>
        <w:t>Выводы</w:t>
      </w:r>
    </w:p>
    <w:p>
      <w:pPr>
        <w:pStyle w:val="13"/>
        <w:spacing w:after="0" w:line="276" w:lineRule="auto"/>
        <w:rPr>
          <w:rFonts w:hint="default" w:ascii="Times New Roman" w:hAnsi="Times New Roman" w:cs="Times New Roman"/>
          <w:lang w:val="ru-RU" w:eastAsia="en-GB"/>
        </w:rPr>
      </w:pPr>
      <w:r>
        <w:rPr>
          <w:rFonts w:hint="default" w:ascii="Times New Roman" w:hAnsi="Times New Roman" w:cs="Times New Roman"/>
          <w:lang w:val="ru-RU" w:eastAsia="en-GB"/>
        </w:rPr>
        <w:t xml:space="preserve">В ходе лабораторной работы был рассчитан ряд статистических показателей для массива данных </w:t>
      </w:r>
      <w:r>
        <w:rPr>
          <w:rFonts w:hint="default" w:ascii="Times New Roman" w:hAnsi="Times New Roman" w:cs="Times New Roman"/>
          <w:lang w:val="ru-RU" w:eastAsia="ru-RU"/>
        </w:rPr>
        <w:t>показателей внутренних затрат на научные исследования и разработки в РБ за 2000 - 2022 года</w:t>
      </w:r>
      <w:r>
        <w:rPr>
          <w:rFonts w:hint="default" w:ascii="Times New Roman" w:hAnsi="Times New Roman" w:cs="Times New Roman"/>
          <w:lang w:val="ru-RU" w:eastAsia="en-GB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ind w:leftChars="0" w:firstLine="0" w:firstLineChars="0"/>
        <w:jc w:val="center"/>
        <w:textAlignment w:val="auto"/>
        <w:outlineLvl w:val="9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footerReference r:id="rId6" w:type="default"/>
      <w:pgSz w:w="11906" w:h="16838"/>
      <w:pgMar w:top="1134" w:right="850" w:bottom="1134" w:left="1701" w:header="708" w:footer="708" w:gutter="0"/>
      <w:pgNumType w:fmt="decimal"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VVlT4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VVlT4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XAA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2D9"/>
    <w:multiLevelType w:val="singleLevel"/>
    <w:tmpl w:val="FE7B22D9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">
    <w:nsid w:val="480B7817"/>
    <w:multiLevelType w:val="singleLevel"/>
    <w:tmpl w:val="480B7817"/>
    <w:lvl w:ilvl="0" w:tentative="0">
      <w:start w:val="1"/>
      <w:numFmt w:val="bullet"/>
      <w:lvlText w:val="−"/>
      <w:lvlJc w:val="left"/>
      <w:pPr>
        <w:tabs>
          <w:tab w:val="left" w:pos="420"/>
        </w:tabs>
        <w:ind w:left="360" w:leftChars="0" w:firstLine="440" w:firstLineChars="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15"/>
    <w:rsid w:val="000713B8"/>
    <w:rsid w:val="0008157B"/>
    <w:rsid w:val="00154615"/>
    <w:rsid w:val="004A386D"/>
    <w:rsid w:val="009A63F7"/>
    <w:rsid w:val="00AE7D1F"/>
    <w:rsid w:val="00C43D84"/>
    <w:rsid w:val="00DC1810"/>
    <w:rsid w:val="00FD4858"/>
    <w:rsid w:val="02F42BA8"/>
    <w:rsid w:val="11F00FD4"/>
    <w:rsid w:val="378170BF"/>
    <w:rsid w:val="444D2D44"/>
    <w:rsid w:val="5C7347CA"/>
    <w:rsid w:val="5E8233F4"/>
    <w:rsid w:val="65480D7F"/>
    <w:rsid w:val="7CCD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 w:line="240" w:lineRule="auto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58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6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 Bullet 2"/>
    <w:basedOn w:val="1"/>
    <w:semiHidden/>
    <w:unhideWhenUsed/>
    <w:qFormat/>
    <w:uiPriority w:val="99"/>
    <w:pPr>
      <w:numPr>
        <w:ilvl w:val="0"/>
        <w:numId w:val="1"/>
      </w:numPr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eastAsia="ru-RU"/>
    </w:rPr>
  </w:style>
  <w:style w:type="paragraph" w:styleId="10">
    <w:name w:val="Subtitle"/>
    <w:basedOn w:val="1"/>
    <w:qFormat/>
    <w:uiPriority w:val="11"/>
    <w:pPr>
      <w:spacing w:after="0" w:line="288" w:lineRule="auto"/>
      <w:jc w:val="center"/>
    </w:pPr>
    <w:rPr>
      <w:rFonts w:ascii="Arial" w:hAnsi="Arial" w:eastAsia="Times New Roman" w:cs="Times New Roman"/>
      <w:sz w:val="30"/>
      <w:szCs w:val="20"/>
      <w:lang w:eastAsia="ru-RU"/>
    </w:rPr>
  </w:style>
  <w:style w:type="paragraph" w:styleId="11">
    <w:name w:val="List Paragraph"/>
    <w:basedOn w:val="1"/>
    <w:qFormat/>
    <w:uiPriority w:val="1"/>
    <w:pPr>
      <w:ind w:left="1584" w:hanging="289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Название + Times New Roman"/>
    <w:basedOn w:val="1"/>
    <w:next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13">
    <w:name w:val="АбзацДиплом"/>
    <w:basedOn w:val="1"/>
    <w:qFormat/>
    <w:uiPriority w:val="0"/>
    <w:pPr>
      <w:ind w:firstLine="709"/>
      <w:jc w:val="both"/>
    </w:pPr>
    <w:rPr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674</Words>
  <Characters>4730</Characters>
  <Lines>1</Lines>
  <Paragraphs>1</Paragraphs>
  <TotalTime>1</TotalTime>
  <ScaleCrop>false</ScaleCrop>
  <LinksUpToDate>false</LinksUpToDate>
  <CharactersWithSpaces>5370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2023-09-14T14:07:00Z</dcterms:created>
  <dc:creator>Варя Кравцова</dc:creator>
  <cp:lastModifiedBy>апро</cp:lastModifiedBy>
  <dcterms:modified xsi:type="dcterms:W3CDTF">2023-09-23T17:55:38Z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A5DF36AEAF584CABBA41388E65C8CFF9</vt:lpwstr>
  </property>
</Properties>
</file>