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D53DAD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sz w:val="28"/>
          <w:szCs w:val="28"/>
        </w:rPr>
      </w:pPr>
      <w:bookmarkStart w:id="0" w:name="_GoBack"/>
      <w:bookmarkEnd w:id="0"/>
      <w:r>
        <w:rPr>
          <w:rFonts w:ascii="Helvetica" w:hAnsi="Helvetica" w:cs="Helvetica"/>
          <w:b/>
          <w:bCs/>
          <w:sz w:val="28"/>
          <w:szCs w:val="28"/>
        </w:rPr>
        <w:tab/>
      </w:r>
      <w:r>
        <w:rPr>
          <w:rFonts w:ascii="Helvetica" w:hAnsi="Helvetica" w:cs="Helvetica"/>
          <w:b/>
          <w:bCs/>
          <w:sz w:val="28"/>
          <w:szCs w:val="28"/>
        </w:rPr>
        <w:tab/>
      </w:r>
      <w:r>
        <w:rPr>
          <w:rFonts w:ascii="Helvetica" w:hAnsi="Helvetica" w:cs="Helvetica"/>
          <w:b/>
          <w:bCs/>
          <w:sz w:val="28"/>
          <w:szCs w:val="28"/>
        </w:rPr>
        <w:tab/>
      </w:r>
      <w:r>
        <w:rPr>
          <w:rFonts w:ascii="Helvetica" w:hAnsi="Helvetica" w:cs="Helvetica"/>
          <w:b/>
          <w:bCs/>
          <w:sz w:val="28"/>
          <w:szCs w:val="28"/>
        </w:rPr>
        <w:tab/>
      </w:r>
      <w:r>
        <w:rPr>
          <w:rFonts w:ascii="Helvetica" w:hAnsi="Helvetica" w:cs="Helvetica"/>
          <w:b/>
          <w:bCs/>
          <w:sz w:val="28"/>
          <w:szCs w:val="28"/>
        </w:rPr>
        <w:tab/>
      </w:r>
      <w:r>
        <w:rPr>
          <w:rFonts w:ascii="Helvetica" w:hAnsi="Helvetica" w:cs="Helvetica"/>
          <w:b/>
          <w:bCs/>
          <w:sz w:val="28"/>
          <w:szCs w:val="28"/>
        </w:rPr>
        <w:tab/>
        <w:t>User Manual</w:t>
      </w:r>
    </w:p>
    <w:p w14:paraId="09ABF7DC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25505684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  <w:i/>
          <w:iCs/>
        </w:rPr>
      </w:pPr>
      <w:r>
        <w:rPr>
          <w:rFonts w:ascii="Helvetica" w:hAnsi="Helvetica" w:cs="Helvetica"/>
          <w:b/>
          <w:bCs/>
          <w:i/>
          <w:iCs/>
          <w:u w:val="single"/>
        </w:rPr>
        <w:t>Keys used for this program and their purpose:</w:t>
      </w:r>
    </w:p>
    <w:p w14:paraId="1613C426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F589024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>“</w:t>
      </w:r>
      <w:proofErr w:type="gramStart"/>
      <w:r>
        <w:rPr>
          <w:rFonts w:ascii="Helvetica" w:hAnsi="Helvetica" w:cs="Helvetica"/>
          <w:b/>
          <w:bCs/>
        </w:rPr>
        <w:t>p</w:t>
      </w:r>
      <w:proofErr w:type="gramEnd"/>
      <w:r>
        <w:rPr>
          <w:rFonts w:ascii="Helvetica" w:hAnsi="Helvetica" w:cs="Helvetica"/>
          <w:b/>
          <w:bCs/>
        </w:rPr>
        <w:t>” - Drawing points.</w:t>
      </w:r>
    </w:p>
    <w:p w14:paraId="539E809B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2B897C0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>“P” - Drawing polygons.</w:t>
      </w:r>
    </w:p>
    <w:p w14:paraId="7EA24144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1AEC777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>“</w:t>
      </w:r>
      <w:proofErr w:type="gramStart"/>
      <w:r>
        <w:rPr>
          <w:rFonts w:ascii="Helvetica" w:hAnsi="Helvetica" w:cs="Helvetica"/>
          <w:b/>
          <w:bCs/>
        </w:rPr>
        <w:t>l</w:t>
      </w:r>
      <w:proofErr w:type="gramEnd"/>
      <w:r>
        <w:rPr>
          <w:rFonts w:ascii="Helvetica" w:hAnsi="Helvetica" w:cs="Helvetica"/>
          <w:b/>
          <w:bCs/>
        </w:rPr>
        <w:t>” - Drawing lines.</w:t>
      </w:r>
    </w:p>
    <w:p w14:paraId="1926F115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05FB65BC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>“</w:t>
      </w:r>
      <w:proofErr w:type="gramStart"/>
      <w:r>
        <w:rPr>
          <w:rFonts w:ascii="Helvetica" w:hAnsi="Helvetica" w:cs="Helvetica"/>
          <w:b/>
          <w:bCs/>
        </w:rPr>
        <w:t>t</w:t>
      </w:r>
      <w:proofErr w:type="gramEnd"/>
      <w:r>
        <w:rPr>
          <w:rFonts w:ascii="Helvetica" w:hAnsi="Helvetica" w:cs="Helvetica"/>
          <w:b/>
          <w:bCs/>
        </w:rPr>
        <w:t>” - Drawing triangles.</w:t>
      </w:r>
    </w:p>
    <w:p w14:paraId="187A8C21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305E959F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  <w:b/>
          <w:bCs/>
        </w:rPr>
      </w:pPr>
      <w:r>
        <w:rPr>
          <w:rFonts w:ascii="Helvetica" w:hAnsi="Helvetica" w:cs="Helvetica"/>
          <w:b/>
          <w:bCs/>
        </w:rPr>
        <w:t>“</w:t>
      </w:r>
      <w:proofErr w:type="gramStart"/>
      <w:r>
        <w:rPr>
          <w:rFonts w:ascii="Helvetica" w:hAnsi="Helvetica" w:cs="Helvetica"/>
          <w:b/>
          <w:bCs/>
        </w:rPr>
        <w:t>q</w:t>
      </w:r>
      <w:proofErr w:type="gramEnd"/>
      <w:r>
        <w:rPr>
          <w:rFonts w:ascii="Helvetica" w:hAnsi="Helvetica" w:cs="Helvetica"/>
          <w:b/>
          <w:bCs/>
        </w:rPr>
        <w:t>” - Drawing quads.</w:t>
      </w:r>
    </w:p>
    <w:p w14:paraId="379EC11D" w14:textId="77777777" w:rsidR="008E62E3" w:rsidRDefault="008E62E3" w:rsidP="008E62E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Helvetica" w:hAnsi="Helvetica" w:cs="Helvetica"/>
        </w:rPr>
      </w:pPr>
    </w:p>
    <w:p w14:paraId="606352E5" w14:textId="77777777" w:rsidR="00A95A46" w:rsidRDefault="008E62E3" w:rsidP="008E62E3">
      <w:r>
        <w:rPr>
          <w:rFonts w:ascii="Helvetica" w:hAnsi="Helvetica" w:cs="Helvetica"/>
          <w:b/>
          <w:bCs/>
        </w:rPr>
        <w:t>“c” - Clearing display.</w:t>
      </w:r>
      <w:r>
        <w:rPr>
          <w:rFonts w:ascii="Helvetica" w:hAnsi="Helvetica" w:cs="Helvetica"/>
        </w:rPr>
        <w:t xml:space="preserve">  </w:t>
      </w:r>
    </w:p>
    <w:sectPr w:rsidR="00A95A46" w:rsidSect="00A95A4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2E3"/>
    <w:rsid w:val="004219DF"/>
    <w:rsid w:val="008E62E3"/>
    <w:rsid w:val="00A123C4"/>
    <w:rsid w:val="00A9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5301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Macintosh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Keerti Sekhar Sahoo</dc:creator>
  <cp:keywords/>
  <dc:description/>
  <cp:lastModifiedBy>Keerti Sekhar Sahoo</cp:lastModifiedBy>
  <cp:revision>2</cp:revision>
  <dcterms:created xsi:type="dcterms:W3CDTF">2014-02-07T07:43:00Z</dcterms:created>
  <dcterms:modified xsi:type="dcterms:W3CDTF">2014-02-07T07:43:00Z</dcterms:modified>
</cp:coreProperties>
</file>