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09869103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</w:p>
    <w:p w14:paraId="73C46BF4" w14:textId="3583DD64" w:rsidR="00AA57CC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986EF0">
        <w:rPr>
          <w:rFonts w:eastAsiaTheme="majorEastAsia"/>
          <w:spacing w:val="-10"/>
          <w:kern w:val="28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640157A4" w14:textId="77777777" w:rsidR="00986EF0" w:rsidRPr="00D87264" w:rsidRDefault="00986EF0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13C917AF" w14:textId="6AE9621B" w:rsidR="00E11695" w:rsidRPr="00C10170" w:rsidRDefault="00AA57CC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r w:rsidRPr="00C10170">
            <w:fldChar w:fldCharType="begin"/>
          </w:r>
          <w:r w:rsidRPr="00C10170">
            <w:instrText xml:space="preserve"> TOC \o "1-3" \h \z \u </w:instrText>
          </w:r>
          <w:r w:rsidRPr="00C10170">
            <w:fldChar w:fldCharType="separate"/>
          </w:r>
          <w:hyperlink w:anchor="_Toc187805998" w:history="1">
            <w:r w:rsidR="00E11695" w:rsidRPr="00C10170">
              <w:rPr>
                <w:rStyle w:val="ad"/>
                <w:noProof/>
              </w:rPr>
              <w:t>Введение</w:t>
            </w:r>
            <w:r w:rsidR="00E11695" w:rsidRPr="00C10170">
              <w:rPr>
                <w:noProof/>
                <w:webHidden/>
              </w:rPr>
              <w:tab/>
            </w:r>
            <w:r w:rsidR="00E11695" w:rsidRPr="00C10170">
              <w:rPr>
                <w:noProof/>
                <w:webHidden/>
              </w:rPr>
              <w:fldChar w:fldCharType="begin"/>
            </w:r>
            <w:r w:rsidR="00E11695" w:rsidRPr="00C10170">
              <w:rPr>
                <w:noProof/>
                <w:webHidden/>
              </w:rPr>
              <w:instrText xml:space="preserve"> PAGEREF _Toc187805998 \h </w:instrText>
            </w:r>
            <w:r w:rsidR="00E11695" w:rsidRPr="00C10170">
              <w:rPr>
                <w:noProof/>
                <w:webHidden/>
              </w:rPr>
            </w:r>
            <w:r w:rsidR="00E11695" w:rsidRPr="00C10170">
              <w:rPr>
                <w:noProof/>
                <w:webHidden/>
              </w:rPr>
              <w:fldChar w:fldCharType="separate"/>
            </w:r>
            <w:r w:rsidR="00E11695" w:rsidRPr="00C10170">
              <w:rPr>
                <w:noProof/>
                <w:webHidden/>
              </w:rPr>
              <w:t>3</w:t>
            </w:r>
            <w:r w:rsidR="00E11695" w:rsidRPr="00C10170">
              <w:rPr>
                <w:noProof/>
                <w:webHidden/>
              </w:rPr>
              <w:fldChar w:fldCharType="end"/>
            </w:r>
          </w:hyperlink>
        </w:p>
        <w:p w14:paraId="249E4BF3" w14:textId="76B007CE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5999" w:history="1">
            <w:r w:rsidRPr="00C10170">
              <w:rPr>
                <w:rStyle w:val="ad"/>
                <w:noProof/>
              </w:rPr>
              <w:t>1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плана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_Toc187805999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4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67D465AB" w14:textId="5B36C62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0" w:history="1">
            <w:r w:rsidRPr="00C10170">
              <w:rPr>
                <w:rStyle w:val="ad"/>
                <w:noProof/>
              </w:rPr>
              <w:t>2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регламента проведения инспекции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_Toc187806000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5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A4D3A65" w14:textId="1489E73C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1" w:history="1">
            <w:r w:rsidRPr="00C10170">
              <w:rPr>
                <w:rStyle w:val="ad"/>
                <w:noProof/>
              </w:rPr>
              <w:t>3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модели состояний задач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_Toc187806001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8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FC61665" w14:textId="4E317EDB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2" w:history="1">
            <w:r w:rsidRPr="00C10170">
              <w:rPr>
                <w:rStyle w:val="ad"/>
                <w:noProof/>
              </w:rPr>
              <w:t>4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презентации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_Toc187806002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10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D561B80" w14:textId="13F9928D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3" w:history="1">
            <w:r w:rsidRPr="00C10170">
              <w:rPr>
                <w:rStyle w:val="ad"/>
                <w:noProof/>
                <w:lang w:val="en-US"/>
              </w:rPr>
              <w:t>5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требований к проекту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_Toc187806003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13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7B69CC2C" w14:textId="31236A5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4" w:history="1">
            <w:r w:rsidRPr="00C10170">
              <w:rPr>
                <w:rStyle w:val="ad"/>
                <w:noProof/>
                <w:lang w:val="en-US"/>
              </w:rPr>
              <w:t>6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архитектуры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_Toc187806004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16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24CAA98D" w14:textId="4C218BF1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5" w:history="1">
            <w:r w:rsidRPr="00C10170">
              <w:rPr>
                <w:rStyle w:val="ad"/>
                <w:noProof/>
              </w:rPr>
              <w:t>7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Правила по кодированию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_Toc187806005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19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0DD7398D" w14:textId="2D74E929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6" w:history="1">
            <w:r w:rsidRPr="00C10170">
              <w:rPr>
                <w:rStyle w:val="ad"/>
                <w:noProof/>
              </w:rPr>
              <w:t>Список литературы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_Toc187806006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21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52E15A0" w14:textId="14C799F6" w:rsidR="00E11695" w:rsidRPr="00E11695" w:rsidRDefault="00AA57CC" w:rsidP="00E11695">
          <w:pPr>
            <w:spacing w:line="240" w:lineRule="auto"/>
            <w:rPr>
              <w:sz w:val="24"/>
              <w:szCs w:val="24"/>
            </w:rPr>
          </w:pPr>
          <w:r w:rsidRPr="00C10170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8780599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80599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80600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IPR</m:t>
              </m:r>
              <m:r>
                <w:rPr>
                  <w:rFonts w:asci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/>
                    </w:rPr>
                    <m:t>Количество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инспекторов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Размер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продукта</m:t>
                  </m:r>
                </m:num>
                <m:den>
                  <m:r>
                    <w:rPr>
                      <w:rFonts w:ascii="Cambria Math"/>
                    </w:rPr>
                    <m:t>Общее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время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подготовки</m:t>
                  </m:r>
                </m:den>
              </m:f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80600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80600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80600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8780600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8780600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0879AE8F" w:rsidR="00D634FB" w:rsidRPr="002646A2" w:rsidRDefault="00D634FB" w:rsidP="002646A2">
      <w:pPr>
        <w:spacing w:after="160" w:line="278" w:lineRule="auto"/>
        <w:ind w:firstLine="0"/>
        <w:jc w:val="left"/>
        <w:rPr>
          <w:b/>
          <w:bCs/>
        </w:rPr>
      </w:pPr>
      <w:bookmarkStart w:id="9" w:name="_Toc172184274"/>
      <w:bookmarkStart w:id="10" w:name="_Toc187806006"/>
      <w:r>
        <w:rPr>
          <w:b/>
          <w:bCs/>
        </w:rPr>
        <w:br w:type="page"/>
      </w:r>
      <w:bookmarkStart w:id="11" w:name="_Toc124315244"/>
      <w:r>
        <w:rPr>
          <w:rFonts w:eastAsia="Calibri"/>
          <w:b/>
          <w:bCs/>
        </w:rPr>
        <w:lastRenderedPageBreak/>
        <w:t xml:space="preserve">10. </w:t>
      </w:r>
      <w:r>
        <w:rPr>
          <w:rFonts w:eastAsia="Calibri"/>
          <w:b/>
          <w:bCs/>
          <w:highlight w:val="yellow"/>
        </w:rPr>
        <w:t>Разработка плана тестирования проекта</w:t>
      </w:r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имеет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20657895" w14:textId="77777777" w:rsidR="00D634FB" w:rsidRDefault="00D634FB" w:rsidP="002A02FA">
      <w:r>
        <w:t>Описание теста: ввести в поле ввода кода C++ строку с синтаксической ошибкой и нажать кнопку трансляции. Проверить, отображается ли окно с сообщением об ошибке.</w:t>
      </w:r>
    </w:p>
    <w:p w14:paraId="6FCFB8B4" w14:textId="77777777" w:rsidR="00D634FB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77777777" w:rsidR="00D634FB" w:rsidRDefault="00D634FB" w:rsidP="002A02FA">
      <w:r>
        <w:t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расположено ниже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40695C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TEST_UI_004</w:t>
      </w:r>
    </w:p>
    <w:p w14:paraId="4F16D97E" w14:textId="77777777" w:rsidR="00D634FB" w:rsidRDefault="00D634FB" w:rsidP="002A02FA">
      <w:r>
        <w:t>Тестируемые требования: REQ_UI_008, REQ_UI_009</w:t>
      </w:r>
    </w:p>
    <w:p w14:paraId="3AA2A658" w14:textId="77777777" w:rsidR="00D634FB" w:rsidRDefault="00D634FB" w:rsidP="002A02FA">
      <w:r>
        <w:t>Описание теста: оставить поле ввода кода C++ пустым и нажать кнопку трансляции. Загрузить пустой файл. Проверить, отображается ли сообщение об ошибке.</w:t>
      </w:r>
    </w:p>
    <w:p w14:paraId="0CD44335" w14:textId="77777777" w:rsidR="00D634FB" w:rsidRDefault="00D634FB" w:rsidP="002A02FA">
      <w:pPr>
        <w:rPr>
          <w:lang w:val="en-US"/>
        </w:rPr>
      </w:pPr>
      <w:r>
        <w:t>Ожидаемый результат: появляется сообщение об ошибке, указывающее на отсутствие ввода.</w:t>
      </w:r>
    </w:p>
    <w:p w14:paraId="73083896" w14:textId="77777777" w:rsidR="002A02FA" w:rsidRPr="002A02FA" w:rsidRDefault="002A02FA" w:rsidP="002A02FA">
      <w:pPr>
        <w:rPr>
          <w:lang w:val="en-US"/>
        </w:rPr>
      </w:pPr>
    </w:p>
    <w:p w14:paraId="4622F570" w14:textId="77777777" w:rsidR="00D634FB" w:rsidRDefault="00D634FB" w:rsidP="002A02FA">
      <w:pPr>
        <w:spacing w:after="240"/>
        <w:outlineLvl w:val="1"/>
        <w:rPr>
          <w:rFonts w:eastAsia="Calibri"/>
          <w:b/>
          <w:bCs/>
          <w:highlight w:val="white"/>
        </w:rPr>
      </w:pPr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</w:p>
    <w:p w14:paraId="462E917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>Описание теста:  Лексический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2A02FA" w:rsidRDefault="002A02FA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5B1D808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lastRenderedPageBreak/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2A02F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  <w:lang w:val="en-US"/>
        </w:rPr>
      </w:pPr>
      <w:r>
        <w:rPr>
          <w:b/>
          <w:bCs/>
        </w:rPr>
        <w:t>Тесты для тестирования подсистемы «Синтаксический анализатор»</w:t>
      </w:r>
    </w:p>
    <w:p w14:paraId="416B3D67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REQ_UI_002, REQ_LA_001, REQ_SA_001.</w:t>
      </w:r>
    </w:p>
    <w:p w14:paraId="310ADB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lang w:val="en-US"/>
        </w:rPr>
      </w:pPr>
      <w:r w:rsidRPr="005E5119">
        <w:rPr>
          <w:lang w:val="en-US"/>
        </w:rPr>
        <w:t xml:space="preserve">int </w:t>
      </w:r>
      <w:proofErr w:type="spellStart"/>
      <w:r w:rsidRPr="005E5119">
        <w:rPr>
          <w:lang w:val="en-US"/>
        </w:rPr>
        <w:t>int</w:t>
      </w:r>
      <w:proofErr w:type="spellEnd"/>
      <w:r w:rsidRPr="005E5119">
        <w:rPr>
          <w:lang w:val="en-US"/>
        </w:rPr>
        <w:t xml:space="preserve"> main() {</w:t>
      </w:r>
    </w:p>
    <w:p w14:paraId="4227890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lang w:val="en-US"/>
        </w:rPr>
      </w:pPr>
      <w:r w:rsidRPr="005E5119">
        <w:rPr>
          <w:lang w:val="en-US"/>
        </w:rPr>
        <w:t>while (true) {</w:t>
      </w:r>
    </w:p>
    <w:p w14:paraId="01C0EFC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 w:rsidRPr="005E5119">
        <w:rPr>
          <w:lang w:val="en-US"/>
        </w:rPr>
        <w:tab/>
      </w:r>
      <w:proofErr w:type="spellStart"/>
      <w:r>
        <w:t>break</w:t>
      </w:r>
      <w:proofErr w:type="spellEnd"/>
      <w:r>
        <w:t>;</w:t>
      </w:r>
    </w:p>
    <w:p w14:paraId="61BC0A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>
        <w:t>}</w:t>
      </w:r>
    </w:p>
    <w:p w14:paraId="05E01D0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>
        <w:t>}</w:t>
      </w:r>
    </w:p>
    <w:p w14:paraId="01C544A6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int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main</w:t>
      </w:r>
      <w:proofErr w:type="spellEnd"/>
      <w:r>
        <w:rPr>
          <w:rFonts w:eastAsia="Times New Roman"/>
          <w:color w:val="000000" w:themeColor="text1"/>
        </w:rPr>
        <w:t>() {</w:t>
      </w:r>
    </w:p>
    <w:p w14:paraId="52366BD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int</w:t>
      </w:r>
      <w:proofErr w:type="spellEnd"/>
      <w:r>
        <w:rPr>
          <w:rFonts w:eastAsia="Times New Roman"/>
          <w:color w:val="000000" w:themeColor="text1"/>
        </w:rPr>
        <w:t xml:space="preserve"> y = 10;</w:t>
      </w:r>
    </w:p>
    <w:p w14:paraId="0CD3D8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return</w:t>
      </w:r>
      <w:proofErr w:type="spellEnd"/>
      <w:r>
        <w:rPr>
          <w:rFonts w:eastAsia="Times New Roman"/>
          <w:color w:val="000000" w:themeColor="text1"/>
        </w:rPr>
        <w:t xml:space="preserve"> y;</w:t>
      </w:r>
    </w:p>
    <w:p w14:paraId="362ECF5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r>
        <w:rPr>
          <w:rFonts w:eastAsia="Times New Roman"/>
          <w:color w:val="000000" w:themeColor="text1"/>
        </w:rPr>
        <w:t>}</w:t>
      </w:r>
    </w:p>
    <w:p w14:paraId="3CD5CA33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lastRenderedPageBreak/>
        <w:t>нажать на кнопку «Выполнить трансляцию».</w:t>
      </w:r>
    </w:p>
    <w:p w14:paraId="70BACED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AST Output:</w:t>
      </w:r>
    </w:p>
    <w:p w14:paraId="54E67118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Statements:</w:t>
      </w:r>
    </w:p>
    <w:p w14:paraId="278D8BE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Function: int main</w:t>
      </w:r>
    </w:p>
    <w:p w14:paraId="7C3DAD47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Parameters:</w:t>
      </w:r>
    </w:p>
    <w:p w14:paraId="652D871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Body:</w:t>
      </w:r>
    </w:p>
    <w:p w14:paraId="1EA52300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Statements:</w:t>
      </w:r>
    </w:p>
    <w:p w14:paraId="403C8B12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Variable Declaration: int y</w:t>
      </w:r>
    </w:p>
    <w:p w14:paraId="6DB003B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lastRenderedPageBreak/>
        <w:t xml:space="preserve">        Assigned value:</w:t>
      </w:r>
    </w:p>
    <w:p w14:paraId="148C271B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Value: 10</w:t>
      </w:r>
    </w:p>
    <w:p w14:paraId="5FC4E82F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Return:</w:t>
      </w:r>
    </w:p>
    <w:p w14:paraId="200C47D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Unknown node type: &lt;class '</w:t>
      </w:r>
      <w:proofErr w:type="spellStart"/>
      <w:r w:rsidRPr="005E5119">
        <w:rPr>
          <w:lang w:val="en-US"/>
        </w:rPr>
        <w:t>nodes.VariableUsageNode</w:t>
      </w:r>
      <w:proofErr w:type="spellEnd"/>
      <w:r w:rsidRPr="005E5119">
        <w:rPr>
          <w:lang w:val="en-US"/>
        </w:rPr>
        <w:t>'&gt;</w:t>
      </w:r>
    </w:p>
    <w:p w14:paraId="122BD04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4C8E9B2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</w:p>
    <w:p w14:paraId="15E4395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proofErr w:type="spellStart"/>
      <w:r w:rsidRPr="002646A2">
        <w:rPr>
          <w:rFonts w:eastAsia="Times New Roman"/>
          <w:color w:val="000000"/>
          <w:lang w:eastAsia="ru-RU"/>
        </w:rPr>
        <w:t>int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2646A2">
        <w:rPr>
          <w:rFonts w:eastAsia="Times New Roman"/>
          <w:color w:val="000000"/>
          <w:lang w:eastAsia="ru-RU"/>
        </w:rPr>
        <w:t>main</w:t>
      </w:r>
      <w:proofErr w:type="spellEnd"/>
      <w:r w:rsidRPr="002646A2">
        <w:rPr>
          <w:rFonts w:eastAsia="Times New Roman"/>
          <w:color w:val="000000"/>
          <w:lang w:eastAsia="ru-RU"/>
        </w:rPr>
        <w:t>() {</w:t>
      </w:r>
    </w:p>
    <w:p w14:paraId="4AFE956C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int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x;</w:t>
      </w:r>
    </w:p>
    <w:p w14:paraId="23B71F7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    y = 10;</w:t>
      </w:r>
    </w:p>
    <w:p w14:paraId="433DBEF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return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0;</w:t>
      </w:r>
    </w:p>
    <w:p w14:paraId="32D2E05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}</w:t>
      </w:r>
    </w:p>
    <w:p w14:paraId="5EF4692D" w14:textId="77777777" w:rsidR="002646A2" w:rsidRPr="002646A2" w:rsidRDefault="002646A2" w:rsidP="002A02FA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t>int main() {</w:t>
      </w:r>
    </w:p>
    <w:p w14:paraId="01403E79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t>        int x;</w:t>
      </w:r>
    </w:p>
    <w:p w14:paraId="18A95FB5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lastRenderedPageBreak/>
        <w:t xml:space="preserve">        </w:t>
      </w:r>
      <w:r w:rsidRPr="002646A2">
        <w:rPr>
          <w:rFonts w:eastAsia="Times New Roman"/>
          <w:color w:val="000000"/>
          <w:lang w:eastAsia="ru-RU"/>
        </w:rPr>
        <w:t>х</w:t>
      </w:r>
      <w:r w:rsidRPr="002646A2">
        <w:rPr>
          <w:rFonts w:eastAsia="Times New Roman"/>
          <w:color w:val="000000"/>
          <w:lang w:val="en-US" w:eastAsia="ru-RU"/>
        </w:rPr>
        <w:t xml:space="preserve"> = 10;</w:t>
      </w:r>
    </w:p>
    <w:p w14:paraId="34C95BA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val="en-US"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return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0;</w:t>
      </w:r>
    </w:p>
    <w:p w14:paraId="2BCCE94C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}</w:t>
      </w:r>
    </w:p>
    <w:p w14:paraId="6F1ED479" w14:textId="77777777" w:rsidR="002646A2" w:rsidRPr="002646A2" w:rsidRDefault="002646A2" w:rsidP="002A02FA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Тесты для тестирования подсистемы «Генератор кода»</w:t>
      </w:r>
    </w:p>
    <w:p w14:paraId="192D02A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>int add(int a, int b) {</w:t>
      </w:r>
    </w:p>
    <w:p w14:paraId="1E9F132A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>return a + b;</w:t>
      </w:r>
    </w:p>
    <w:p w14:paraId="57AEE9C7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>}</w:t>
      </w:r>
    </w:p>
    <w:p w14:paraId="6C4B67F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>void greet() {</w:t>
      </w:r>
    </w:p>
    <w:p w14:paraId="23E10F95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71F19">
        <w:rPr>
          <w:rFonts w:eastAsia="Times New Roman"/>
          <w:color w:val="000000" w:themeColor="text1"/>
          <w:lang w:val="en-US"/>
        </w:rPr>
        <w:t>std::</w:t>
      </w:r>
      <w:proofErr w:type="spellStart"/>
      <w:r w:rsidRPr="00571F19">
        <w:rPr>
          <w:rFonts w:eastAsia="Times New Roman"/>
          <w:color w:val="000000" w:themeColor="text1"/>
          <w:lang w:val="en-US"/>
        </w:rPr>
        <w:t>cout</w:t>
      </w:r>
      <w:proofErr w:type="spellEnd"/>
      <w:r w:rsidRPr="00571F19">
        <w:rPr>
          <w:rFonts w:eastAsia="Times New Roman"/>
          <w:color w:val="000000" w:themeColor="text1"/>
          <w:lang w:val="en-US"/>
        </w:rPr>
        <w:t xml:space="preserve"> &lt;&lt; "Hi!" ;</w:t>
      </w:r>
    </w:p>
    <w:p w14:paraId="0C1F834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r>
        <w:rPr>
          <w:rFonts w:eastAsia="Times New Roman"/>
          <w:color w:val="000000" w:themeColor="text1"/>
        </w:rPr>
        <w:t>}</w:t>
      </w:r>
    </w:p>
    <w:p w14:paraId="2FFCCEFB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def add(a, b):</w:t>
      </w:r>
    </w:p>
    <w:p w14:paraId="333A9BB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return a + b</w:t>
      </w:r>
    </w:p>
    <w:p w14:paraId="6A74E32B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t>def</w:t>
      </w:r>
      <w:proofErr w:type="spellEnd"/>
      <w:r>
        <w:t xml:space="preserve"> </w:t>
      </w:r>
      <w:proofErr w:type="spellStart"/>
      <w:r>
        <w:t>greet</w:t>
      </w:r>
      <w:proofErr w:type="spellEnd"/>
      <w:r>
        <w:t>():</w:t>
      </w:r>
    </w:p>
    <w:p w14:paraId="213BD618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    </w:t>
      </w:r>
      <w:proofErr w:type="spellStart"/>
      <w:r>
        <w:t>print</w:t>
      </w:r>
      <w:proofErr w:type="spellEnd"/>
      <w:r>
        <w:t>("Hi!")</w:t>
      </w:r>
    </w:p>
    <w:p w14:paraId="77E484EF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267F96B" w14:textId="77777777" w:rsidR="00D634FB" w:rsidRPr="00BA0B02" w:rsidRDefault="00D634FB" w:rsidP="002A02FA">
      <w:pPr>
        <w:spacing w:after="240"/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bCs/>
        </w:rPr>
        <w:t>Тесты для тестирования системы в целом</w:t>
      </w:r>
    </w:p>
    <w:p w14:paraId="79D86C16" w14:textId="77777777" w:rsidR="00D634FB" w:rsidRPr="00BA0B02" w:rsidRDefault="00D634FB" w:rsidP="002A02FA">
      <w:pPr>
        <w:rPr>
          <w:rFonts w:eastAsia="Calibri"/>
          <w:b/>
          <w:i/>
          <w:i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6556DCAF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  <w:i/>
          <w:iCs/>
        </w:rPr>
        <w:tab/>
      </w:r>
      <w:r w:rsidRPr="00BA0B02">
        <w:rPr>
          <w:rFonts w:eastAsia="Calibri"/>
        </w:rPr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6E81FD6D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ab/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CCB1A29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ab/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2A02FA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OLE_LINK1"/>
      <w:r w:rsidRPr="00D634FB">
        <w:rPr>
          <w:rFonts w:eastAsia="Calibri"/>
          <w:b/>
          <w:bCs/>
        </w:rPr>
        <w:t>Матрица покрытия тестами требований</w:t>
      </w:r>
      <w:bookmarkEnd w:id="12"/>
    </w:p>
    <w:p w14:paraId="495FA20C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D634FB">
      <w:pPr>
        <w:rPr>
          <w:rFonts w:eastAsia="Calibri"/>
          <w:highlight w:val="yellow"/>
        </w:rPr>
      </w:pPr>
    </w:p>
    <w:p w14:paraId="6FB0D9D4" w14:textId="77777777" w:rsidR="00D634FB" w:rsidRDefault="00D634FB" w:rsidP="00D634FB">
      <w:pPr>
        <w:rPr>
          <w:rFonts w:eastAsia="Calibri"/>
          <w:highlight w:val="yellow"/>
        </w:rPr>
      </w:pPr>
    </w:p>
    <w:p w14:paraId="6EA19738" w14:textId="4768EC01" w:rsidR="00D634FB" w:rsidRDefault="00FA4470" w:rsidP="00D634FB">
      <w:pPr>
        <w:keepNext/>
        <w:ind w:firstLine="0"/>
        <w:jc w:val="left"/>
        <w:rPr>
          <w:rFonts w:eastAsia="Calibri"/>
          <w:highlight w:val="yellow"/>
        </w:rPr>
      </w:pPr>
      <w:r w:rsidRPr="00FA4470">
        <w:rPr>
          <w:rFonts w:eastAsia="Calibri"/>
        </w:rPr>
        <w:lastRenderedPageBreak/>
        <w:drawing>
          <wp:inline distT="0" distB="0" distL="0" distR="0" wp14:anchorId="1F32C772" wp14:editId="69CB4BE1">
            <wp:extent cx="5939790" cy="1026795"/>
            <wp:effectExtent l="0" t="0" r="3810" b="1905"/>
            <wp:docPr id="138909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93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7BB3D947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>
        <w:rPr>
          <w:rFonts w:eastAsia="Calibri"/>
          <w:iCs/>
          <w:highlight w:val="yellow"/>
        </w:rPr>
        <w:t xml:space="preserve">Рисунок </w:t>
      </w:r>
      <w:r w:rsidR="00571F19" w:rsidRPr="00BA0B02">
        <w:rPr>
          <w:rFonts w:eastAsia="Calibri"/>
          <w:iCs/>
          <w:highlight w:val="yellow"/>
        </w:rPr>
        <w:t>*</w:t>
      </w:r>
      <w:r>
        <w:rPr>
          <w:rFonts w:eastAsia="Calibri"/>
          <w:iCs/>
          <w:highlight w:val="yellow"/>
        </w:rPr>
        <w:t xml:space="preserve"> - Матрица покрытия тестами требований</w:t>
      </w:r>
    </w:p>
    <w:p w14:paraId="6E5C4F29" w14:textId="77777777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  <w:r>
        <w:rPr>
          <w:rFonts w:eastAsia="Calibri"/>
          <w:i/>
          <w:highlight w:val="yellow"/>
        </w:rPr>
        <w:br w:type="page" w:clear="all"/>
      </w:r>
    </w:p>
    <w:p w14:paraId="2DD5B91F" w14:textId="6655C058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r w:rsidRPr="006A4696">
        <w:rPr>
          <w:b/>
          <w:bCs/>
        </w:rPr>
        <w:t>Список литературы</w:t>
      </w:r>
      <w:bookmarkEnd w:id="9"/>
      <w:bookmarkEnd w:id="10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Pr="009A7A58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8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sectPr w:rsidR="00B31780" w:rsidRPr="009A7A58" w:rsidSect="009A7A58">
      <w:footerReference w:type="default" r:id="rId29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57531" w14:textId="77777777" w:rsidR="004E57B2" w:rsidRDefault="004E57B2" w:rsidP="009A7A58">
      <w:pPr>
        <w:spacing w:line="240" w:lineRule="auto"/>
      </w:pPr>
      <w:r>
        <w:separator/>
      </w:r>
    </w:p>
  </w:endnote>
  <w:endnote w:type="continuationSeparator" w:id="0">
    <w:p w14:paraId="629FECF0" w14:textId="77777777" w:rsidR="004E57B2" w:rsidRDefault="004E57B2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C57D1" w14:textId="77777777" w:rsidR="004E57B2" w:rsidRDefault="004E57B2" w:rsidP="009A7A58">
      <w:pPr>
        <w:spacing w:line="240" w:lineRule="auto"/>
      </w:pPr>
      <w:r>
        <w:separator/>
      </w:r>
    </w:p>
  </w:footnote>
  <w:footnote w:type="continuationSeparator" w:id="0">
    <w:p w14:paraId="34DA8B91" w14:textId="77777777" w:rsidR="004E57B2" w:rsidRDefault="004E57B2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1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1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2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4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3"/>
  </w:num>
  <w:num w:numId="2" w16cid:durableId="2133596102">
    <w:abstractNumId w:val="9"/>
  </w:num>
  <w:num w:numId="3" w16cid:durableId="776755896">
    <w:abstractNumId w:val="5"/>
  </w:num>
  <w:num w:numId="4" w16cid:durableId="89668331">
    <w:abstractNumId w:val="29"/>
  </w:num>
  <w:num w:numId="5" w16cid:durableId="2047363962">
    <w:abstractNumId w:val="4"/>
  </w:num>
  <w:num w:numId="6" w16cid:durableId="29964661">
    <w:abstractNumId w:val="23"/>
  </w:num>
  <w:num w:numId="7" w16cid:durableId="1142504315">
    <w:abstractNumId w:val="15"/>
  </w:num>
  <w:num w:numId="8" w16cid:durableId="132666338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34"/>
  </w:num>
  <w:num w:numId="11" w16cid:durableId="10265202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7"/>
  </w:num>
  <w:num w:numId="13" w16cid:durableId="1659963664">
    <w:abstractNumId w:val="27"/>
  </w:num>
  <w:num w:numId="14" w16cid:durableId="75328116">
    <w:abstractNumId w:val="8"/>
  </w:num>
  <w:num w:numId="15" w16cid:durableId="374739374">
    <w:abstractNumId w:val="6"/>
  </w:num>
  <w:num w:numId="16" w16cid:durableId="88233537">
    <w:abstractNumId w:val="30"/>
  </w:num>
  <w:num w:numId="17" w16cid:durableId="794446308">
    <w:abstractNumId w:val="40"/>
  </w:num>
  <w:num w:numId="18" w16cid:durableId="95252905">
    <w:abstractNumId w:val="14"/>
  </w:num>
  <w:num w:numId="19" w16cid:durableId="1501919610">
    <w:abstractNumId w:val="0"/>
  </w:num>
  <w:num w:numId="20" w16cid:durableId="841041611">
    <w:abstractNumId w:val="36"/>
  </w:num>
  <w:num w:numId="21" w16cid:durableId="1791777220">
    <w:abstractNumId w:val="24"/>
  </w:num>
  <w:num w:numId="22" w16cid:durableId="250703839">
    <w:abstractNumId w:val="13"/>
  </w:num>
  <w:num w:numId="23" w16cid:durableId="595485236">
    <w:abstractNumId w:val="18"/>
  </w:num>
  <w:num w:numId="24" w16cid:durableId="1371806595">
    <w:abstractNumId w:val="19"/>
  </w:num>
  <w:num w:numId="25" w16cid:durableId="1076854072">
    <w:abstractNumId w:val="2"/>
  </w:num>
  <w:num w:numId="26" w16cid:durableId="651301270">
    <w:abstractNumId w:val="33"/>
  </w:num>
  <w:num w:numId="27" w16cid:durableId="645937105">
    <w:abstractNumId w:val="12"/>
  </w:num>
  <w:num w:numId="28" w16cid:durableId="1254782107">
    <w:abstractNumId w:val="35"/>
  </w:num>
  <w:num w:numId="29" w16cid:durableId="765855675">
    <w:abstractNumId w:val="1"/>
  </w:num>
  <w:num w:numId="30" w16cid:durableId="244343784">
    <w:abstractNumId w:val="11"/>
  </w:num>
  <w:num w:numId="31" w16cid:durableId="1732193886">
    <w:abstractNumId w:val="22"/>
  </w:num>
  <w:num w:numId="32" w16cid:durableId="147706660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38"/>
  </w:num>
  <w:num w:numId="34" w16cid:durableId="865757117">
    <w:abstractNumId w:val="20"/>
  </w:num>
  <w:num w:numId="35" w16cid:durableId="1135294494">
    <w:abstractNumId w:val="21"/>
  </w:num>
  <w:num w:numId="36" w16cid:durableId="1286690948">
    <w:abstractNumId w:val="10"/>
  </w:num>
  <w:num w:numId="37" w16cid:durableId="452020083">
    <w:abstractNumId w:val="28"/>
  </w:num>
  <w:num w:numId="38" w16cid:durableId="816801906">
    <w:abstractNumId w:val="31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25"/>
  </w:num>
  <w:num w:numId="40" w16cid:durableId="1180314152">
    <w:abstractNumId w:val="39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856EC"/>
    <w:rsid w:val="000A46D6"/>
    <w:rsid w:val="000B7688"/>
    <w:rsid w:val="000C2F4A"/>
    <w:rsid w:val="001879DE"/>
    <w:rsid w:val="001D33B6"/>
    <w:rsid w:val="001E12BF"/>
    <w:rsid w:val="001E717F"/>
    <w:rsid w:val="00201807"/>
    <w:rsid w:val="00216307"/>
    <w:rsid w:val="00234BB5"/>
    <w:rsid w:val="002646A2"/>
    <w:rsid w:val="002A02FA"/>
    <w:rsid w:val="002B0E2C"/>
    <w:rsid w:val="003070CF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4E20DF"/>
    <w:rsid w:val="004E57B2"/>
    <w:rsid w:val="005021E9"/>
    <w:rsid w:val="00565E09"/>
    <w:rsid w:val="00566FE1"/>
    <w:rsid w:val="00571F19"/>
    <w:rsid w:val="005C1F14"/>
    <w:rsid w:val="0062631D"/>
    <w:rsid w:val="00626599"/>
    <w:rsid w:val="006A1909"/>
    <w:rsid w:val="006A3207"/>
    <w:rsid w:val="006E3A5D"/>
    <w:rsid w:val="006E6765"/>
    <w:rsid w:val="007B1ECB"/>
    <w:rsid w:val="007E5E21"/>
    <w:rsid w:val="00843040"/>
    <w:rsid w:val="008462B0"/>
    <w:rsid w:val="008822B2"/>
    <w:rsid w:val="008C273D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531B"/>
    <w:rsid w:val="00A97E60"/>
    <w:rsid w:val="00AA57CC"/>
    <w:rsid w:val="00AD0CA1"/>
    <w:rsid w:val="00B3043C"/>
    <w:rsid w:val="00B31780"/>
    <w:rsid w:val="00BA0B02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634FB"/>
    <w:rsid w:val="00D75F17"/>
    <w:rsid w:val="00D87264"/>
    <w:rsid w:val="00DB19D4"/>
    <w:rsid w:val="00DE4F60"/>
    <w:rsid w:val="00E11695"/>
    <w:rsid w:val="00E373B2"/>
    <w:rsid w:val="00EE384A"/>
    <w:rsid w:val="00EE4F6E"/>
    <w:rsid w:val="00F06998"/>
    <w:rsid w:val="00F36D17"/>
    <w:rsid w:val="00FA4470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ythonworld.ru/osnovy/pep-8-rukovodstvo-po-napisaniyu-koda-na-pyth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29</Pages>
  <Words>3602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38</cp:revision>
  <dcterms:created xsi:type="dcterms:W3CDTF">2024-11-18T06:36:00Z</dcterms:created>
  <dcterms:modified xsi:type="dcterms:W3CDTF">2025-02-27T00:41:00Z</dcterms:modified>
</cp:coreProperties>
</file>